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A33" w:rsidRPr="00BF5A33" w:rsidRDefault="007F63F0" w:rsidP="00D23CA8">
      <w:pPr>
        <w:shd w:val="clear" w:color="auto" w:fill="FFFFFF"/>
        <w:jc w:val="center"/>
        <w:textAlignment w:val="baseline"/>
        <w:rPr>
          <w:rFonts w:eastAsia="Times New Roman"/>
          <w:b/>
          <w:bCs/>
          <w:sz w:val="32"/>
          <w:szCs w:val="28"/>
          <w:bdr w:val="none" w:sz="0" w:space="0" w:color="auto" w:frame="1"/>
        </w:rPr>
      </w:pPr>
      <w:hyperlink r:id="rId4" w:tgtFrame="_blank" w:history="1">
        <w:r w:rsidR="00BF5A33" w:rsidRPr="00BF5A33">
          <w:rPr>
            <w:rStyle w:val="a3"/>
            <w:b/>
            <w:color w:val="auto"/>
            <w:sz w:val="28"/>
            <w:u w:val="none"/>
          </w:rPr>
          <w:t>Количес</w:t>
        </w:r>
        <w:r w:rsidR="006306A3">
          <w:rPr>
            <w:rStyle w:val="a3"/>
            <w:b/>
            <w:color w:val="auto"/>
            <w:sz w:val="28"/>
            <w:u w:val="none"/>
          </w:rPr>
          <w:t xml:space="preserve">тво мест по каждой  специальности </w:t>
        </w:r>
        <w:r w:rsidR="00E36EBF">
          <w:rPr>
            <w:rStyle w:val="a3"/>
            <w:b/>
            <w:color w:val="auto"/>
            <w:sz w:val="28"/>
            <w:u w:val="none"/>
          </w:rPr>
          <w:t>/профессии</w:t>
        </w:r>
        <w:r w:rsidR="00BF5A33" w:rsidRPr="00BF5A33">
          <w:rPr>
            <w:rStyle w:val="a3"/>
            <w:b/>
            <w:color w:val="auto"/>
            <w:sz w:val="28"/>
            <w:u w:val="none"/>
          </w:rPr>
          <w:t xml:space="preserve"> по договорам об оказании платных образовательных услуг, в том числе по различным формам обучения</w:t>
        </w:r>
      </w:hyperlink>
    </w:p>
    <w:p w:rsidR="00D23CA8" w:rsidRPr="00CA5EAF" w:rsidRDefault="00D23CA8" w:rsidP="00D23CA8">
      <w:pPr>
        <w:rPr>
          <w:sz w:val="16"/>
          <w:szCs w:val="16"/>
        </w:rPr>
      </w:pPr>
    </w:p>
    <w:tbl>
      <w:tblPr>
        <w:tblW w:w="14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81"/>
        <w:gridCol w:w="5245"/>
        <w:gridCol w:w="2388"/>
        <w:gridCol w:w="5786"/>
      </w:tblGrid>
      <w:tr w:rsidR="00203346" w:rsidRPr="00A10AB1" w:rsidTr="00203346">
        <w:trPr>
          <w:trHeight w:val="641"/>
        </w:trPr>
        <w:tc>
          <w:tcPr>
            <w:tcW w:w="6526" w:type="dxa"/>
            <w:gridSpan w:val="2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</w:tcPr>
          <w:p w:rsidR="00203346" w:rsidRPr="00A10AB1" w:rsidRDefault="00203346" w:rsidP="000F0737">
            <w:pPr>
              <w:contextualSpacing/>
              <w:jc w:val="center"/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</w:pP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Код и наименование</w:t>
            </w:r>
          </w:p>
          <w:p w:rsidR="00203346" w:rsidRPr="00A10AB1" w:rsidRDefault="00A52BA0" w:rsidP="000F0737">
            <w:pPr>
              <w:contextualSpacing/>
              <w:jc w:val="center"/>
              <w:rPr>
                <w:b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специальности</w:t>
            </w:r>
            <w:r w:rsidR="00E36EBF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 xml:space="preserve"> /п</w:t>
            </w:r>
            <w:r w:rsidR="00E36EBF"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рофессии</w:t>
            </w:r>
          </w:p>
        </w:tc>
        <w:tc>
          <w:tcPr>
            <w:tcW w:w="2388" w:type="dxa"/>
            <w:shd w:val="clear" w:color="auto" w:fill="FFFFFF"/>
          </w:tcPr>
          <w:p w:rsidR="00203346" w:rsidRPr="00A10AB1" w:rsidRDefault="00203346" w:rsidP="000F0737">
            <w:pPr>
              <w:contextualSpacing/>
              <w:jc w:val="center"/>
              <w:textAlignment w:val="baseline"/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</w:pP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 xml:space="preserve">Форма </w:t>
            </w:r>
          </w:p>
          <w:p w:rsidR="00203346" w:rsidRPr="00A10AB1" w:rsidRDefault="00203346" w:rsidP="000F0737">
            <w:pPr>
              <w:contextualSpacing/>
              <w:jc w:val="center"/>
              <w:textAlignment w:val="baseline"/>
              <w:rPr>
                <w:rFonts w:eastAsia="Times New Roman"/>
                <w:bCs/>
                <w:szCs w:val="24"/>
                <w:bdr w:val="none" w:sz="0" w:space="0" w:color="auto" w:frame="1"/>
              </w:rPr>
            </w:pP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обучения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bottom"/>
          </w:tcPr>
          <w:p w:rsidR="00203346" w:rsidRPr="00A10AB1" w:rsidRDefault="00203346" w:rsidP="000F0737">
            <w:pPr>
              <w:contextualSpacing/>
              <w:jc w:val="center"/>
              <w:textAlignment w:val="baseline"/>
              <w:rPr>
                <w:rFonts w:eastAsia="Times New Roman"/>
                <w:szCs w:val="24"/>
                <w:bdr w:val="none" w:sz="0" w:space="0" w:color="auto" w:frame="1"/>
              </w:rPr>
            </w:pP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Количество мест</w:t>
            </w:r>
            <w:r w:rsidR="005910F7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 xml:space="preserve"> </w:t>
            </w:r>
            <w:r w:rsidRPr="00A10AB1">
              <w:rPr>
                <w:rFonts w:eastAsia="Times New Roman"/>
                <w:b/>
                <w:bCs/>
                <w:szCs w:val="24"/>
                <w:bdr w:val="none" w:sz="0" w:space="0" w:color="auto" w:frame="1"/>
              </w:rPr>
              <w:t>по договорам об оказании платных образовательных услуг</w:t>
            </w:r>
          </w:p>
        </w:tc>
      </w:tr>
      <w:tr w:rsidR="00E36EBF" w:rsidRPr="00A10AB1" w:rsidTr="00B07AA0">
        <w:trPr>
          <w:trHeight w:val="552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36EBF" w:rsidRPr="00066796" w:rsidRDefault="00E36EBF" w:rsidP="006E0A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08.02.04 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36EBF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Водоснабжение и водоотведение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36EBF" w:rsidRPr="00A10AB1" w:rsidRDefault="00E36EBF" w:rsidP="006E0ABD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36EBF" w:rsidRDefault="00E36EBF" w:rsidP="006E0ABD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36EBF" w:rsidRPr="00A10AB1" w:rsidTr="00B07AA0">
        <w:trPr>
          <w:trHeight w:val="552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36EBF" w:rsidRPr="00066796" w:rsidRDefault="00E36EBF" w:rsidP="006E0A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13.02.13  </w:t>
            </w:r>
          </w:p>
        </w:tc>
        <w:tc>
          <w:tcPr>
            <w:tcW w:w="5245" w:type="dxa"/>
            <w:shd w:val="clear" w:color="auto" w:fill="FFFFFF"/>
          </w:tcPr>
          <w:p w:rsidR="00E36EBF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Эксплуатация и обслуживание электрического и электромеханического оборудования</w:t>
            </w:r>
          </w:p>
          <w:p w:rsidR="00E36EBF" w:rsidRPr="00D851BE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(по отраслям)</w:t>
            </w:r>
          </w:p>
          <w:p w:rsidR="00E36EBF" w:rsidRPr="00D851BE" w:rsidRDefault="00E36EBF" w:rsidP="006E0ABD">
            <w:pPr>
              <w:jc w:val="center"/>
              <w:rPr>
                <w:szCs w:val="24"/>
              </w:rPr>
            </w:pPr>
          </w:p>
        </w:tc>
        <w:tc>
          <w:tcPr>
            <w:tcW w:w="2388" w:type="dxa"/>
            <w:shd w:val="clear" w:color="auto" w:fill="FFFFFF"/>
          </w:tcPr>
          <w:p w:rsidR="00E36EBF" w:rsidRPr="00E8448F" w:rsidRDefault="00E36EBF" w:rsidP="006E0ABD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36EBF" w:rsidRDefault="00E36EBF" w:rsidP="006E0ABD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36EBF" w:rsidRPr="00A10AB1" w:rsidTr="00B07AA0">
        <w:trPr>
          <w:trHeight w:val="552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36EBF" w:rsidRPr="00130614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25.02.08</w:t>
            </w:r>
          </w:p>
        </w:tc>
        <w:tc>
          <w:tcPr>
            <w:tcW w:w="5245" w:type="dxa"/>
            <w:shd w:val="clear" w:color="auto" w:fill="FFFFFF"/>
          </w:tcPr>
          <w:p w:rsidR="00E36EBF" w:rsidRPr="00130614" w:rsidRDefault="00E36EBF" w:rsidP="006E0AB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Эксплуатация беспилотных авиационных систем</w:t>
            </w:r>
          </w:p>
        </w:tc>
        <w:tc>
          <w:tcPr>
            <w:tcW w:w="2388" w:type="dxa"/>
            <w:shd w:val="clear" w:color="auto" w:fill="FFFFFF"/>
          </w:tcPr>
          <w:p w:rsidR="00E36EBF" w:rsidRDefault="00E36EBF" w:rsidP="006E0ABD">
            <w:pPr>
              <w:jc w:val="center"/>
            </w:pPr>
            <w:r w:rsidRPr="00486380">
              <w:rPr>
                <w:rFonts w:eastAsia="Times New Roman"/>
                <w:szCs w:val="24"/>
                <w:bdr w:val="none" w:sz="0" w:space="0" w:color="auto" w:frame="1"/>
              </w:rPr>
              <w:t>очная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36EBF" w:rsidRDefault="00E36EBF" w:rsidP="006E0ABD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36EBF" w:rsidRPr="00A10AB1" w:rsidTr="006E0ABD">
        <w:trPr>
          <w:trHeight w:val="552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36EBF" w:rsidRPr="00066796" w:rsidRDefault="00E36EBF" w:rsidP="006E0A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  <w:lang w:val="en-US"/>
              </w:rPr>
              <w:t>08</w:t>
            </w:r>
            <w:r>
              <w:rPr>
                <w:szCs w:val="24"/>
              </w:rPr>
              <w:t xml:space="preserve">.01.27  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36EBF" w:rsidRPr="00EA3CBA" w:rsidRDefault="00E36EBF" w:rsidP="006E0AB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>Мастер общестроительных работ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36EBF" w:rsidRPr="00A10AB1" w:rsidRDefault="00E36EBF" w:rsidP="006E0ABD">
            <w:pPr>
              <w:contextualSpacing/>
              <w:jc w:val="center"/>
              <w:textAlignment w:val="baseline"/>
              <w:rPr>
                <w:rFonts w:eastAsia="Times New Roman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36EBF" w:rsidRPr="00A10AB1" w:rsidRDefault="00E36EBF" w:rsidP="006E0ABD">
            <w:pPr>
              <w:contextualSpacing/>
              <w:jc w:val="center"/>
              <w:textAlignment w:val="baseline"/>
              <w:rPr>
                <w:rFonts w:eastAsia="Times New Roman"/>
                <w:szCs w:val="24"/>
                <w:bdr w:val="none" w:sz="0" w:space="0" w:color="auto" w:frame="1"/>
              </w:rPr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D5742" w:rsidRPr="00A10AB1" w:rsidTr="008A1A5B">
        <w:trPr>
          <w:trHeight w:val="757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D5742" w:rsidRPr="00066796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8"/>
              </w:rPr>
              <w:t>08.01.28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D5742" w:rsidRPr="00EA3CBA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3CBA">
              <w:rPr>
                <w:szCs w:val="28"/>
              </w:rPr>
              <w:t>Мастер отделочных, строительных и декоративных работ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D5742" w:rsidRPr="00A10AB1" w:rsidRDefault="00ED5742" w:rsidP="00A10AB1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D5742" w:rsidRDefault="00ED5742" w:rsidP="00A572E6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D5742" w:rsidRPr="00A10AB1" w:rsidTr="008A1A5B">
        <w:trPr>
          <w:trHeight w:val="397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D5742" w:rsidRPr="00066796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8"/>
              </w:rPr>
              <w:t>15.01.05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D5742" w:rsidRPr="00EA3CBA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3CBA">
              <w:rPr>
                <w:szCs w:val="28"/>
              </w:rPr>
              <w:t>Сварщик (ручной и частично механизированной сварки (наплавки))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D5742" w:rsidRPr="00A10AB1" w:rsidRDefault="00ED5742" w:rsidP="00A10AB1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D5742" w:rsidRDefault="00ED5742" w:rsidP="00A572E6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  <w:tr w:rsidR="00ED5742" w:rsidRPr="00A10AB1" w:rsidTr="008A1A5B"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D5742" w:rsidRPr="00066796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23.01.09  </w:t>
            </w:r>
          </w:p>
        </w:tc>
        <w:tc>
          <w:tcPr>
            <w:tcW w:w="5245" w:type="dxa"/>
            <w:shd w:val="clear" w:color="auto" w:fill="FFFFFF"/>
          </w:tcPr>
          <w:p w:rsidR="00ED5742" w:rsidRPr="00D851BE" w:rsidRDefault="00ED5742" w:rsidP="00DD15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D5742" w:rsidRPr="00A10AB1" w:rsidRDefault="00ED5742" w:rsidP="00A10AB1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D5742" w:rsidRDefault="00ED5742" w:rsidP="00A572E6">
            <w:pPr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10</w:t>
            </w:r>
          </w:p>
        </w:tc>
      </w:tr>
      <w:tr w:rsidR="00ED5742" w:rsidRPr="00A10AB1" w:rsidTr="008A1A5B">
        <w:trPr>
          <w:trHeight w:val="590"/>
        </w:trPr>
        <w:tc>
          <w:tcPr>
            <w:tcW w:w="1281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vAlign w:val="center"/>
            <w:hideMark/>
          </w:tcPr>
          <w:p w:rsidR="00ED5742" w:rsidRPr="00066796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066796">
              <w:rPr>
                <w:szCs w:val="24"/>
              </w:rPr>
              <w:t>23.01.17</w:t>
            </w:r>
          </w:p>
        </w:tc>
        <w:tc>
          <w:tcPr>
            <w:tcW w:w="5245" w:type="dxa"/>
            <w:shd w:val="clear" w:color="auto" w:fill="FFFFFF"/>
            <w:vAlign w:val="center"/>
          </w:tcPr>
          <w:p w:rsidR="00ED5742" w:rsidRPr="00EA3CBA" w:rsidRDefault="00ED5742" w:rsidP="00DD15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EA3CBA">
              <w:rPr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2388" w:type="dxa"/>
            <w:shd w:val="clear" w:color="auto" w:fill="FFFFFF"/>
            <w:vAlign w:val="center"/>
          </w:tcPr>
          <w:p w:rsidR="00ED5742" w:rsidRPr="00A10AB1" w:rsidRDefault="00ED5742" w:rsidP="00A10AB1">
            <w:pPr>
              <w:contextualSpacing/>
              <w:jc w:val="center"/>
            </w:pPr>
            <w:r>
              <w:rPr>
                <w:rFonts w:eastAsia="Times New Roman"/>
                <w:szCs w:val="24"/>
                <w:bdr w:val="none" w:sz="0" w:space="0" w:color="auto" w:frame="1"/>
              </w:rPr>
              <w:t>о</w:t>
            </w:r>
            <w:r w:rsidRPr="00A10AB1">
              <w:rPr>
                <w:rFonts w:eastAsia="Times New Roman"/>
                <w:szCs w:val="24"/>
                <w:bdr w:val="none" w:sz="0" w:space="0" w:color="auto" w:frame="1"/>
              </w:rPr>
              <w:t>чная</w:t>
            </w:r>
          </w:p>
        </w:tc>
        <w:tc>
          <w:tcPr>
            <w:tcW w:w="5786" w:type="dxa"/>
            <w:shd w:val="clear" w:color="auto" w:fill="FFFFFF"/>
            <w:tcMar>
              <w:top w:w="75" w:type="dxa"/>
              <w:left w:w="0" w:type="dxa"/>
              <w:bottom w:w="75" w:type="dxa"/>
              <w:right w:w="125" w:type="dxa"/>
            </w:tcMar>
            <w:hideMark/>
          </w:tcPr>
          <w:p w:rsidR="00ED5742" w:rsidRDefault="00ED5742" w:rsidP="00A572E6">
            <w:pPr>
              <w:jc w:val="center"/>
            </w:pPr>
            <w:r w:rsidRPr="005653A7">
              <w:rPr>
                <w:rFonts w:eastAsia="Times New Roman"/>
                <w:szCs w:val="24"/>
                <w:bdr w:val="none" w:sz="0" w:space="0" w:color="auto" w:frame="1"/>
              </w:rPr>
              <w:t>5</w:t>
            </w:r>
          </w:p>
        </w:tc>
      </w:tr>
    </w:tbl>
    <w:p w:rsidR="007F114A" w:rsidRPr="00A10AB1" w:rsidRDefault="007F114A">
      <w:bookmarkStart w:id="0" w:name="_GoBack"/>
      <w:bookmarkEnd w:id="0"/>
    </w:p>
    <w:sectPr w:rsidR="007F114A" w:rsidRPr="00A10AB1" w:rsidSect="00D23CA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23CA8"/>
    <w:rsid w:val="000E579D"/>
    <w:rsid w:val="000F0737"/>
    <w:rsid w:val="00203346"/>
    <w:rsid w:val="003059DE"/>
    <w:rsid w:val="0047568C"/>
    <w:rsid w:val="00506584"/>
    <w:rsid w:val="005910F7"/>
    <w:rsid w:val="00606412"/>
    <w:rsid w:val="006306A3"/>
    <w:rsid w:val="007F114A"/>
    <w:rsid w:val="007F63F0"/>
    <w:rsid w:val="0086087F"/>
    <w:rsid w:val="00A10AB1"/>
    <w:rsid w:val="00A52BA0"/>
    <w:rsid w:val="00A572E6"/>
    <w:rsid w:val="00B43C38"/>
    <w:rsid w:val="00B90F18"/>
    <w:rsid w:val="00BF5A33"/>
    <w:rsid w:val="00D23CA8"/>
    <w:rsid w:val="00E36EBF"/>
    <w:rsid w:val="00ED04E8"/>
    <w:rsid w:val="00ED0CC5"/>
    <w:rsid w:val="00ED5742"/>
    <w:rsid w:val="00F2630E"/>
    <w:rsid w:val="00F27653"/>
    <w:rsid w:val="00FA59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A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A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ksl28.ru/wp-content/uploads/2022/03/7-&#1082;&#1086;&#1083;&#1080;&#1095;&#1077;&#1089;&#1090;&#1074;&#1086;-&#1084;&#1077;&#1089;&#1090;-&#1087;&#1086;-&#1087;&#1083;&#1072;&#1090;&#1085;&#1099;&#1084;-&#1076;&#1086;&#1075;&#1086;&#1074;&#1086;&#1088;&#1072;&#1084;-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 Педагог</dc:creator>
  <cp:keywords/>
  <dc:description/>
  <cp:lastModifiedBy>Соц Педагог</cp:lastModifiedBy>
  <cp:revision>17</cp:revision>
  <dcterms:created xsi:type="dcterms:W3CDTF">2022-02-28T07:28:00Z</dcterms:created>
  <dcterms:modified xsi:type="dcterms:W3CDTF">2026-02-25T08:01:00Z</dcterms:modified>
</cp:coreProperties>
</file>