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5B" w:rsidRDefault="000546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5465B" w:rsidRDefault="0005465B">
      <w:pPr>
        <w:spacing w:after="0"/>
        <w:rPr>
          <w:rFonts w:ascii="Times New Roman" w:hAnsi="Times New Roman"/>
          <w:b/>
          <w:bCs/>
          <w:sz w:val="40"/>
          <w:szCs w:val="40"/>
        </w:rPr>
      </w:pPr>
    </w:p>
    <w:p w:rsidR="0005465B" w:rsidRDefault="0005465B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05465B" w:rsidRDefault="007226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:rsidR="0005465B" w:rsidRDefault="007226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общеобразовательной </w:t>
      </w:r>
      <w:r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05465B" w:rsidRDefault="0072261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ОД.04  Обществознание </w:t>
      </w: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rPr>
          <w:rFonts w:ascii="Times New Roman" w:hAnsi="Times New Roman"/>
          <w:sz w:val="28"/>
          <w:szCs w:val="28"/>
        </w:rPr>
      </w:pPr>
    </w:p>
    <w:p w:rsidR="0005465B" w:rsidRDefault="0005465B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655F4B" w:rsidRDefault="00655F4B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655F4B" w:rsidRDefault="00655F4B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655F4B" w:rsidRDefault="00655F4B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655F4B" w:rsidRDefault="00655F4B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</w:p>
    <w:p w:rsidR="00655F4B" w:rsidRDefault="00655F4B">
      <w:pPr>
        <w:spacing w:after="0"/>
        <w:ind w:left="4820"/>
        <w:jc w:val="righ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05465B" w:rsidRDefault="0005465B">
      <w:pPr>
        <w:spacing w:after="0"/>
        <w:rPr>
          <w:rFonts w:ascii="Times New Roman" w:hAnsi="Times New Roman"/>
          <w:sz w:val="28"/>
          <w:szCs w:val="28"/>
        </w:rPr>
      </w:pPr>
    </w:p>
    <w:p w:rsidR="0005465B" w:rsidRDefault="00722610">
      <w:pPr>
        <w:pStyle w:val="8"/>
        <w:rPr>
          <w:sz w:val="28"/>
          <w:szCs w:val="28"/>
        </w:rPr>
      </w:pPr>
      <w:r>
        <w:rPr>
          <w:sz w:val="28"/>
          <w:szCs w:val="28"/>
        </w:rPr>
        <w:t>Белогорск</w:t>
      </w:r>
    </w:p>
    <w:p w:rsidR="0005465B" w:rsidRDefault="00655F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</w:p>
    <w:p w:rsidR="0005465B" w:rsidRDefault="00722610">
      <w:pPr>
        <w:pStyle w:val="af8"/>
        <w:ind w:firstLine="709"/>
        <w:jc w:val="both"/>
        <w:rPr>
          <w:sz w:val="28"/>
        </w:rPr>
      </w:pPr>
      <w:r>
        <w:rPr>
          <w:sz w:val="28"/>
        </w:rPr>
        <w:lastRenderedPageBreak/>
        <w:t>Рабочая программа учебной дисциплины Обществознания разработана на основе требований:</w:t>
      </w:r>
    </w:p>
    <w:p w:rsidR="0005465B" w:rsidRDefault="00722610">
      <w:pPr>
        <w:pStyle w:val="af8"/>
        <w:jc w:val="both"/>
        <w:rPr>
          <w:sz w:val="28"/>
        </w:rPr>
      </w:pPr>
      <w:r>
        <w:rPr>
          <w:sz w:val="28"/>
        </w:rPr>
        <w:t>- Федерального закона от 29.12.2012 N 273-ФЗ "Об образовании в Российской Федерации";</w:t>
      </w:r>
    </w:p>
    <w:p w:rsidR="0005465B" w:rsidRDefault="00722610">
      <w:pPr>
        <w:pStyle w:val="af8"/>
        <w:jc w:val="both"/>
        <w:rPr>
          <w:sz w:val="28"/>
        </w:rPr>
      </w:pPr>
      <w:r>
        <w:rPr>
          <w:sz w:val="28"/>
        </w:rPr>
        <w:t xml:space="preserve">- Приказа </w:t>
      </w:r>
      <w:r>
        <w:rPr>
          <w:sz w:val="28"/>
        </w:rPr>
        <w:t>Министерства образования и науки от 2 августа 2013 года № 686 с изменениями</w:t>
      </w:r>
    </w:p>
    <w:p w:rsidR="0005465B" w:rsidRDefault="00722610">
      <w:pPr>
        <w:pStyle w:val="af8"/>
        <w:jc w:val="both"/>
        <w:rPr>
          <w:sz w:val="28"/>
          <w:szCs w:val="28"/>
        </w:rPr>
      </w:pPr>
      <w:r>
        <w:rPr>
          <w:sz w:val="28"/>
        </w:rPr>
        <w:t>-</w:t>
      </w:r>
      <w:r>
        <w:rPr>
          <w:sz w:val="28"/>
          <w:szCs w:val="28"/>
        </w:rPr>
        <w:t>Приказа Министерства просвещения Российской Федерации от 3 июля 2024 года  № 464 (далее – ФГОС, ФГОС СПО).</w:t>
      </w:r>
    </w:p>
    <w:p w:rsidR="0005465B" w:rsidRDefault="00722610">
      <w:pPr>
        <w:pStyle w:val="2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составлена на основе примерной программы общеобразоват</w:t>
      </w:r>
      <w:r>
        <w:rPr>
          <w:rFonts w:ascii="Times New Roman" w:hAnsi="Times New Roman" w:cs="Times New Roman"/>
          <w:sz w:val="28"/>
          <w:szCs w:val="28"/>
        </w:rPr>
        <w:t>ельной дисциплины «Обществознание» для профессиональных организаций, утверждённая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образования, п</w:t>
      </w:r>
      <w:r>
        <w:rPr>
          <w:rFonts w:ascii="Times New Roman" w:hAnsi="Times New Roman" w:cs="Times New Roman"/>
          <w:sz w:val="28"/>
          <w:szCs w:val="28"/>
        </w:rPr>
        <w:t>ротокол № 14 от «30» ноября 2022 года</w:t>
      </w:r>
    </w:p>
    <w:p w:rsidR="0005465B" w:rsidRDefault="00054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5B" w:rsidRDefault="00054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5B" w:rsidRDefault="00054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465B" w:rsidRDefault="007226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Организация-разработчик: государственное профессиональное образовательное автономное учреждение Амурской области «Амурский многофункциональный центр профессиональных квалификаций»</w:t>
      </w:r>
    </w:p>
    <w:p w:rsidR="0005465B" w:rsidRDefault="000546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5465B" w:rsidRDefault="000546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5465B" w:rsidRDefault="007226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Разработчики: </w:t>
      </w:r>
    </w:p>
    <w:p w:rsidR="0005465B" w:rsidRDefault="007226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Жилякова Лариса </w:t>
      </w:r>
      <w:r>
        <w:rPr>
          <w:rFonts w:ascii="Times New Roman" w:hAnsi="Times New Roman" w:cs="Times New Roman"/>
          <w:bCs/>
          <w:sz w:val="28"/>
          <w:szCs w:val="28"/>
        </w:rPr>
        <w:t>Васильевна</w:t>
      </w: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72261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8"/>
          <w:szCs w:val="26"/>
        </w:rPr>
        <w:t>СОДЕРЖАНИЕ</w:t>
      </w:r>
    </w:p>
    <w:p w:rsidR="0005465B" w:rsidRDefault="0005465B">
      <w:pPr>
        <w:spacing w:after="0"/>
        <w:jc w:val="center"/>
      </w:pP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7667"/>
        <w:gridCol w:w="1903"/>
      </w:tblGrid>
      <w:tr w:rsidR="0005465B">
        <w:trPr>
          <w:jc w:val="center"/>
        </w:trPr>
        <w:tc>
          <w:tcPr>
            <w:tcW w:w="7666" w:type="dxa"/>
            <w:shd w:val="clear" w:color="auto" w:fill="auto"/>
          </w:tcPr>
          <w:p w:rsidR="0005465B" w:rsidRDefault="0005465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5465B" w:rsidRDefault="00722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05465B">
        <w:trPr>
          <w:jc w:val="center"/>
        </w:trPr>
        <w:tc>
          <w:tcPr>
            <w:tcW w:w="7666" w:type="dxa"/>
            <w:shd w:val="clear" w:color="auto" w:fill="auto"/>
          </w:tcPr>
          <w:p w:rsidR="0005465B" w:rsidRDefault="00722610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ОБЩАЯ ХАРАКТЕРИСТИКА рабочей ПРОГРАММЫ ОБЩЕОБРАЗОВАТЕЛЬНОЙ ДИСЦИПЛИНЫ</w:t>
            </w:r>
          </w:p>
          <w:p w:rsidR="0005465B" w:rsidRDefault="000546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5465B" w:rsidRDefault="00722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5465B">
        <w:trPr>
          <w:jc w:val="center"/>
        </w:trPr>
        <w:tc>
          <w:tcPr>
            <w:tcW w:w="7666" w:type="dxa"/>
            <w:shd w:val="clear" w:color="auto" w:fill="auto"/>
          </w:tcPr>
          <w:p w:rsidR="0005465B" w:rsidRDefault="00722610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СТРУКТУРА и содержание ОБЩЕОБРАЗОВАТЕЛЬНОЙ ДИСЦИПЛИНЫ</w:t>
            </w:r>
          </w:p>
          <w:p w:rsidR="0005465B" w:rsidRDefault="0005465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5465B" w:rsidRDefault="00722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5465B">
        <w:trPr>
          <w:trHeight w:val="670"/>
          <w:jc w:val="center"/>
        </w:trPr>
        <w:tc>
          <w:tcPr>
            <w:tcW w:w="7666" w:type="dxa"/>
            <w:shd w:val="clear" w:color="auto" w:fill="auto"/>
          </w:tcPr>
          <w:p w:rsidR="0005465B" w:rsidRDefault="00722610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условия реализации ОБЩЕОБРАЗОВАТЕЛЬНОЙ ДИСЦИПЛИНЫ </w:t>
            </w:r>
          </w:p>
          <w:p w:rsidR="0005465B" w:rsidRDefault="0005465B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5465B" w:rsidRDefault="00722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05465B">
        <w:trPr>
          <w:jc w:val="center"/>
        </w:trPr>
        <w:tc>
          <w:tcPr>
            <w:tcW w:w="7666" w:type="dxa"/>
            <w:shd w:val="clear" w:color="auto" w:fill="auto"/>
          </w:tcPr>
          <w:p w:rsidR="0005465B" w:rsidRDefault="00722610">
            <w:pPr>
              <w:keepNext/>
              <w:numPr>
                <w:ilvl w:val="0"/>
                <w:numId w:val="1"/>
              </w:numPr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Контроль и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оценка результатов Освоения ОБЩЕОБРАЗОВАТЕЛЬНОЙ ДИСЦИПЛИНЫ</w:t>
            </w:r>
          </w:p>
          <w:p w:rsidR="0005465B" w:rsidRDefault="0005465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05465B" w:rsidRDefault="00722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</w:pPr>
    </w:p>
    <w:p w:rsidR="0005465B" w:rsidRDefault="00722610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1. Общая характеристика рабочей программы общеобразовательной дисциплины</w:t>
      </w:r>
    </w:p>
    <w:p w:rsidR="0005465B" w:rsidRDefault="000546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65B" w:rsidRDefault="00722610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05465B" w:rsidRDefault="0072261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Общеобразовательная дисциплина «Обществознание (включая экономику и право)» является обязательной частью общеобразовательного цикла образовательной программы СПО в соответствии с ФГОС  СПО по профессии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23.01.10 Слесарь по обслуживанию и ремонту подвижного </w:t>
      </w:r>
      <w:r>
        <w:rPr>
          <w:rFonts w:ascii="Times New Roman" w:hAnsi="Times New Roman" w:cs="Times New Roman"/>
          <w:b/>
          <w:sz w:val="28"/>
          <w:szCs w:val="28"/>
        </w:rPr>
        <w:t>состава</w:t>
      </w:r>
      <w:r>
        <w:rPr>
          <w:rFonts w:ascii="Times New Roman" w:hAnsi="Times New Roman"/>
          <w:bCs/>
          <w:sz w:val="28"/>
          <w:szCs w:val="28"/>
        </w:rPr>
        <w:t xml:space="preserve">, входящей в состав укрупнённой группы профессии </w:t>
      </w:r>
      <w:r>
        <w:rPr>
          <w:rFonts w:ascii="Times New Roman" w:hAnsi="Times New Roman" w:cs="Times New Roman"/>
          <w:b/>
          <w:bCs/>
          <w:sz w:val="28"/>
          <w:szCs w:val="28"/>
        </w:rPr>
        <w:t>23.00.00.Техника и технологии наземного транспорта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5465B" w:rsidRDefault="0005465B">
      <w:pPr>
        <w:spacing w:after="0"/>
        <w:ind w:firstLine="709"/>
        <w:rPr>
          <w:rFonts w:ascii="Times New Roman" w:hAnsi="Times New Roman"/>
          <w:i/>
          <w:sz w:val="32"/>
          <w:szCs w:val="32"/>
          <w:vertAlign w:val="superscript"/>
        </w:rPr>
      </w:pPr>
    </w:p>
    <w:p w:rsidR="0005465B" w:rsidRDefault="0005465B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05465B" w:rsidRDefault="00722610">
      <w:pPr>
        <w:pStyle w:val="aa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Цели и планируемые результаты освоения дисциплины:</w:t>
      </w:r>
    </w:p>
    <w:p w:rsidR="0005465B" w:rsidRDefault="0005465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465B" w:rsidRDefault="0072261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1.2.1. Цель общеобразовательной дисциплины </w:t>
      </w:r>
    </w:p>
    <w:p w:rsidR="0005465B" w:rsidRDefault="00722610">
      <w:pPr>
        <w:spacing w:after="0"/>
        <w:ind w:left="57" w:right="5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Основной целью изучения обществознания в </w:t>
      </w:r>
      <w:r>
        <w:rPr>
          <w:rFonts w:ascii="Times New Roman" w:eastAsia="Times New Roman" w:hAnsi="Times New Roman" w:cs="Times New Roman"/>
          <w:sz w:val="28"/>
        </w:rPr>
        <w:t>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</w:t>
      </w:r>
      <w:r>
        <w:rPr>
          <w:rFonts w:ascii="Times New Roman" w:eastAsia="Times New Roman" w:hAnsi="Times New Roman" w:cs="Times New Roman"/>
          <w:sz w:val="28"/>
        </w:rPr>
        <w:t xml:space="preserve">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05465B" w:rsidRDefault="0005465B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5465B" w:rsidRDefault="0072261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sectPr w:rsidR="0005465B">
          <w:footerReference w:type="even" r:id="rId7"/>
          <w:footerReference w:type="default" r:id="rId8"/>
          <w:footerReference w:type="first" r:id="rId9"/>
          <w:pgSz w:w="11906" w:h="16838"/>
          <w:pgMar w:top="1134" w:right="851" w:bottom="1134" w:left="1701" w:header="0" w:footer="709" w:gutter="0"/>
          <w:cols w:space="720"/>
          <w:formProt w:val="0"/>
          <w:titlePg/>
          <w:docGrid w:linePitch="360" w:charSpace="4096"/>
        </w:sectPr>
      </w:pPr>
    </w:p>
    <w:tbl>
      <w:tblPr>
        <w:tblpPr w:leftFromText="180" w:rightFromText="180" w:vertAnchor="text" w:tblpX="-502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950"/>
        <w:gridCol w:w="5529"/>
        <w:gridCol w:w="7655"/>
      </w:tblGrid>
      <w:tr w:rsidR="0005465B">
        <w:trPr>
          <w:cantSplit/>
          <w:trHeight w:val="415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3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11823660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  <w:bookmarkEnd w:id="1"/>
          </w:p>
        </w:tc>
      </w:tr>
      <w:tr w:rsidR="0005465B">
        <w:trPr>
          <w:cantSplit/>
          <w:trHeight w:val="563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11823661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</w:t>
            </w:r>
            <w:bookmarkEnd w:id="2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11823661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bookmarkEnd w:id="3"/>
          </w:p>
        </w:tc>
      </w:tr>
      <w:tr w:rsidR="0005465B">
        <w:trPr>
          <w:trHeight w:val="98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18236612"/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Toc11823661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  <w:bookmarkEnd w:id="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Toc118236614"/>
            <w:r>
              <w:rPr>
                <w:rFonts w:ascii="Times New Roman" w:hAnsi="Times New Roman" w:cs="Times New Roman"/>
                <w:sz w:val="24"/>
                <w:szCs w:val="24"/>
              </w:rPr>
              <w:t>к различным контекстам</w:t>
            </w:r>
            <w:bookmarkEnd w:id="6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Toc118236615"/>
            <w:r>
              <w:rPr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  <w:bookmarkEnd w:id="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118236616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 У</w:t>
            </w:r>
            <w:bookmarkEnd w:id="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Toc118236617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инициировать, планировать и самостоятельно выполнять такую деятельность;</w:t>
            </w:r>
            <w:bookmarkEnd w:id="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Toc118236618"/>
            <w:r>
              <w:rPr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  <w:bookmarkEnd w:id="1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Toc118236619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  <w:bookmarkEnd w:id="1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118236620"/>
            <w:r>
              <w:rPr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  <w:bookmarkEnd w:id="1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118236621"/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формулиров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 и актуализировать проблему, рассматривать ее всесторонне;</w:t>
            </w:r>
            <w:bookmarkEnd w:id="1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 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выявлять закономерно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и противоречия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рассматриваемых явлениях;  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118236622"/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  <w:bookmarkEnd w:id="1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Toc118236623"/>
            <w:r>
              <w:rPr>
                <w:rFonts w:ascii="Times New Roman" w:hAnsi="Times New Roman" w:cs="Times New Roman"/>
                <w:sz w:val="24"/>
                <w:szCs w:val="24"/>
              </w:rPr>
              <w:t>б) базовые исследовател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ьские действия:</w:t>
            </w:r>
            <w:bookmarkEnd w:id="1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Toc118236624"/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bookmarkEnd w:id="1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Toc118236625"/>
            <w:r>
              <w:rPr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тверждений, задавать параметры и критерии решения;</w:t>
            </w:r>
            <w:bookmarkEnd w:id="1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Toc118236626"/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bookmarkEnd w:id="1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Toc118236627"/>
            <w:r>
              <w:rPr>
                <w:rFonts w:ascii="Times New Roman" w:hAnsi="Times New Roman" w:cs="Times New Roman"/>
                <w:sz w:val="24"/>
                <w:szCs w:val="24"/>
              </w:rPr>
              <w:t>-- уметь переносить знания в познавательную и практическую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 жизнедеятельности;</w:t>
            </w:r>
            <w:bookmarkEnd w:id="1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Toc118236628"/>
            <w:r>
              <w:rPr>
                <w:rFonts w:ascii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bookmarkEnd w:id="2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Toc118236629"/>
            <w:r>
              <w:rPr>
                <w:rFonts w:ascii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bookmarkEnd w:id="2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Toc118236630"/>
            <w:r>
              <w:rPr>
                <w:rFonts w:ascii="Times New Roman" w:hAnsi="Times New Roman" w:cs="Times New Roman"/>
                <w:sz w:val="24"/>
                <w:szCs w:val="24"/>
              </w:rPr>
              <w:t>и способность их использования в познавательной и социальной практике</w:t>
            </w:r>
            <w:bookmarkEnd w:id="22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Toc118236631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знания об (о):</w:t>
            </w:r>
            <w:bookmarkEnd w:id="2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Toc118236632"/>
            <w:r>
              <w:rPr>
                <w:rFonts w:ascii="Times New Roman" w:hAnsi="Times New Roman" w:cs="Times New Roman"/>
                <w:sz w:val="24"/>
                <w:szCs w:val="24"/>
              </w:rPr>
              <w:t>-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 как целостной развивающейся системе в единстве и взаимодействии основных сфер и институтов; основах социальной динамики; глобальных проблемах и вызовах современности; перспективах развития современного общества, в том числе тенденций развития Российско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Федерации;</w:t>
            </w:r>
            <w:bookmarkEnd w:id="2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18236633"/>
            <w:r>
              <w:rPr>
                <w:rFonts w:ascii="Times New Roman" w:hAnsi="Times New Roman" w:cs="Times New Roman"/>
                <w:sz w:val="24"/>
                <w:szCs w:val="24"/>
              </w:rPr>
              <w:t>-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туры, экономической и финансовой сферах;</w:t>
            </w:r>
            <w:bookmarkEnd w:id="2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118236634"/>
            <w:r>
              <w:rPr>
                <w:rFonts w:ascii="Times New Roman" w:hAnsi="Times New Roman" w:cs="Times New Roman"/>
                <w:sz w:val="24"/>
                <w:szCs w:val="24"/>
              </w:rPr>
              <w:t>-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  <w:bookmarkEnd w:id="2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18236635"/>
            <w:r>
              <w:rPr>
                <w:rFonts w:ascii="Times New Roman" w:hAnsi="Times New Roman" w:cs="Times New Roman"/>
                <w:sz w:val="24"/>
                <w:szCs w:val="24"/>
              </w:rPr>
              <w:t>- системе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законодательства Российской Федерации;</w:t>
            </w:r>
            <w:bookmarkEnd w:id="2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182366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науках понятия и термины; использовать понятийный аппарат при анализе и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bookmarkEnd w:id="2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1823663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формулировать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создавать типологии социальных процессов и явлений на основе предложенных критериев;</w:t>
            </w:r>
            <w:bookmarkEnd w:id="29"/>
          </w:p>
        </w:tc>
      </w:tr>
      <w:tr w:rsidR="0005465B">
        <w:trPr>
          <w:trHeight w:val="69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Toc11823663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bookmarkEnd w:id="3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Toc118236639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знания об (о):</w:t>
            </w:r>
            <w:bookmarkEnd w:id="3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118236640"/>
            <w:r>
              <w:rPr>
                <w:rFonts w:ascii="Times New Roman" w:hAnsi="Times New Roman" w:cs="Times New Roman"/>
                <w:sz w:val="24"/>
                <w:szCs w:val="24"/>
              </w:rPr>
              <w:t>-  особенностях процесса цифровизации и влиянии массовых коммуникаций на все сферы жизни общества;</w:t>
            </w:r>
            <w:bookmarkEnd w:id="3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Toc11823664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применять полученные знания при анализе социальной информации, полученной из источников разного типа, включая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елять факты, выводы, оценочные суждения, мнения;</w:t>
            </w:r>
            <w:bookmarkEnd w:id="3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Toc118236642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  <w:bookmarkEnd w:id="3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Toc118236643"/>
            <w:r>
              <w:rPr>
                <w:rFonts w:ascii="Times New Roman" w:hAnsi="Times New Roman" w:cs="Times New Roman"/>
                <w:sz w:val="24"/>
                <w:szCs w:val="24"/>
              </w:rPr>
              <w:t>- уметь определять связи социальных объектов и явлений с помощью различных знаковых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</w:t>
            </w:r>
            <w:bookmarkEnd w:id="35"/>
          </w:p>
        </w:tc>
      </w:tr>
      <w:tr w:rsidR="0005465B">
        <w:trPr>
          <w:trHeight w:val="41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Toc11823664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bookmarkEnd w:id="36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Toc118236645"/>
            <w:r>
              <w:rPr>
                <w:rFonts w:ascii="Times New Roman" w:hAnsi="Times New Roman" w:cs="Times New Roman"/>
                <w:sz w:val="24"/>
                <w:szCs w:val="24"/>
              </w:rPr>
              <w:t>В области духовно-нравственного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оспитания:</w:t>
            </w:r>
            <w:bookmarkEnd w:id="3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118236646"/>
            <w:r>
              <w:rPr>
                <w:rFonts w:ascii="Times New Roman" w:hAnsi="Times New Roman" w:cs="Times New Roman"/>
                <w:sz w:val="24"/>
                <w:szCs w:val="24"/>
              </w:rPr>
              <w:t>-- сформированность нравственного сознания, этического поведения;</w:t>
            </w:r>
            <w:bookmarkEnd w:id="3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Toc118236647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  <w:bookmarkEnd w:id="3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Toc11823664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осознание личного вклада в построение устойчивого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будущего;</w:t>
            </w:r>
            <w:bookmarkEnd w:id="4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Toc118236649"/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  <w:bookmarkEnd w:id="4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Toc118236650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bookmarkEnd w:id="4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_Toc118236651"/>
            <w:r>
              <w:rPr>
                <w:rFonts w:ascii="Times New Roman" w:hAnsi="Times New Roman" w:cs="Times New Roman"/>
                <w:sz w:val="24"/>
                <w:szCs w:val="24"/>
              </w:rPr>
              <w:t>а)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  <w:bookmarkEnd w:id="4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Toc118236652"/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  <w:bookmarkEnd w:id="4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Toc118236653"/>
            <w:r>
              <w:rPr>
                <w:rFonts w:ascii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ресурсов, собственных возможностей и предпочтений;</w:t>
            </w:r>
            <w:bookmarkEnd w:id="4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Toc118236654"/>
            <w:r>
              <w:rPr>
                <w:rFonts w:ascii="Times New Roman" w:hAnsi="Times New Roman" w:cs="Times New Roman"/>
                <w:sz w:val="24"/>
                <w:szCs w:val="24"/>
              </w:rPr>
              <w:t>- давать оценку новым ситуациям;</w:t>
            </w:r>
            <w:bookmarkEnd w:id="4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Toc1182366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культурный уровень;</w:t>
            </w:r>
            <w:bookmarkEnd w:id="4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Toc118236656"/>
            <w:r>
              <w:rPr>
                <w:rFonts w:ascii="Times New Roman" w:hAnsi="Times New Roman" w:cs="Times New Roman"/>
                <w:sz w:val="24"/>
                <w:szCs w:val="24"/>
              </w:rPr>
              <w:t>б) самоконтроль:</w:t>
            </w:r>
            <w:bookmarkEnd w:id="4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Toc118236657"/>
            <w:r>
              <w:rPr>
                <w:rFonts w:ascii="Times New Roman" w:hAnsi="Times New Roman" w:cs="Times New Roman"/>
                <w:sz w:val="24"/>
                <w:szCs w:val="24"/>
              </w:rPr>
              <w:t>использо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приемы рефлексии для оценки ситуации, выбора верного решения;</w:t>
            </w:r>
            <w:bookmarkEnd w:id="4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Toc118236658"/>
            <w:r>
              <w:rPr>
                <w:rFonts w:ascii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  <w:bookmarkEnd w:id="5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Toc118236659"/>
            <w:r>
              <w:rPr>
                <w:rFonts w:ascii="Times New Roman" w:hAnsi="Times New Roman" w:cs="Times New Roman"/>
                <w:sz w:val="24"/>
                <w:szCs w:val="24"/>
              </w:rPr>
              <w:t>в) эмоциональный интеллект, предполагающий сформированность:</w:t>
            </w:r>
            <w:bookmarkEnd w:id="5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2" w:name="_Toc118236660"/>
            <w:r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цели и успеху, оптимизм, инициативность, умение действовать, исходя из своих возможностей;</w:t>
            </w:r>
            <w:bookmarkEnd w:id="5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3" w:name="_Toc118236661"/>
            <w:r>
              <w:rPr>
                <w:rFonts w:ascii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  <w:bookmarkEnd w:id="5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4" w:name="_Toc118236662"/>
            <w:r>
              <w:rPr>
                <w:rFonts w:ascii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bookmarkEnd w:id="54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Toc11823666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знания об (о):</w:t>
            </w:r>
            <w:bookmarkEnd w:id="5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Toc118236664"/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особенностях социализации личности в современных условиях, сознании, познании и самосозна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человека; особенностях профессиональной деятельности в области науки, культуры, экономической и финансовой сферах;</w:t>
            </w:r>
            <w:bookmarkEnd w:id="5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Toc118236665"/>
            <w:r>
              <w:rPr>
                <w:rFonts w:ascii="Times New Roman" w:hAnsi="Times New Roman" w:cs="Times New Roman"/>
                <w:sz w:val="24"/>
                <w:szCs w:val="24"/>
              </w:rPr>
              <w:t>- отношениях, направлениях социальной политики в Российской Федерации, в том числе поддержки семьи, государственной политики в сфере межн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bookmarkEnd w:id="5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Toc118236666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проводить с опорой на полученные знания учебно-исследовательскую и проектную деятельность, представлят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план развернутых ответов, анализировать неадаптированные тексты на социальную тематику;</w:t>
            </w:r>
            <w:bookmarkEnd w:id="5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_Toc118236667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  <w:bookmarkEnd w:id="59"/>
          </w:p>
        </w:tc>
      </w:tr>
      <w:tr w:rsidR="0005465B">
        <w:trPr>
          <w:trHeight w:val="69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0" w:name="_Toc11823666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Эффективно взаимодействовать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</w:t>
            </w:r>
            <w:bookmarkEnd w:id="6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1" w:name="_Toc118236669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саморазвитию, самостоятельности и самоопределению;</w:t>
            </w:r>
            <w:bookmarkEnd w:id="6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_Toc118236670"/>
            <w:r>
              <w:rPr>
                <w:rFonts w:ascii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  <w:bookmarkEnd w:id="6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3" w:name="_Toc118236671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bookmarkEnd w:id="6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4" w:name="_Toc118236672"/>
            <w:r>
              <w:rPr>
                <w:rFonts w:ascii="Times New Roman" w:hAnsi="Times New Roman" w:cs="Times New Roman"/>
                <w:sz w:val="24"/>
                <w:szCs w:val="24"/>
              </w:rPr>
              <w:t>б) совместная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ность:</w:t>
            </w:r>
            <w:bookmarkEnd w:id="6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5" w:name="_Toc11823667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понимать и использовать преимущества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командной и индивидуальной работы;</w:t>
            </w:r>
            <w:bookmarkEnd w:id="6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6" w:name="_Toc118236674"/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уждать результаты совместной работы;</w:t>
            </w:r>
            <w:bookmarkEnd w:id="6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7" w:name="_Toc118236675"/>
            <w:r>
              <w:rPr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  <w:bookmarkEnd w:id="6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8" w:name="_Toc118236676"/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инициативным</w:t>
            </w:r>
            <w:bookmarkEnd w:id="6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9" w:name="_Toc118236677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  <w:bookmarkEnd w:id="6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Toc118236678"/>
            <w:r>
              <w:rPr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  <w:bookmarkEnd w:id="7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1" w:name="_Toc118236679"/>
            <w:r>
              <w:rPr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  <w:bookmarkEnd w:id="7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2" w:name="_Toc118236680"/>
            <w:r>
              <w:rPr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  <w:bookmarkEnd w:id="7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3" w:name="_Toc118236681"/>
            <w:r>
              <w:rPr>
                <w:rFonts w:ascii="Times New Roman" w:hAnsi="Times New Roman" w:cs="Times New Roman"/>
                <w:sz w:val="24"/>
                <w:szCs w:val="24"/>
              </w:rPr>
              <w:t>- развивать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понимать мир с позиции другого человека</w:t>
            </w:r>
            <w:bookmarkEnd w:id="73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4" w:name="_Toc11823668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информационно-коммуникационных технологий в решении различных задач</w:t>
            </w:r>
            <w:bookmarkEnd w:id="74"/>
          </w:p>
        </w:tc>
      </w:tr>
      <w:tr w:rsidR="0005465B">
        <w:trPr>
          <w:trHeight w:val="69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5" w:name="_Toc11823668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 языке Российской Федерации с учетом особенностей социального и культурного контекста</w:t>
            </w:r>
            <w:bookmarkEnd w:id="75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6" w:name="_Toc11823668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 эстетического воспитания:</w:t>
            </w:r>
            <w:bookmarkEnd w:id="7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7" w:name="_Toc118236685"/>
            <w:r>
              <w:rPr>
                <w:rFonts w:ascii="Times New Roman" w:hAnsi="Times New Roman" w:cs="Times New Roman"/>
                <w:sz w:val="24"/>
                <w:szCs w:val="24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  <w:bookmarkEnd w:id="7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8" w:name="_Toc118236686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воспринимать различные виды искусства, традиции и творчество своего и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народов, ощущать эмоциональное воздействие искусства;</w:t>
            </w:r>
            <w:bookmarkEnd w:id="7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9" w:name="_Toc118236687"/>
            <w:r>
              <w:rPr>
                <w:rFonts w:ascii="Times New Roman" w:hAnsi="Times New Roman" w:cs="Times New Roman"/>
                <w:sz w:val="24"/>
                <w:szCs w:val="24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  <w:bookmarkEnd w:id="7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0" w:name="_Toc118236688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самовыражению в разных видах искусства,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ремление проявлять качества творческой личности;</w:t>
            </w:r>
            <w:bookmarkEnd w:id="8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1" w:name="_Toc118236689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  <w:bookmarkEnd w:id="8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2" w:name="_Toc118236690"/>
            <w:r>
              <w:rPr>
                <w:rFonts w:ascii="Times New Roman" w:hAnsi="Times New Roman" w:cs="Times New Roman"/>
                <w:sz w:val="24"/>
                <w:szCs w:val="24"/>
              </w:rPr>
              <w:t>а) общение:</w:t>
            </w:r>
            <w:bookmarkEnd w:id="8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3" w:name="_Toc118236691"/>
            <w:r>
              <w:rPr>
                <w:rFonts w:ascii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  <w:bookmarkEnd w:id="8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8236692"/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предпосылки конфликтных ситуаций и смягчать конфликты;</w:t>
            </w:r>
            <w:bookmarkEnd w:id="8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5" w:name="_Toc118236693"/>
            <w:r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  <w:bookmarkEnd w:id="85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6" w:name="_Toc118236694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владеть умениями проводить с опорой на полученные знания учебно-исследовательскую и проектную деятельность,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и тезисный план развернутых ответов, анализировать неадаптированные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тексты на социальную тематику;</w:t>
            </w:r>
            <w:bookmarkEnd w:id="8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7" w:name="_Toc11823669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  <w:bookmarkEnd w:id="87"/>
          </w:p>
        </w:tc>
      </w:tr>
      <w:tr w:rsidR="0005465B">
        <w:trPr>
          <w:trHeight w:val="1408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8" w:name="_Toc11823669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06. Проявлять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гражданско-патриотическую позицию, демонстрировать осознанное поведение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End w:id="88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9" w:name="_Toc11823669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нание обучающимися российской гражданской идентичности;</w:t>
            </w:r>
            <w:bookmarkEnd w:id="8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_Toc118236698"/>
            <w:r>
              <w:rPr>
                <w:rFonts w:ascii="Times New Roman" w:hAnsi="Times New Roman" w:cs="Times New Roman"/>
                <w:sz w:val="24"/>
                <w:szCs w:val="24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имых ценностно-смысловых установок,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мировоззрения, правосознания, экологической культуры, способности ставить цели и строить жизненные планы;</w:t>
            </w:r>
            <w:bookmarkEnd w:id="9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1" w:name="_Toc118236699"/>
            <w:r>
              <w:rPr>
                <w:rFonts w:ascii="Times New Roman" w:hAnsi="Times New Roman" w:cs="Times New Roman"/>
                <w:sz w:val="24"/>
                <w:szCs w:val="24"/>
              </w:rPr>
              <w:t>В части гражданского воспитания:</w:t>
            </w:r>
            <w:bookmarkEnd w:id="9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2" w:name="_Toc118236700"/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своих конституционных прав и обязанностей, уважени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закона и правопорядка;</w:t>
            </w:r>
            <w:bookmarkEnd w:id="9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3" w:name="_Toc118236701"/>
            <w:r>
              <w:rPr>
                <w:rFonts w:ascii="Times New Roman" w:hAnsi="Times New Roman" w:cs="Times New Roman"/>
                <w:sz w:val="24"/>
                <w:szCs w:val="24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9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4" w:name="_Toc118236702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ональным признакам;</w:t>
            </w:r>
            <w:bookmarkEnd w:id="9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5" w:name="_Toc118236703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9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8236704"/>
            <w:r>
              <w:rPr>
                <w:rFonts w:ascii="Times New Roman" w:hAnsi="Times New Roman" w:cs="Times New Roman"/>
                <w:sz w:val="24"/>
                <w:szCs w:val="24"/>
              </w:rPr>
              <w:t>- умение взаимодействовать с социальными институтами 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ствии с их функциями и назначением;</w:t>
            </w:r>
            <w:bookmarkEnd w:id="9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7" w:name="_Toc118236705"/>
            <w:r>
              <w:rPr>
                <w:rFonts w:ascii="Times New Roman" w:hAnsi="Times New Roman" w:cs="Times New Roman"/>
                <w:sz w:val="24"/>
                <w:szCs w:val="24"/>
              </w:rPr>
              <w:t>- готовность к гуманитарной и волонтерской деятельности;</w:t>
            </w:r>
            <w:bookmarkEnd w:id="9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8" w:name="_Toc118236706"/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воспитания:</w:t>
            </w:r>
            <w:bookmarkEnd w:id="9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9" w:name="_Toc118236707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ордости за свой край, свою Родину, свой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культуру, прошлое и настоящее многонационального народа России;</w:t>
            </w:r>
            <w:bookmarkEnd w:id="9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0" w:name="_Toc118236708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науке, искусстве, спорте, технологиях и труде;</w:t>
            </w:r>
            <w:bookmarkEnd w:id="10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1" w:name="_Toc118236709"/>
            <w:r>
              <w:rPr>
                <w:rFonts w:ascii="Times New Roman" w:hAnsi="Times New Roman" w:cs="Times New Roman"/>
                <w:sz w:val="24"/>
                <w:szCs w:val="24"/>
              </w:rPr>
              <w:t>- идейная убежденность, готовность к служению и защите Отечества, ответственность за его судьбу;</w:t>
            </w:r>
            <w:bookmarkEnd w:id="10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Toc118236710"/>
            <w:r>
              <w:rPr>
                <w:rFonts w:ascii="Times New Roman" w:hAnsi="Times New Roman" w:cs="Times New Roman"/>
                <w:sz w:val="24"/>
                <w:szCs w:val="24"/>
              </w:rPr>
              <w:t>освоенные обучающимися межпредметные понятия и универсальные учебные действия (регулятивные, познавательные,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оммуникативные);</w:t>
            </w:r>
            <w:bookmarkEnd w:id="10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3" w:name="_Toc118236711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стию в построении индивидуальной образовательной траектории;</w:t>
            </w:r>
            <w:bookmarkEnd w:id="10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8236712"/>
            <w:r>
              <w:rPr>
                <w:rFonts w:ascii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  <w:bookmarkEnd w:id="104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5" w:name="_Toc11823671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сформировать знания об (о):</w:t>
            </w:r>
            <w:bookmarkEnd w:id="10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6" w:name="_Toc118236714"/>
            <w:r>
              <w:rPr>
                <w:rFonts w:ascii="Times New Roman" w:hAnsi="Times New Roman" w:cs="Times New Roman"/>
                <w:sz w:val="24"/>
                <w:szCs w:val="24"/>
              </w:rPr>
              <w:t>обществе как целостной развивающейся системе в единстве и взаимодействии основных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сфер и институтов;</w:t>
            </w:r>
            <w:bookmarkEnd w:id="10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7" w:name="_Toc118236715"/>
            <w:r>
              <w:rPr>
                <w:rFonts w:ascii="Times New Roman" w:hAnsi="Times New Roman" w:cs="Times New Roman"/>
                <w:sz w:val="24"/>
                <w:szCs w:val="24"/>
              </w:rPr>
              <w:t>основах социальной динамики;</w:t>
            </w:r>
            <w:bookmarkEnd w:id="10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8" w:name="_Toc118236716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особенностях процесса цифровизации и влиянии массовых коммуникаций на все сферы жизни общества; глобальных проблемах и вызовах современности;</w:t>
            </w:r>
            <w:bookmarkEnd w:id="10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9" w:name="_Toc1182367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перспективах развития современного общества,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тенденций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Российской Федерации;</w:t>
            </w:r>
            <w:bookmarkEnd w:id="10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_Toc118236718"/>
            <w:r>
              <w:rPr>
                <w:rFonts w:ascii="Times New Roman" w:hAnsi="Times New Roman" w:cs="Times New Roman"/>
                <w:sz w:val="24"/>
                <w:szCs w:val="24"/>
              </w:rPr>
              <w:t>человеке как субъекте общественных отношений и сознательной деятельности;</w:t>
            </w:r>
            <w:bookmarkEnd w:id="11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1" w:name="_Toc118236719"/>
            <w:r>
              <w:rPr>
                <w:rFonts w:ascii="Times New Roman" w:hAnsi="Times New Roman" w:cs="Times New Roman"/>
                <w:sz w:val="24"/>
                <w:szCs w:val="24"/>
              </w:rPr>
              <w:t>особенностях социализации личности в современных условиях, сознании, познании и самосознании человека; особенностях профессиональной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в области науки, культуры, экономической и финансовой сферах;</w:t>
            </w:r>
            <w:bookmarkEnd w:id="11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2" w:name="_Toc118236720"/>
            <w:r>
              <w:rPr>
                <w:rFonts w:ascii="Times New Roman" w:hAnsi="Times New Roman" w:cs="Times New Roman"/>
                <w:sz w:val="24"/>
                <w:szCs w:val="24"/>
              </w:rP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импортозамещения, особенностях рыночных отношений в современной экономике;</w:t>
            </w:r>
            <w:bookmarkEnd w:id="11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3" w:name="_Toc118236721"/>
            <w:r>
              <w:rPr>
                <w:rFonts w:ascii="Times New Roman" w:hAnsi="Times New Roman" w:cs="Times New Roman"/>
                <w:sz w:val="24"/>
                <w:szCs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  <w:bookmarkEnd w:id="11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4" w:name="_Toc118236722"/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отношениях,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bookmarkEnd w:id="11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5" w:name="_Toc118236723"/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конституционном статусе и полномочиях органов государственной власти;</w:t>
            </w:r>
            <w:bookmarkEnd w:id="11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6" w:name="_Toc118236724"/>
            <w:r>
              <w:rPr>
                <w:rFonts w:ascii="Times New Roman" w:hAnsi="Times New Roman" w:cs="Times New Roman"/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  <w:bookmarkEnd w:id="11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7" w:name="_Toc118236725"/>
            <w:r>
              <w:rPr>
                <w:rFonts w:ascii="Times New Roman" w:hAnsi="Times New Roman" w:cs="Times New Roman"/>
                <w:sz w:val="24"/>
                <w:szCs w:val="24"/>
              </w:rPr>
              <w:t>правовом регулирования гражданских, семейных, трудовых, налогов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ых, образовательных, административных, уголовных общественных отношений;</w:t>
            </w:r>
            <w:bookmarkEnd w:id="11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8" w:name="_Toc118236726"/>
            <w:r>
              <w:rPr>
                <w:rFonts w:ascii="Times New Roman" w:hAnsi="Times New Roman" w:cs="Times New Roman"/>
                <w:sz w:val="24"/>
                <w:szCs w:val="24"/>
              </w:rPr>
              <w:t>системе права и законодательства Российской Федерации;</w:t>
            </w:r>
            <w:bookmarkEnd w:id="11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9" w:name="_Toc11823672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уметь характеризовать российские духовно-нравственные ценности, в том числе ценности человеческой жизни, патриотизма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ьтуры России и традиций народов России, общественной стабильности и целостности государства;</w:t>
            </w:r>
            <w:bookmarkEnd w:id="11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0" w:name="_Toc118236728"/>
            <w:r>
              <w:rPr>
                <w:rFonts w:ascii="Times New Roman" w:hAnsi="Times New Roman" w:cs="Times New Roman"/>
                <w:sz w:val="24"/>
                <w:szCs w:val="24"/>
              </w:rPr>
              <w:t>3) владеть базовым понятийным аппаратом социальных наук, уметь различать существенные и несущественные признаки понятий, определять различные смыслы многозначных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ысказываний;</w:t>
            </w:r>
            <w:bookmarkEnd w:id="12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1" w:name="_Toc118236729"/>
            <w:r>
              <w:rPr>
                <w:rFonts w:ascii="Times New Roman" w:hAnsi="Times New Roman" w:cs="Times New Roman"/>
                <w:sz w:val="24"/>
                <w:szCs w:val="24"/>
              </w:rPr>
              <w:t>4)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ьства;</w:t>
            </w:r>
            <w:bookmarkEnd w:id="12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2" w:name="_Toc11823673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науки, а также специальные методы социального познания, в 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 социологические опросы, биографический метод, социальное прогнозирование;</w:t>
            </w:r>
            <w:bookmarkEnd w:id="12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3" w:name="_Toc118236731"/>
            <w:r>
              <w:rPr>
                <w:rFonts w:ascii="Times New Roman" w:hAnsi="Times New Roman" w:cs="Times New Roman"/>
                <w:sz w:val="24"/>
                <w:szCs w:val="24"/>
              </w:rPr>
              <w:t>6)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  <w:bookmarkEnd w:id="12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4" w:name="_Toc11823673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  <w:bookmarkEnd w:id="12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5" w:name="_Toc118236733"/>
            <w:r>
              <w:rPr>
                <w:rFonts w:ascii="Times New Roman" w:hAnsi="Times New Roman" w:cs="Times New Roman"/>
                <w:sz w:val="24"/>
                <w:szCs w:val="24"/>
              </w:rPr>
              <w:t>8) использовать обществоведческие 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ориентации в актуальных общественных событиях, определения личной гражданской позиции; осознание значимости здорового образа жизни; роли непрерывного образования; использовать средства информационно-коммуникационных технологий в решении различных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ач;</w:t>
            </w:r>
            <w:bookmarkEnd w:id="12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6" w:name="_Toc118236734"/>
            <w:r>
              <w:rPr>
                <w:rFonts w:ascii="Times New Roman" w:hAnsi="Times New Roman" w:cs="Times New Roman"/>
                <w:sz w:val="24"/>
                <w:szCs w:val="24"/>
              </w:rPr>
              <w:t>9) 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 правил здорового образа жизни; умение создавать типологии социальных процессов и явлений на основе предложенных критериев;</w:t>
            </w:r>
            <w:bookmarkEnd w:id="12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7" w:name="_Toc118236735"/>
            <w:r>
              <w:rPr>
                <w:rFonts w:ascii="Times New Roman" w:hAnsi="Times New Roman" w:cs="Times New Roman"/>
                <w:sz w:val="24"/>
                <w:szCs w:val="24"/>
              </w:rPr>
              <w:t>10) готовность применять знания о финансах и бюджетном регулировании при пользовании финансовыми услугами и инструментами;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  <w:bookmarkEnd w:id="12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_Toc11823673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очниках информации, давать на основе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 правовую оценку действиям людей в модельных ситуациях;</w:t>
            </w:r>
            <w:bookmarkEnd w:id="12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9" w:name="_Toc118236737"/>
            <w:r>
              <w:rPr>
                <w:rFonts w:ascii="Times New Roman" w:hAnsi="Times New Roman" w:cs="Times New Roman"/>
                <w:sz w:val="24"/>
                <w:szCs w:val="24"/>
              </w:rPr>
              <w:t>12) владеть умением самостоятельно оценивать и принимать решения, выявлять с помощью полученных знаний наиболее эффективные способы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  <w:bookmarkEnd w:id="129"/>
          </w:p>
        </w:tc>
      </w:tr>
      <w:tr w:rsidR="0005465B">
        <w:trPr>
          <w:trHeight w:val="112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_Toc118236738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изменении климата, принципы бережливого производства, эффективно действовать в чрезвычайных ситуациях</w:t>
            </w:r>
            <w:bookmarkEnd w:id="130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1" w:name="_Toc118236739"/>
            <w:r>
              <w:rPr>
                <w:rFonts w:ascii="Times New Roman" w:hAnsi="Times New Roman" w:cs="Times New Roman"/>
                <w:sz w:val="24"/>
                <w:szCs w:val="24"/>
              </w:rPr>
              <w:t>В области экологического воспитания:</w:t>
            </w:r>
            <w:bookmarkEnd w:id="13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2" w:name="_Toc118236740"/>
            <w:r>
              <w:rPr>
                <w:rFonts w:ascii="Times New Roman" w:hAnsi="Times New Roman" w:cs="Times New Roman"/>
                <w:sz w:val="24"/>
                <w:szCs w:val="24"/>
              </w:rPr>
              <w:t>- сформированность экологической культуры, понимание влияния социально-экономических процессов на состояние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 социальной среды, осознание глобального характера экологических проблем;</w:t>
            </w:r>
            <w:bookmarkEnd w:id="13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3" w:name="_Toc118236741"/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bookmarkEnd w:id="13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4" w:name="_Toc118236742"/>
            <w:r>
              <w:rPr>
                <w:rFonts w:ascii="Times New Roman" w:hAnsi="Times New Roman" w:cs="Times New Roman"/>
                <w:sz w:val="24"/>
                <w:szCs w:val="24"/>
              </w:rPr>
              <w:t>активное неприятие действий, приносящих вред окружающей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  <w:bookmarkEnd w:id="13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5" w:name="_Toc118236743"/>
            <w:r>
              <w:rPr>
                <w:rFonts w:ascii="Times New Roman" w:hAnsi="Times New Roman" w:cs="Times New Roman"/>
                <w:sz w:val="24"/>
                <w:szCs w:val="24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bookmarkEnd w:id="13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6" w:name="_Toc118236744"/>
            <w:r>
              <w:rPr>
                <w:rFonts w:ascii="Times New Roman" w:hAnsi="Times New Roman" w:cs="Times New Roman"/>
                <w:sz w:val="24"/>
                <w:szCs w:val="24"/>
              </w:rPr>
              <w:t>- расширение опыта деятельности экологической направленности;</w:t>
            </w:r>
            <w:bookmarkEnd w:id="13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7" w:name="_Toc11823674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навыками учебно-исследовательской,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и социальной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End w:id="137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типологии социальных процессов и явлений на основе предложенных критериев;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8" w:name="_Toc118236746"/>
            <w:r>
              <w:rPr>
                <w:rFonts w:ascii="Times New Roman" w:hAnsi="Times New Roman" w:cs="Times New Roman"/>
                <w:sz w:val="24"/>
                <w:szCs w:val="24"/>
              </w:rPr>
              <w:t>- 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</w:t>
            </w:r>
            <w:bookmarkEnd w:id="138"/>
          </w:p>
        </w:tc>
      </w:tr>
      <w:tr w:rsidR="0005465B">
        <w:trPr>
          <w:trHeight w:val="69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9" w:name="_Toc11823674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09. Пользоваться профессиональной документацией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государственном и иностранном языках</w:t>
            </w:r>
            <w:bookmarkEnd w:id="139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0" w:name="_Toc118236748"/>
            <w:r>
              <w:rPr>
                <w:rFonts w:ascii="Times New Roman" w:hAnsi="Times New Roman" w:cs="Times New Roman"/>
                <w:sz w:val="24"/>
                <w:szCs w:val="24"/>
              </w:rPr>
              <w:t>- наличие мотивации к обучению и личностному развитию;</w:t>
            </w:r>
            <w:bookmarkEnd w:id="14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1" w:name="_Toc118236749"/>
            <w:r>
              <w:rPr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  <w:bookmarkEnd w:id="141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Toc11823675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диалоге культур, способствующего осознанию своего места в поликультурном мире;</w:t>
            </w:r>
            <w:bookmarkEnd w:id="142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3" w:name="_Toc118236751"/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143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4" w:name="_Toc118236752"/>
            <w:r>
              <w:rPr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проектную и исследовательскую деятельность индивидуально и в группе;</w:t>
            </w:r>
            <w:bookmarkEnd w:id="144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5" w:name="_Toc118236753"/>
            <w:r>
              <w:rPr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  <w:bookmarkEnd w:id="145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6" w:name="_Toc118236754"/>
            <w:r>
              <w:rPr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  <w:bookmarkEnd w:id="146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7" w:name="_Toc118236755"/>
            <w:r>
              <w:rPr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проблем;</w:t>
            </w:r>
            <w:bookmarkEnd w:id="147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_Toc118236756"/>
            <w:r>
              <w:rPr>
                <w:rFonts w:ascii="Times New Roman" w:hAnsi="Times New Roman" w:cs="Times New Roman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bookmarkEnd w:id="148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9" w:name="_Toc118236757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овладение видами деятельности по получению нового знания, его интерпретации, преобразованию и применению в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чных учебных ситуациях, в том числе при создании учебных и социальных проектов;</w:t>
            </w:r>
            <w:bookmarkEnd w:id="149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0" w:name="_Toc118236758"/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  <w:bookmarkEnd w:id="150"/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1" w:name="_Toc118236759"/>
            <w:r>
              <w:rPr>
                <w:rFonts w:ascii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профессиональную среду</w:t>
            </w:r>
            <w:bookmarkEnd w:id="151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2" w:name="_Toc11823676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арственные документы стратегического характера, публикации в средствах массовой информации;</w:t>
            </w:r>
            <w:bookmarkEnd w:id="152"/>
          </w:p>
        </w:tc>
      </w:tr>
      <w:tr w:rsidR="0005465B">
        <w:trPr>
          <w:trHeight w:val="69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</w:t>
            </w:r>
            <w:r>
              <w:rPr>
                <w:rStyle w:val="ae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465B" w:rsidRDefault="0005465B">
      <w:pPr>
        <w:pStyle w:val="1"/>
        <w:spacing w:before="0"/>
        <w:rPr>
          <w:rFonts w:ascii="Times New Roman" w:hAnsi="Times New Roman" w:cs="Times New Roman"/>
          <w:color w:val="auto"/>
        </w:rPr>
        <w:sectPr w:rsidR="0005465B">
          <w:footerReference w:type="default" r:id="rId10"/>
          <w:footerReference w:type="first" r:id="rId11"/>
          <w:pgSz w:w="16838" w:h="11906" w:orient="landscape"/>
          <w:pgMar w:top="1701" w:right="1134" w:bottom="851" w:left="1134" w:header="0" w:footer="709" w:gutter="0"/>
          <w:cols w:space="720"/>
          <w:formProt w:val="0"/>
          <w:docGrid w:linePitch="360" w:charSpace="4096"/>
        </w:sectPr>
      </w:pPr>
      <w:bookmarkStart w:id="153" w:name="_Toc118236608"/>
      <w:bookmarkEnd w:id="153"/>
    </w:p>
    <w:p w:rsidR="0005465B" w:rsidRDefault="00722610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</w:rPr>
        <w:lastRenderedPageBreak/>
        <w:t>2. Структура и содержание общеобразовательнойдисциплины</w:t>
      </w:r>
    </w:p>
    <w:p w:rsidR="0005465B" w:rsidRDefault="0005465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5465B" w:rsidRDefault="0072261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Объём предмета и виды учебной работы</w:t>
      </w:r>
    </w:p>
    <w:p w:rsidR="0005465B" w:rsidRDefault="000546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796" w:type="dxa"/>
        <w:tblInd w:w="12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52"/>
        <w:gridCol w:w="2444"/>
      </w:tblGrid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работы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444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:rsidR="0005465B" w:rsidRDefault="0005465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Общий объем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</w:tr>
      <w:tr w:rsidR="0005465B">
        <w:trPr>
          <w:trHeight w:val="490"/>
        </w:trPr>
        <w:tc>
          <w:tcPr>
            <w:tcW w:w="8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52</w:t>
            </w:r>
          </w:p>
        </w:tc>
      </w:tr>
      <w:tr w:rsidR="0005465B">
        <w:trPr>
          <w:trHeight w:val="490"/>
        </w:trPr>
        <w:tc>
          <w:tcPr>
            <w:tcW w:w="8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т.ч.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теоретическое обучение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Профессионально ориентированное содержание (содержание прикладного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модуля)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5465B">
        <w:trPr>
          <w:trHeight w:val="490"/>
        </w:trPr>
        <w:tc>
          <w:tcPr>
            <w:tcW w:w="8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т.ч.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теоретическое обучение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практические занятия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5465B">
        <w:trPr>
          <w:trHeight w:val="490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Индивидуальный проект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(да/нет) **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05465B">
        <w:trPr>
          <w:trHeight w:val="331"/>
        </w:trPr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Промежуточная аттестация (другие формы зачёта)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</w:pPr>
    </w:p>
    <w:p w:rsidR="0005465B" w:rsidRDefault="0005465B">
      <w:pPr>
        <w:spacing w:after="0"/>
        <w:jc w:val="center"/>
        <w:sectPr w:rsidR="0005465B">
          <w:footerReference w:type="default" r:id="rId12"/>
          <w:footerReference w:type="first" r:id="rId13"/>
          <w:pgSz w:w="11906" w:h="16838"/>
          <w:pgMar w:top="1134" w:right="851" w:bottom="1134" w:left="1701" w:header="0" w:footer="709" w:gutter="0"/>
          <w:cols w:space="720"/>
          <w:formProt w:val="0"/>
          <w:docGrid w:linePitch="360" w:charSpace="4096"/>
        </w:sectPr>
      </w:pPr>
    </w:p>
    <w:p w:rsidR="0005465B" w:rsidRDefault="00722610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2.2. Тематический план и содержание дисциплины</w:t>
      </w:r>
    </w:p>
    <w:tbl>
      <w:tblPr>
        <w:tblW w:w="15375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2659"/>
        <w:gridCol w:w="9499"/>
        <w:gridCol w:w="1276"/>
        <w:gridCol w:w="1941"/>
      </w:tblGrid>
      <w:tr w:rsidR="0005465B">
        <w:trPr>
          <w:trHeight w:val="72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Формируемые компетенции </w:t>
            </w:r>
          </w:p>
        </w:tc>
      </w:tr>
      <w:tr w:rsidR="0005465B">
        <w:trPr>
          <w:trHeight w:val="2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</w:p>
        </w:tc>
      </w:tr>
      <w:tr w:rsidR="0005465B">
        <w:trPr>
          <w:trHeight w:val="24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1. Человек в обществе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5465B">
        <w:trPr>
          <w:trHeight w:val="347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Тема 1.1.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Общество и общественные отношения. Развитие общества</w:t>
            </w:r>
            <w:r>
              <w:rPr>
                <w:rStyle w:val="ae"/>
                <w:rFonts w:ascii="Times New Roman" w:eastAsia="Times New Roman" w:hAnsi="Times New Roman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05465B">
        <w:trPr>
          <w:trHeight w:val="3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1.Общество как система. </w:t>
            </w:r>
          </w:p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2.Социальные институты.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8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13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1.Общественный прогресс, его критерии.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2.Перспективы развития профессии в информационном обществе.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07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1.2.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Биосоциальная природа человека и его деятельность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05465B">
        <w:trPr>
          <w:trHeight w:val="68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1.Человек как результат биологической и социокультурной эволюции.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2.Социализация личности и ее этапы.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98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1.Мировоззрение, его структура и типы мировоззрения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2.Учет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особенностей характера в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1.3.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деятельность человека. Научное познание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ОК 05</w:t>
            </w:r>
          </w:p>
        </w:tc>
      </w:tr>
      <w:tr w:rsidR="0005465B">
        <w:trPr>
          <w:trHeight w:val="3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154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1.Знание как результат познавательной деятельности, его виды.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2.Естественные, технические, точные и социально-гуманитарные науки в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</w:p>
        </w:tc>
      </w:tr>
      <w:tr w:rsidR="0005465B">
        <w:trPr>
          <w:trHeight w:val="28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Раздел 2. Духовная культура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06</w:t>
            </w:r>
          </w:p>
        </w:tc>
      </w:tr>
      <w:tr w:rsidR="0005465B">
        <w:trPr>
          <w:trHeight w:val="33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2.1.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1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1.Духовная деятельность человека.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1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5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1.Культура общения, труда, учебы, поведения в обществе. Этикет в профессиональной деятельности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2.2.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</w:tc>
      </w:tr>
      <w:tr w:rsidR="0005465B">
        <w:trPr>
          <w:trHeight w:val="36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3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1.Наука. Возрастание роли науки в современном обществе.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0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3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1.Особенности профессиональной деятельности в сфере науки,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8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2.3.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Религия 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05465B">
        <w:trPr>
          <w:trHeight w:val="64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1.Религия, её роль в жизни общества и человека.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2.Значение поддержания межконфессионального мира в РФ.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2.4.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Искусство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05465B">
        <w:trPr>
          <w:trHeight w:val="33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8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1.Искусство, его основные функции.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9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1.Образ профессии в искусстве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15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3. Экономическая жизнь общества</w:t>
            </w:r>
            <w:r>
              <w:rPr>
                <w:rStyle w:val="ae"/>
                <w:rFonts w:ascii="Times New Roman" w:eastAsia="Times New Roman" w:hAnsi="Times New Roman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3.1.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Экономика- основа жизнедеятельности общества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Основное содержание учебного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ОК 07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1.Роль экономики в жизни общества.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1.Особенности разделения труда и специализации в профессиональной сфере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82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3.2.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Рыночные отношения в экономике. Финансовые институты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03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 09</w:t>
            </w:r>
          </w:p>
        </w:tc>
      </w:tr>
      <w:tr w:rsidR="0005465B">
        <w:trPr>
          <w:trHeight w:val="69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1.Функционирование рынков.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2.Инфляция: причины, виды, последствия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7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1.Закон спроса.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2.Закон предложения.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51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3.3.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Рынок труда и безработица.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Рациональное поведение потребителя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Основное содержание учебного материала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</w:tc>
      </w:tr>
      <w:tr w:rsidR="0005465B">
        <w:trPr>
          <w:trHeight w:val="64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1.Заработная плата и стимулирование труда.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2.Занятость и безработица.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8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90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1.Особенности профессиональной деятельности в экономической и финансовой сферах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2.Стратегия поведения при поиске работы. Возможности профессиональной переподготовки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3.4.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Предприятие в экономике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03</w:t>
            </w:r>
          </w:p>
        </w:tc>
      </w:tr>
      <w:tr w:rsidR="0005465B">
        <w:trPr>
          <w:trHeight w:val="33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9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1.Государственная политика импортозамещения в РФ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2.Предпринимательская деятельность в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сфере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1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3.5.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Экономика и государство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Основное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05465B">
        <w:trPr>
          <w:trHeight w:val="70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 Государственный бюджет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2.Налоговая система РФ. Функции налогов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18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3.6.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Основные тенденции развития экономики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России и международная экономика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1.Мировая экономика.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2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widowControl w:val="0"/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4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1.Направления импортозамещения в условиях современной экономической ситуации в профессиональной сфере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465B">
        <w:trPr>
          <w:trHeight w:val="285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Раздел 4. Социальная сфера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45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4.1.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Социальная структура общества.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Положение личности в обществе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05465B">
        <w:trPr>
          <w:trHeight w:val="35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1.Социальные общности, группы, их типы.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39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6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1.Престиж профессиональной деятельности.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4.2.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Семья в современном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мире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trike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1.Семья и брак. Семья как важнейший социальный институт.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2.Меры социальной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семьи в Российской Федерации.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4.3.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05465B">
        <w:trPr>
          <w:trHeight w:val="60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 xml:space="preserve">1.Нации и межнациональные отношения.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 xml:space="preserve">2.Этносоциальные конфликты, способы их предотвращения и пути разрешения.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4.4.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Социальные нормы и социальный контроль. Социальный конфликт и способы его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разрешения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1.Социальные нормы и отклоняющееся (девиантное) поведение.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05465B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1.Конфликты в трудовых коллективах и пути их преодоления.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5. Политическая сфера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76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5.1.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Политика и власть. Политическая система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widowControl w:val="0"/>
              <w:shd w:val="clear" w:color="auto" w:fill="FFFF0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05465B">
        <w:trPr>
          <w:trHeight w:val="984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1.Политическая система общества, ее структура и функции.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2.Форма государства: форма правления, форма государственного (территориального) устройства, политический режим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16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1.Федеративное устройство Российской Федерации.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2.Обеспечение национальной безопасности в Российской Федерации.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18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Тема 5.2.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Политическая культура общества и личности. Политический процесс и его участники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03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04</w:t>
            </w:r>
          </w:p>
        </w:tc>
      </w:tr>
      <w:tr w:rsidR="0005465B">
        <w:trPr>
          <w:trHeight w:val="69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1.Политическое участие. Причины абсентеизма.  </w:t>
            </w:r>
          </w:p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2.Типы избирательных систем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92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1.Роль средств массовой информации в политической жизни общества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  <w:p w:rsidR="0005465B" w:rsidRDefault="00722610">
            <w:pPr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2.Роль профсоюзов в формировании основ гражданского общества.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1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26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Раздел 6. Правовое регулирование общественных отношений в Российской Федерации</w:t>
            </w:r>
            <w:r>
              <w:rPr>
                <w:rStyle w:val="ae"/>
                <w:rFonts w:ascii="Times New Roman" w:eastAsia="Times New Roman" w:hAnsi="Times New Roman"/>
                <w:b/>
                <w:i/>
                <w:sz w:val="24"/>
                <w:szCs w:val="24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64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6.1.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1.Правовое регулирование общественных отношений в Российской Федерации.</w:t>
            </w:r>
          </w:p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2.Право в системе социальных норм.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3.Источники права. Нормативные правовые акты, их виды.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1.Соблюдение правовых норм 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39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6.2.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07</w:t>
            </w:r>
          </w:p>
        </w:tc>
      </w:tr>
      <w:tr w:rsidR="0005465B">
        <w:trPr>
          <w:trHeight w:val="213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1.Основы конституционного строя Российской Федерации.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65B" w:rsidRDefault="0005465B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3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1.Профессиональные обязанности гражданина РФв организации мероприятий ГО и защиты от ЧС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6.3.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Правовое регулирование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гражданских, семейных, трудовых, образовательных правоотношений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Основное содержание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1.Гражданское право. Гражданские правоотношения. </w:t>
            </w:r>
          </w:p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2.Семейное право. Порядок и условия заключения и расторжения брака.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4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1.Трудовое право. Трудовые правоотношения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2.Федеральный закон «Об образовании в Российской Федерации»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91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1.Коллективный договор. Трудовые споры и порядок их разрешения.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2.Особенность регулирования трудовых отношений в профессиональной сфере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6.4.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Правовое регулирование налоговых, административных, уголовных правоотношений. Экологическое законодательство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06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1.Административное право и административная ответственность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2.Уголовное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право. Особенности уголовной ответственности несовершеннолетних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96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1.Законодательство Российской Федерации о налогах и сборах. 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2.Права и обязанности налогоплательщиков.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240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Тема 6.5. </w:t>
            </w:r>
          </w:p>
          <w:p w:rsidR="0005465B" w:rsidRDefault="00722610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Основы процессуального права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ОК 09</w:t>
            </w:r>
          </w:p>
        </w:tc>
      </w:tr>
      <w:tr w:rsidR="0005465B">
        <w:trPr>
          <w:trHeight w:val="725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1.Конституционное судопроизводство</w:t>
            </w:r>
          </w:p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2.Административный и уголовный процесс,принципы и стадии.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347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690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1.Гражданские споры, порядок их рассмотрения. </w:t>
            </w:r>
          </w:p>
          <w:p w:rsidR="0005465B" w:rsidRDefault="0072261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2.Арбитражное судопроизводство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05465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5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Промежуточная аттестация (другие формы зачета)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05465B">
        <w:trPr>
          <w:trHeight w:val="428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65B" w:rsidRDefault="00722610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5B" w:rsidRDefault="0005465B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</w:tbl>
    <w:p w:rsidR="0005465B" w:rsidRDefault="0005465B">
      <w:pPr>
        <w:sectPr w:rsidR="0005465B">
          <w:footerReference w:type="default" r:id="rId14"/>
          <w:footerReference w:type="first" r:id="rId15"/>
          <w:pgSz w:w="16838" w:h="11906" w:orient="landscape"/>
          <w:pgMar w:top="993" w:right="1134" w:bottom="851" w:left="1134" w:header="0" w:footer="709" w:gutter="0"/>
          <w:cols w:space="720"/>
          <w:formProt w:val="0"/>
          <w:docGrid w:linePitch="360" w:charSpace="4096"/>
        </w:sectPr>
      </w:pPr>
    </w:p>
    <w:p w:rsidR="0005465B" w:rsidRDefault="0072261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Условия реализации программы общеобразовательной дисциплины</w:t>
      </w:r>
    </w:p>
    <w:p w:rsidR="0005465B" w:rsidRDefault="0005465B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154" w:name="_heading=h.3rdcrjn"/>
      <w:bookmarkEnd w:id="154"/>
    </w:p>
    <w:p w:rsidR="0005465B" w:rsidRDefault="00722610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</w:t>
      </w:r>
      <w:r>
        <w:rPr>
          <w:rFonts w:ascii="Times New Roman" w:hAnsi="Times New Roman"/>
          <w:b/>
          <w:bCs/>
          <w:sz w:val="28"/>
          <w:szCs w:val="28"/>
        </w:rPr>
        <w:t>материально-техническому обеспечению</w:t>
      </w:r>
    </w:p>
    <w:p w:rsidR="0005465B" w:rsidRDefault="0072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дисциплины требует наличия учебного кабинета обществознания.</w:t>
      </w:r>
    </w:p>
    <w:p w:rsidR="0005465B" w:rsidRDefault="0072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Эффективность преподавания курса </w:t>
      </w:r>
      <w:r>
        <w:rPr>
          <w:rFonts w:ascii="Times New Roman" w:hAnsi="Times New Roman"/>
          <w:sz w:val="28"/>
          <w:szCs w:val="28"/>
        </w:rPr>
        <w:t>обществознания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:rsidR="0005465B" w:rsidRDefault="00722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05465B" w:rsidRDefault="0072261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наглядные пособия (комплекты учебных </w:t>
      </w:r>
      <w:r>
        <w:rPr>
          <w:rFonts w:ascii="Times New Roman" w:hAnsi="Times New Roman"/>
          <w:sz w:val="28"/>
          <w:szCs w:val="28"/>
        </w:rPr>
        <w:t>таблиц, стендов, схем, плакатов,);</w:t>
      </w:r>
    </w:p>
    <w:p w:rsidR="0005465B" w:rsidRDefault="0072261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дидактические материалы (задания для контрольных работ, для разных видов оценочных средств и др.);</w:t>
      </w:r>
    </w:p>
    <w:p w:rsidR="0005465B" w:rsidRDefault="0072261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</w:t>
      </w:r>
      <w:r>
        <w:rPr>
          <w:rFonts w:ascii="Times New Roman" w:hAnsi="Times New Roman"/>
          <w:sz w:val="28"/>
          <w:szCs w:val="28"/>
        </w:rPr>
        <w:t>; принтер).</w:t>
      </w:r>
    </w:p>
    <w:p w:rsidR="0005465B" w:rsidRDefault="0005465B">
      <w:pPr>
        <w:pStyle w:val="11"/>
        <w:spacing w:after="0"/>
        <w:rPr>
          <w:rFonts w:ascii="Times New Roman" w:hAnsi="Times New Roman" w:cs="Times New Roman"/>
          <w:sz w:val="28"/>
          <w:szCs w:val="28"/>
        </w:rPr>
      </w:pPr>
    </w:p>
    <w:p w:rsidR="0005465B" w:rsidRDefault="00722610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55" w:name="_heading=h.26in1rg"/>
      <w:bookmarkEnd w:id="155"/>
      <w:r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обучения</w:t>
      </w:r>
    </w:p>
    <w:p w:rsidR="0005465B" w:rsidRDefault="0005465B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465B" w:rsidRDefault="00722610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Основные источники:</w:t>
      </w:r>
    </w:p>
    <w:p w:rsidR="0005465B" w:rsidRDefault="00722610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Баранов П. А. Обществознание в таблицах. 10—11 класс. — М., 2019.</w:t>
      </w:r>
    </w:p>
    <w:p w:rsidR="0005465B" w:rsidRDefault="00722610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Боголюбов Л. Н. и др. Обществознание. 10 класс. Базовый уровень. — М., 2019.</w:t>
      </w:r>
    </w:p>
    <w:p w:rsidR="0005465B" w:rsidRDefault="00722610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Боголюбов Л. Н. и др. Обществознание. </w:t>
      </w:r>
      <w:r>
        <w:rPr>
          <w:rFonts w:ascii="Times New Roman" w:hAnsi="Times New Roman"/>
          <w:sz w:val="28"/>
          <w:szCs w:val="28"/>
        </w:rPr>
        <w:t>11 класс. Базовый уровень. — М., 2019.</w:t>
      </w:r>
    </w:p>
    <w:p w:rsidR="0005465B" w:rsidRDefault="00722610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 Г. Обществознание для профессий и специальностей технического, естественно-научного, гуманитарного профилей: учебник. — М., 2020.</w:t>
      </w:r>
    </w:p>
    <w:p w:rsidR="0005465B" w:rsidRDefault="00722610">
      <w:pPr>
        <w:pStyle w:val="aa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Важенин А. Г. Обществознание для профессий и специальностей технического, ес</w:t>
      </w:r>
      <w:r>
        <w:rPr>
          <w:rFonts w:ascii="Times New Roman" w:hAnsi="Times New Roman"/>
          <w:sz w:val="28"/>
          <w:szCs w:val="28"/>
        </w:rPr>
        <w:t>тественно-научного, гуманитарного профилей. Практикум. — М., 2020.</w:t>
      </w:r>
    </w:p>
    <w:p w:rsidR="0005465B" w:rsidRDefault="0005465B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5465B" w:rsidRDefault="00722610">
      <w:pPr>
        <w:pStyle w:val="aa"/>
        <w:spacing w:after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 Информационное обеспечение обучения. Интернет-ресурсы.</w:t>
      </w:r>
    </w:p>
    <w:p w:rsidR="0005465B" w:rsidRDefault="00722610">
      <w:pPr>
        <w:pStyle w:val="aa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hyperlink r:id="rId16">
        <w:r>
          <w:rPr>
            <w:rFonts w:ascii="Times New Roman" w:hAnsi="Times New Roman"/>
            <w:sz w:val="28"/>
            <w:szCs w:val="28"/>
          </w:rPr>
          <w:t>https://dni-fg.ru/</w:t>
        </w:r>
      </w:hyperlink>
      <w:r>
        <w:rPr>
          <w:rFonts w:ascii="Times New Roman" w:hAnsi="Times New Roman"/>
          <w:sz w:val="28"/>
          <w:szCs w:val="28"/>
        </w:rPr>
        <w:t xml:space="preserve"> онлайн-уроки по финансовой грамотности</w:t>
      </w:r>
    </w:p>
    <w:p w:rsidR="0005465B" w:rsidRDefault="0072261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www.openclass.ru (Открытый класс:</w:t>
      </w:r>
      <w:r>
        <w:rPr>
          <w:rFonts w:ascii="Times New Roman" w:hAnsi="Times New Roman"/>
          <w:sz w:val="28"/>
          <w:szCs w:val="28"/>
        </w:rPr>
        <w:t xml:space="preserve"> сетевые образовательные сообщества).</w:t>
      </w:r>
    </w:p>
    <w:p w:rsidR="0005465B" w:rsidRDefault="0072261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www.school-collection.edu.ru (Единая коллекция цифровых образовательных ресурсов).</w:t>
      </w:r>
    </w:p>
    <w:p w:rsidR="0005465B" w:rsidRDefault="0072261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www.festival.1september.ru (Фестиваль педагогических идей «Открытый урок»).</w:t>
      </w:r>
    </w:p>
    <w:p w:rsidR="0005465B" w:rsidRDefault="00722610">
      <w:pPr>
        <w:pStyle w:val="aa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www.base.garant.ru («ГАРАНТ» — информационно-правовой порта</w:t>
      </w:r>
      <w:r>
        <w:rPr>
          <w:rFonts w:ascii="Times New Roman" w:hAnsi="Times New Roman"/>
          <w:sz w:val="28"/>
          <w:szCs w:val="28"/>
        </w:rPr>
        <w:t>л).</w:t>
      </w:r>
    </w:p>
    <w:p w:rsidR="0005465B" w:rsidRDefault="0005465B">
      <w:pPr>
        <w:spacing w:after="0"/>
      </w:pPr>
    </w:p>
    <w:p w:rsidR="0005465B" w:rsidRDefault="00722610">
      <w:pPr>
        <w:pStyle w:val="1"/>
        <w:jc w:val="center"/>
        <w:rPr>
          <w:rFonts w:ascii="Times New Roman" w:hAnsi="Times New Roman" w:cs="Times New Roman"/>
          <w:bCs w:val="0"/>
          <w:color w:val="000000" w:themeColor="text1"/>
        </w:rPr>
      </w:pPr>
      <w:bookmarkStart w:id="156" w:name="_Toc124938102"/>
      <w:r>
        <w:rPr>
          <w:rFonts w:ascii="Times New Roman" w:hAnsi="Times New Roman" w:cs="Times New Roman"/>
          <w:bCs w:val="0"/>
          <w:color w:val="000000" w:themeColor="text1"/>
        </w:rPr>
        <w:lastRenderedPageBreak/>
        <w:t>4. Контроль и оценка результатов освоения общеобразовательной дисциплины</w:t>
      </w:r>
      <w:bookmarkEnd w:id="156"/>
    </w:p>
    <w:p w:rsidR="0005465B" w:rsidRDefault="0005465B">
      <w:pPr>
        <w:ind w:left="57" w:right="57" w:firstLine="720"/>
        <w:rPr>
          <w:rFonts w:ascii="Times New Roman" w:hAnsi="Times New Roman" w:cs="Times New Roman"/>
        </w:rPr>
      </w:pPr>
    </w:p>
    <w:p w:rsidR="0005465B" w:rsidRDefault="00722610">
      <w:pPr>
        <w:ind w:left="57"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Контрольи оценка</w:t>
      </w:r>
      <w:r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05465B" w:rsidRDefault="0005465B">
      <w:pPr>
        <w:spacing w:after="0"/>
      </w:pPr>
    </w:p>
    <w:p w:rsidR="0005465B" w:rsidRDefault="0005465B">
      <w:pPr>
        <w:spacing w:after="0"/>
      </w:pPr>
    </w:p>
    <w:tbl>
      <w:tblPr>
        <w:tblW w:w="9554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69"/>
        <w:gridCol w:w="2864"/>
        <w:gridCol w:w="3621"/>
      </w:tblGrid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Общая/профессиональная компетенции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05465B">
        <w:trPr>
          <w:trHeight w:val="134"/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Человек в обществе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и общественные отношения. Развитие общества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 проблемного характера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схемам, таблицам, диаграммам, инфографике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Биосоциальная природа человека и его деятельность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и взаимооценка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человека. Научное познание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7"/>
              </w:numPr>
              <w:tabs>
                <w:tab w:val="left" w:pos="37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7"/>
              </w:numPr>
              <w:tabs>
                <w:tab w:val="left" w:pos="37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Познавательные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и взаимооценка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Духовная культура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культура личности и общества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 проблемного характера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8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образование в современном мире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40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9"/>
              </w:numPr>
              <w:tabs>
                <w:tab w:val="left" w:pos="40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Самооценка и взаимооценка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2.3.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2.4.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37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Экономическая жизнь общества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- основа жизнедеятельности общества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2"/>
              </w:numPr>
              <w:tabs>
                <w:tab w:val="left" w:pos="42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схемам, таблицам, диаграммам, инфографике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03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3.2.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Рыночные отношения в экономике. Финансовые институты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7"/>
              </w:numPr>
              <w:tabs>
                <w:tab w:val="left" w:pos="376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Задания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Рынок труда и безработица. Рациональное поведение потребителя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Задания к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схемам, таблицам, диаграммам, инфографике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1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в экономике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- задачи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информацию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государство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3"/>
              </w:numPr>
              <w:tabs>
                <w:tab w:val="left" w:pos="365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схемам, таблицам, диаграммам, инфографике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 /умений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экономики России и международная экономика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Вопросы проблемного характера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36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документами, содержащими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Социальная сфера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4.1.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структура общества. Положение личности в обществе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8"/>
              </w:numPr>
              <w:tabs>
                <w:tab w:val="left" w:pos="271"/>
              </w:tabs>
              <w:spacing w:after="0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4.2.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в современном мире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19"/>
              </w:numPr>
              <w:tabs>
                <w:tab w:val="left" w:pos="36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4.3.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4.4.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нормы и 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контроль. Социальный конфликт и способы его разрешения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Проектные задания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Политическая сфера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5.1.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и власть.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5.2.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и личности. Политический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и его участники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Задания- задачи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95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6. Правовое регулирование общественных отношений в Российской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Федерации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6.1.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 к документам, содержащим социальную информацию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6.2.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конституционного права Российской Федерации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6.3.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гражданских, семейных, трудовых,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правоотношений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6.4.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налоговых, административных, уголовных правоотношений.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Задания- задачи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Отрасли процессуального права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задания</w:t>
            </w:r>
          </w:p>
          <w:p w:rsidR="0005465B" w:rsidRDefault="00722610">
            <w:pPr>
              <w:pStyle w:val="aa"/>
              <w:widowControl w:val="0"/>
              <w:numPr>
                <w:ilvl w:val="0"/>
                <w:numId w:val="21"/>
              </w:numPr>
              <w:tabs>
                <w:tab w:val="left" w:pos="391"/>
              </w:tabs>
              <w:spacing w:after="0"/>
              <w:ind w:left="82" w:firstLine="0"/>
              <w:contextualSpacing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Задания-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Тестирование</w:t>
            </w:r>
          </w:p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Самооценка и взаимооценка знаний /умений обучающихся</w:t>
            </w:r>
          </w:p>
        </w:tc>
      </w:tr>
      <w:tr w:rsidR="0005465B">
        <w:trPr>
          <w:jc w:val="center"/>
        </w:trPr>
        <w:tc>
          <w:tcPr>
            <w:tcW w:w="3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01, ОК 02, ОК 03, ОК 04,</w:t>
            </w:r>
          </w:p>
          <w:p w:rsidR="0005465B" w:rsidRDefault="0072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05, ОК 06, ОК 07, ОК 09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054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5465B" w:rsidRDefault="0072261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заданий промежуточной аттестации</w:t>
            </w:r>
          </w:p>
        </w:tc>
      </w:tr>
    </w:tbl>
    <w:p w:rsidR="0005465B" w:rsidRDefault="0005465B">
      <w:pPr>
        <w:spacing w:after="0"/>
      </w:pPr>
    </w:p>
    <w:sectPr w:rsidR="0005465B">
      <w:footerReference w:type="default" r:id="rId17"/>
      <w:footerReference w:type="first" r:id="rId18"/>
      <w:pgSz w:w="11906" w:h="16838"/>
      <w:pgMar w:top="1134" w:right="851" w:bottom="1134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10" w:rsidRDefault="00722610">
      <w:pPr>
        <w:spacing w:after="0" w:line="240" w:lineRule="auto"/>
      </w:pPr>
      <w:r>
        <w:separator/>
      </w:r>
    </w:p>
  </w:endnote>
  <w:endnote w:type="continuationSeparator" w:id="0">
    <w:p w:rsidR="00722610" w:rsidRDefault="0072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OfficinaSansBookC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05465B">
    <w:pPr>
      <w:pStyle w:val="a8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722610">
    <w:pPr>
      <w:pStyle w:val="a8"/>
      <w:jc w:val="center"/>
    </w:pPr>
    <w:sdt>
      <w:sdtPr>
        <w:rPr>
          <w:noProof/>
        </w:rPr>
        <w:id w:val="313227327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55F4B">
          <w:rPr>
            <w:noProof/>
          </w:rPr>
          <w:t>32</w:t>
        </w:r>
        <w:r>
          <w:rPr>
            <w:noProof/>
          </w:rPr>
          <w:fldChar w:fldCharType="end"/>
        </w:r>
      </w:sdtContent>
    </w:sdt>
  </w:p>
  <w:p w:rsidR="0005465B" w:rsidRDefault="0005465B">
    <w:pPr>
      <w:pStyle w:val="a8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05465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722610">
    <w:pPr>
      <w:pStyle w:val="a8"/>
      <w:jc w:val="center"/>
    </w:pPr>
    <w:sdt>
      <w:sdtPr>
        <w:rPr>
          <w:noProof/>
        </w:rPr>
        <w:id w:val="-192691564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55F4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05465B" w:rsidRDefault="0005465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05465B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722610">
    <w:pPr>
      <w:pStyle w:val="a8"/>
      <w:jc w:val="center"/>
    </w:pPr>
    <w:sdt>
      <w:sdtPr>
        <w:rPr>
          <w:noProof/>
        </w:rPr>
        <w:id w:val="966092049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55F4B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05465B" w:rsidRDefault="0005465B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05465B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722610">
    <w:pPr>
      <w:pStyle w:val="a8"/>
      <w:jc w:val="center"/>
    </w:pPr>
    <w:sdt>
      <w:sdtPr>
        <w:rPr>
          <w:noProof/>
        </w:rPr>
        <w:id w:val="-2027088365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55F4B">
          <w:rPr>
            <w:noProof/>
          </w:rPr>
          <w:t>19</w:t>
        </w:r>
        <w:r>
          <w:rPr>
            <w:noProof/>
          </w:rPr>
          <w:fldChar w:fldCharType="end"/>
        </w:r>
      </w:sdtContent>
    </w:sdt>
  </w:p>
  <w:p w:rsidR="0005465B" w:rsidRDefault="0005465B">
    <w:pPr>
      <w:pStyle w:val="a8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05465B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722610">
    <w:pPr>
      <w:pStyle w:val="a8"/>
      <w:jc w:val="center"/>
    </w:pPr>
    <w:sdt>
      <w:sdtPr>
        <w:rPr>
          <w:noProof/>
        </w:rPr>
        <w:id w:val="532071861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655F4B">
          <w:rPr>
            <w:noProof/>
          </w:rPr>
          <w:t>21</w:t>
        </w:r>
        <w:r>
          <w:rPr>
            <w:noProof/>
          </w:rPr>
          <w:fldChar w:fldCharType="end"/>
        </w:r>
      </w:sdtContent>
    </w:sdt>
  </w:p>
  <w:p w:rsidR="0005465B" w:rsidRDefault="0005465B">
    <w:pPr>
      <w:pStyle w:val="a8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65B" w:rsidRDefault="0005465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10" w:rsidRDefault="00722610">
      <w:r>
        <w:separator/>
      </w:r>
    </w:p>
  </w:footnote>
  <w:footnote w:type="continuationSeparator" w:id="0">
    <w:p w:rsidR="00722610" w:rsidRDefault="00722610">
      <w:r>
        <w:continuationSeparator/>
      </w:r>
    </w:p>
  </w:footnote>
  <w:footnote w:id="1">
    <w:p w:rsidR="0005465B" w:rsidRDefault="00722610">
      <w:pPr>
        <w:pStyle w:val="ac"/>
      </w:pPr>
      <w:r>
        <w:rPr>
          <w:rStyle w:val="ad"/>
        </w:rPr>
        <w:footnoteRef/>
      </w:r>
    </w:p>
  </w:footnote>
  <w:footnote w:id="2">
    <w:p w:rsidR="0005465B" w:rsidRDefault="00722610">
      <w:pPr>
        <w:pStyle w:val="ac"/>
      </w:pPr>
      <w:r>
        <w:rPr>
          <w:rStyle w:val="ad"/>
        </w:rPr>
        <w:footnoteRef/>
      </w:r>
    </w:p>
  </w:footnote>
  <w:footnote w:id="3">
    <w:p w:rsidR="0005465B" w:rsidRDefault="00722610">
      <w:pPr>
        <w:spacing w:after="0"/>
        <w:rPr>
          <w:rFonts w:ascii="OfficinaSansBookC" w:eastAsia="Times New Roman" w:hAnsi="OfficinaSansBookC"/>
          <w:i/>
          <w:sz w:val="20"/>
          <w:szCs w:val="20"/>
        </w:rPr>
      </w:pPr>
      <w:r>
        <w:rPr>
          <w:rStyle w:val="ad"/>
        </w:rPr>
        <w:footnoteRef/>
      </w:r>
    </w:p>
  </w:footnote>
  <w:footnote w:id="4">
    <w:p w:rsidR="0005465B" w:rsidRDefault="00722610">
      <w:pPr>
        <w:pStyle w:val="ac"/>
      </w:pPr>
      <w:r>
        <w:rPr>
          <w:rStyle w:val="ad"/>
        </w:rPr>
        <w:footnoteRef/>
      </w:r>
    </w:p>
  </w:footnote>
  <w:footnote w:id="5">
    <w:p w:rsidR="0005465B" w:rsidRDefault="00722610">
      <w:pPr>
        <w:pStyle w:val="ac"/>
      </w:pPr>
      <w:r>
        <w:rPr>
          <w:rStyle w:val="ad"/>
        </w:rPr>
        <w:footnoteRef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2E0"/>
    <w:multiLevelType w:val="multilevel"/>
    <w:tmpl w:val="0BE6CAA6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E13360"/>
    <w:multiLevelType w:val="multilevel"/>
    <w:tmpl w:val="49EE88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D14FAD"/>
    <w:multiLevelType w:val="multilevel"/>
    <w:tmpl w:val="AB0C5F3A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3122A0"/>
    <w:multiLevelType w:val="multilevel"/>
    <w:tmpl w:val="34561CB2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B97764"/>
    <w:multiLevelType w:val="multilevel"/>
    <w:tmpl w:val="F59ADC46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4C4A47"/>
    <w:multiLevelType w:val="multilevel"/>
    <w:tmpl w:val="844023E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AE363E"/>
    <w:multiLevelType w:val="multilevel"/>
    <w:tmpl w:val="2E72179C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7" w15:restartNumberingAfterBreak="0">
    <w:nsid w:val="3BC240D6"/>
    <w:multiLevelType w:val="multilevel"/>
    <w:tmpl w:val="48427B5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3E143D"/>
    <w:multiLevelType w:val="multilevel"/>
    <w:tmpl w:val="3D02FA5A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7E4328E"/>
    <w:multiLevelType w:val="multilevel"/>
    <w:tmpl w:val="82BA913E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C285A11"/>
    <w:multiLevelType w:val="multilevel"/>
    <w:tmpl w:val="1E58605C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4A6524"/>
    <w:multiLevelType w:val="multilevel"/>
    <w:tmpl w:val="A48E525C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4748E8"/>
    <w:multiLevelType w:val="multilevel"/>
    <w:tmpl w:val="3BC668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2115BA"/>
    <w:multiLevelType w:val="multilevel"/>
    <w:tmpl w:val="8A50C794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2DB347A"/>
    <w:multiLevelType w:val="multilevel"/>
    <w:tmpl w:val="D1E48E64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F87E14"/>
    <w:multiLevelType w:val="multilevel"/>
    <w:tmpl w:val="0C46496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6" w15:restartNumberingAfterBreak="0">
    <w:nsid w:val="66760BC8"/>
    <w:multiLevelType w:val="multilevel"/>
    <w:tmpl w:val="57CCAB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84E3786"/>
    <w:multiLevelType w:val="multilevel"/>
    <w:tmpl w:val="B0821E86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01F2CCB"/>
    <w:multiLevelType w:val="multilevel"/>
    <w:tmpl w:val="3E88307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907421"/>
    <w:multiLevelType w:val="multilevel"/>
    <w:tmpl w:val="CD40BA3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C65850"/>
    <w:multiLevelType w:val="multilevel"/>
    <w:tmpl w:val="978A01C0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F84E90"/>
    <w:multiLevelType w:val="multilevel"/>
    <w:tmpl w:val="59D23D58"/>
    <w:lvl w:ilvl="0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1"/>
  </w:num>
  <w:num w:numId="5">
    <w:abstractNumId w:val="10"/>
  </w:num>
  <w:num w:numId="6">
    <w:abstractNumId w:val="5"/>
  </w:num>
  <w:num w:numId="7">
    <w:abstractNumId w:val="19"/>
  </w:num>
  <w:num w:numId="8">
    <w:abstractNumId w:val="17"/>
  </w:num>
  <w:num w:numId="9">
    <w:abstractNumId w:val="7"/>
  </w:num>
  <w:num w:numId="10">
    <w:abstractNumId w:val="3"/>
  </w:num>
  <w:num w:numId="11">
    <w:abstractNumId w:val="4"/>
  </w:num>
  <w:num w:numId="12">
    <w:abstractNumId w:val="20"/>
  </w:num>
  <w:num w:numId="13">
    <w:abstractNumId w:val="9"/>
  </w:num>
  <w:num w:numId="14">
    <w:abstractNumId w:val="8"/>
  </w:num>
  <w:num w:numId="15">
    <w:abstractNumId w:val="18"/>
  </w:num>
  <w:num w:numId="16">
    <w:abstractNumId w:val="14"/>
  </w:num>
  <w:num w:numId="17">
    <w:abstractNumId w:val="0"/>
  </w:num>
  <w:num w:numId="18">
    <w:abstractNumId w:val="13"/>
  </w:num>
  <w:num w:numId="19">
    <w:abstractNumId w:val="21"/>
  </w:num>
  <w:num w:numId="20">
    <w:abstractNumId w:val="11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5B"/>
    <w:rsid w:val="0005465B"/>
    <w:rsid w:val="00655F4B"/>
    <w:rsid w:val="0072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FEB1"/>
  <w15:docId w15:val="{D7146AF1-E9AB-410A-AEF5-6C607AEF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0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AE4434"/>
    <w:pPr>
      <w:keepNext/>
      <w:spacing w:after="0"/>
      <w:jc w:val="center"/>
      <w:outlineLvl w:val="7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qFormat/>
    <w:rsid w:val="00AE4434"/>
    <w:rPr>
      <w:rFonts w:ascii="Times New Roman" w:eastAsia="Times New Roman" w:hAnsi="Times New Roman" w:cs="Times New Roman"/>
      <w:sz w:val="32"/>
      <w:szCs w:val="32"/>
    </w:rPr>
  </w:style>
  <w:style w:type="character" w:customStyle="1" w:styleId="a3">
    <w:name w:val="Основной текст Знак"/>
    <w:basedOn w:val="a0"/>
    <w:link w:val="a4"/>
    <w:uiPriority w:val="99"/>
    <w:qFormat/>
    <w:rsid w:val="00AE44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E4434"/>
  </w:style>
  <w:style w:type="character" w:customStyle="1" w:styleId="a5">
    <w:name w:val="Верхний колонтитул Знак"/>
    <w:basedOn w:val="a0"/>
    <w:link w:val="a6"/>
    <w:uiPriority w:val="99"/>
    <w:qFormat/>
    <w:rsid w:val="00AE4434"/>
  </w:style>
  <w:style w:type="character" w:customStyle="1" w:styleId="a7">
    <w:name w:val="Нижний колонтитул Знак"/>
    <w:basedOn w:val="a0"/>
    <w:link w:val="a8"/>
    <w:uiPriority w:val="99"/>
    <w:qFormat/>
    <w:rsid w:val="00AE4434"/>
  </w:style>
  <w:style w:type="character" w:customStyle="1" w:styleId="10">
    <w:name w:val="Заголовок 1 Знак"/>
    <w:basedOn w:val="a0"/>
    <w:link w:val="1"/>
    <w:uiPriority w:val="9"/>
    <w:qFormat/>
    <w:rsid w:val="00760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Абзац списка Знак"/>
    <w:link w:val="aa"/>
    <w:uiPriority w:val="34"/>
    <w:qFormat/>
    <w:locked/>
    <w:rsid w:val="0076074E"/>
    <w:rPr>
      <w:rFonts w:ascii="Calibri" w:eastAsia="Times New Roman" w:hAnsi="Calibri" w:cs="Times New Roman"/>
    </w:rPr>
  </w:style>
  <w:style w:type="character" w:customStyle="1" w:styleId="ab">
    <w:name w:val="Текст сноски Знак"/>
    <w:basedOn w:val="a0"/>
    <w:link w:val="ac"/>
    <w:uiPriority w:val="99"/>
    <w:qFormat/>
    <w:rsid w:val="004C00FB"/>
    <w:rPr>
      <w:rFonts w:ascii="Calibri" w:eastAsia="Calibri" w:hAnsi="Calibri" w:cs="Times New Roman"/>
      <w:sz w:val="20"/>
      <w:szCs w:val="20"/>
    </w:rPr>
  </w:style>
  <w:style w:type="character" w:customStyle="1" w:styleId="ad">
    <w:name w:val="Символ сноски"/>
    <w:uiPriority w:val="99"/>
    <w:qFormat/>
    <w:rsid w:val="004C00FB"/>
    <w:rPr>
      <w:rFonts w:cs="Times New Roman"/>
      <w:vertAlign w:val="superscript"/>
    </w:rPr>
  </w:style>
  <w:style w:type="character" w:styleId="ae">
    <w:name w:val="footnote reference"/>
    <w:rPr>
      <w:rFonts w:cs="Times New Roman"/>
      <w:vertAlign w:val="superscript"/>
    </w:rPr>
  </w:style>
  <w:style w:type="character" w:styleId="af">
    <w:name w:val="Hyperlink"/>
    <w:basedOn w:val="a0"/>
    <w:uiPriority w:val="99"/>
    <w:unhideWhenUsed/>
    <w:rsid w:val="00A25556"/>
    <w:rPr>
      <w:color w:val="0000FF"/>
      <w:u w:val="single"/>
    </w:rPr>
  </w:style>
  <w:style w:type="character" w:customStyle="1" w:styleId="7">
    <w:name w:val="Основной текст (7)_"/>
    <w:link w:val="70"/>
    <w:qFormat/>
    <w:rsid w:val="00A25556"/>
    <w:rPr>
      <w:rFonts w:ascii="Century Schoolbook" w:eastAsia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8356BF"/>
    <w:rPr>
      <w:rFonts w:ascii="Tahoma" w:hAnsi="Tahoma" w:cs="Tahoma"/>
      <w:sz w:val="16"/>
      <w:szCs w:val="16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Символ концевой сноски"/>
    <w:qFormat/>
  </w:style>
  <w:style w:type="paragraph" w:styleId="af4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4">
    <w:name w:val="Body Text"/>
    <w:basedOn w:val="a"/>
    <w:link w:val="a3"/>
    <w:uiPriority w:val="99"/>
    <w:unhideWhenUsed/>
    <w:rsid w:val="00AE4434"/>
    <w:pPr>
      <w:spacing w:after="0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af5">
    <w:name w:val="List"/>
    <w:basedOn w:val="a4"/>
    <w:rPr>
      <w:rFonts w:cs="Noto Sans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pPr>
      <w:suppressLineNumbers/>
    </w:pPr>
    <w:rPr>
      <w:rFonts w:cs="Noto Sans"/>
    </w:rPr>
  </w:style>
  <w:style w:type="paragraph" w:styleId="20">
    <w:name w:val="Body Text 2"/>
    <w:basedOn w:val="a"/>
    <w:link w:val="2"/>
    <w:uiPriority w:val="99"/>
    <w:semiHidden/>
    <w:unhideWhenUsed/>
    <w:qFormat/>
    <w:rsid w:val="00AE4434"/>
    <w:pPr>
      <w:spacing w:after="120" w:line="480" w:lineRule="auto"/>
    </w:p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AE4434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AE443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link w:val="a9"/>
    <w:uiPriority w:val="34"/>
    <w:qFormat/>
    <w:rsid w:val="0076074E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footnote text"/>
    <w:basedOn w:val="a"/>
    <w:link w:val="ab"/>
    <w:uiPriority w:val="99"/>
    <w:unhideWhenUsed/>
    <w:qFormat/>
    <w:rsid w:val="004C00F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qFormat/>
    <w:rsid w:val="00A25556"/>
    <w:pPr>
      <w:widowControl w:val="0"/>
    </w:pPr>
    <w:rPr>
      <w:rFonts w:eastAsia="Times New Roman" w:cs="Calibri"/>
      <w:szCs w:val="20"/>
    </w:rPr>
  </w:style>
  <w:style w:type="paragraph" w:customStyle="1" w:styleId="11">
    <w:name w:val="Обычный1"/>
    <w:qFormat/>
    <w:rsid w:val="00A25556"/>
    <w:pPr>
      <w:spacing w:after="200" w:line="276" w:lineRule="auto"/>
    </w:pPr>
    <w:rPr>
      <w:rFonts w:eastAsia="Calibri" w:cs="Calibri"/>
    </w:rPr>
  </w:style>
  <w:style w:type="paragraph" w:customStyle="1" w:styleId="70">
    <w:name w:val="Основной текст (7)"/>
    <w:basedOn w:val="a"/>
    <w:link w:val="7"/>
    <w:qFormat/>
    <w:rsid w:val="00A25556"/>
    <w:pPr>
      <w:widowControl w:val="0"/>
      <w:shd w:val="clear" w:color="auto" w:fill="FFFFFF"/>
      <w:spacing w:after="0" w:line="216" w:lineRule="exact"/>
      <w:jc w:val="center"/>
    </w:pPr>
    <w:rPr>
      <w:rFonts w:ascii="Century Schoolbook" w:eastAsia="Century Schoolbook" w:hAnsi="Century Schoolbook" w:cs="Century Schoolbook"/>
      <w:b/>
      <w:bCs/>
      <w:spacing w:val="6"/>
      <w:sz w:val="15"/>
      <w:szCs w:val="15"/>
    </w:rPr>
  </w:style>
  <w:style w:type="paragraph" w:customStyle="1" w:styleId="12">
    <w:name w:val="Гиперссылка1"/>
    <w:basedOn w:val="a"/>
    <w:qFormat/>
    <w:rsid w:val="001A4273"/>
    <w:rPr>
      <w:rFonts w:eastAsia="Times New Roman" w:cs="Times New Roman"/>
      <w:color w:val="0066CC"/>
      <w:szCs w:val="20"/>
      <w:u w:val="single"/>
    </w:rPr>
  </w:style>
  <w:style w:type="paragraph" w:styleId="af8">
    <w:name w:val="No Spacing"/>
    <w:qFormat/>
    <w:rsid w:val="008433D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0"/>
    <w:uiPriority w:val="99"/>
    <w:semiHidden/>
    <w:unhideWhenUsed/>
    <w:qFormat/>
    <w:rsid w:val="008356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9">
    <w:name w:val="Содержимое врезки"/>
    <w:basedOn w:val="a"/>
    <w:qFormat/>
  </w:style>
  <w:style w:type="numbering" w:customStyle="1" w:styleId="afa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yperlink" Target="https://dni-fg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32</Pages>
  <Words>6752</Words>
  <Characters>38490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 №5</dc:creator>
  <dc:description/>
  <cp:lastModifiedBy>Плешивых АН</cp:lastModifiedBy>
  <cp:revision>1</cp:revision>
  <cp:lastPrinted>2025-04-25T00:51:00Z</cp:lastPrinted>
  <dcterms:created xsi:type="dcterms:W3CDTF">2023-10-26T05:16:00Z</dcterms:created>
  <dcterms:modified xsi:type="dcterms:W3CDTF">2025-04-28T06:25:00Z</dcterms:modified>
  <dc:language>ru-RU</dc:language>
</cp:coreProperties>
</file>