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C6" w:rsidRDefault="00697BC6" w:rsidP="00697B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7B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15.01.05 Сварщик </w:t>
      </w:r>
    </w:p>
    <w:p w:rsidR="00F90427" w:rsidRDefault="00697BC6" w:rsidP="00697B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97BC6">
        <w:rPr>
          <w:rFonts w:ascii="Times New Roman" w:eastAsia="Times New Roman" w:hAnsi="Times New Roman"/>
          <w:b/>
          <w:sz w:val="28"/>
          <w:szCs w:val="28"/>
          <w:lang w:eastAsia="ru-RU"/>
        </w:rPr>
        <w:t>(ручной и частично механизированной сварки (наплавки)</w:t>
      </w:r>
      <w:proofErr w:type="gramEnd"/>
    </w:p>
    <w:p w:rsidR="00143BA5" w:rsidRDefault="00143BA5" w:rsidP="00697B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155" w:type="dxa"/>
        <w:tblInd w:w="-601" w:type="dxa"/>
        <w:tblLayout w:type="fixed"/>
        <w:tblLook w:val="04A0"/>
      </w:tblPr>
      <w:tblGrid>
        <w:gridCol w:w="16155"/>
      </w:tblGrid>
      <w:tr w:rsidR="00697BC6" w:rsidRPr="008C233D" w:rsidTr="0012780E">
        <w:trPr>
          <w:trHeight w:val="210"/>
        </w:trPr>
        <w:tc>
          <w:tcPr>
            <w:tcW w:w="16155" w:type="dxa"/>
            <w:hideMark/>
          </w:tcPr>
          <w:p w:rsidR="00697BC6" w:rsidRPr="008C233D" w:rsidRDefault="00697BC6" w:rsidP="00143BA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Базовые общеобразовательные учебные </w:t>
            </w:r>
            <w:r w:rsidR="00143BA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предметы</w:t>
            </w:r>
          </w:p>
        </w:tc>
      </w:tr>
      <w:tr w:rsidR="00697BC6" w:rsidRPr="008C233D" w:rsidTr="0012780E">
        <w:trPr>
          <w:trHeight w:val="195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Русский язык</w:t>
            </w:r>
          </w:p>
        </w:tc>
      </w:tr>
      <w:tr w:rsidR="00697BC6" w:rsidRPr="008C233D" w:rsidTr="0012780E">
        <w:trPr>
          <w:trHeight w:val="255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Литература</w:t>
            </w:r>
          </w:p>
        </w:tc>
      </w:tr>
      <w:tr w:rsidR="00697BC6" w:rsidRPr="008C233D" w:rsidTr="0012780E">
        <w:trPr>
          <w:trHeight w:val="255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697BC6" w:rsidRPr="008C233D" w:rsidTr="0012780E">
        <w:trPr>
          <w:trHeight w:val="240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История</w:t>
            </w:r>
          </w:p>
        </w:tc>
      </w:tr>
      <w:tr w:rsidR="00697BC6" w:rsidRPr="008C233D" w:rsidTr="0012780E">
        <w:trPr>
          <w:trHeight w:val="255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697BC6" w:rsidRPr="008C233D" w:rsidTr="0012780E">
        <w:trPr>
          <w:trHeight w:val="240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Химия</w:t>
            </w:r>
          </w:p>
        </w:tc>
      </w:tr>
      <w:tr w:rsidR="00697BC6" w:rsidRPr="008C233D" w:rsidTr="0012780E">
        <w:trPr>
          <w:trHeight w:val="255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Биология</w:t>
            </w:r>
          </w:p>
        </w:tc>
      </w:tr>
      <w:tr w:rsidR="00697BC6" w:rsidRPr="008C233D" w:rsidTr="0012780E">
        <w:trPr>
          <w:trHeight w:val="255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География</w:t>
            </w:r>
          </w:p>
        </w:tc>
      </w:tr>
      <w:tr w:rsidR="00697BC6" w:rsidRPr="008C233D" w:rsidTr="0012780E">
        <w:trPr>
          <w:trHeight w:val="255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Экология </w:t>
            </w:r>
          </w:p>
        </w:tc>
      </w:tr>
      <w:tr w:rsidR="00697BC6" w:rsidRPr="008C233D" w:rsidTr="0012780E">
        <w:trPr>
          <w:trHeight w:val="255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697BC6" w:rsidRPr="008C233D" w:rsidTr="0012780E">
        <w:trPr>
          <w:trHeight w:val="255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143BA5" w:rsidRPr="008C233D" w:rsidTr="0012780E">
        <w:trPr>
          <w:trHeight w:val="255"/>
        </w:trPr>
        <w:tc>
          <w:tcPr>
            <w:tcW w:w="16155" w:type="dxa"/>
            <w:hideMark/>
          </w:tcPr>
          <w:p w:rsidR="00143BA5" w:rsidRPr="008C233D" w:rsidRDefault="00143BA5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Астрономия</w:t>
            </w:r>
          </w:p>
        </w:tc>
      </w:tr>
      <w:tr w:rsidR="00697BC6" w:rsidRPr="008C233D" w:rsidTr="0012780E">
        <w:trPr>
          <w:trHeight w:val="330"/>
        </w:trPr>
        <w:tc>
          <w:tcPr>
            <w:tcW w:w="16155" w:type="dxa"/>
            <w:hideMark/>
          </w:tcPr>
          <w:p w:rsidR="00697BC6" w:rsidRPr="008C233D" w:rsidRDefault="00697BC6" w:rsidP="00AF635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Профильные общеобразовательные учебные </w:t>
            </w:r>
            <w:r w:rsidR="00AF635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предметы</w:t>
            </w:r>
          </w:p>
        </w:tc>
      </w:tr>
      <w:tr w:rsidR="00697BC6" w:rsidRPr="008C233D" w:rsidTr="0012780E">
        <w:trPr>
          <w:trHeight w:val="330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Математика</w:t>
            </w:r>
          </w:p>
        </w:tc>
      </w:tr>
      <w:tr w:rsidR="00697BC6" w:rsidRPr="008C233D" w:rsidTr="0012780E">
        <w:trPr>
          <w:trHeight w:val="330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Физика</w:t>
            </w:r>
          </w:p>
        </w:tc>
      </w:tr>
      <w:tr w:rsidR="00697BC6" w:rsidRPr="008C233D" w:rsidTr="0012780E">
        <w:trPr>
          <w:trHeight w:val="330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Информатика  </w:t>
            </w:r>
          </w:p>
        </w:tc>
      </w:tr>
      <w:tr w:rsidR="00697BC6" w:rsidTr="00697BC6">
        <w:trPr>
          <w:trHeight w:val="330"/>
        </w:trPr>
        <w:tc>
          <w:tcPr>
            <w:tcW w:w="16155" w:type="dxa"/>
            <w:hideMark/>
          </w:tcPr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Общепрофессиональный цикл</w:t>
            </w:r>
          </w:p>
        </w:tc>
      </w:tr>
      <w:tr w:rsidR="00697BC6" w:rsidTr="00697BC6">
        <w:trPr>
          <w:trHeight w:val="330"/>
        </w:trPr>
        <w:tc>
          <w:tcPr>
            <w:tcW w:w="16155" w:type="dxa"/>
            <w:hideMark/>
          </w:tcPr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инженерной графики</w:t>
            </w:r>
          </w:p>
        </w:tc>
      </w:tr>
      <w:tr w:rsidR="00697BC6" w:rsidTr="00697BC6">
        <w:trPr>
          <w:trHeight w:val="330"/>
        </w:trPr>
        <w:tc>
          <w:tcPr>
            <w:tcW w:w="16155" w:type="dxa"/>
            <w:hideMark/>
          </w:tcPr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Охрана труда</w:t>
            </w:r>
          </w:p>
        </w:tc>
      </w:tr>
      <w:tr w:rsidR="00697BC6" w:rsidTr="00697BC6">
        <w:trPr>
          <w:trHeight w:val="330"/>
        </w:trPr>
        <w:tc>
          <w:tcPr>
            <w:tcW w:w="16155" w:type="dxa"/>
            <w:hideMark/>
          </w:tcPr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электротехники</w:t>
            </w:r>
          </w:p>
        </w:tc>
      </w:tr>
      <w:tr w:rsidR="00697BC6" w:rsidTr="00697BC6">
        <w:trPr>
          <w:trHeight w:val="330"/>
        </w:trPr>
        <w:tc>
          <w:tcPr>
            <w:tcW w:w="16155" w:type="dxa"/>
            <w:hideMark/>
          </w:tcPr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материаловедения</w:t>
            </w:r>
          </w:p>
        </w:tc>
      </w:tr>
      <w:tr w:rsidR="00697BC6" w:rsidTr="00697BC6">
        <w:trPr>
          <w:trHeight w:val="330"/>
        </w:trPr>
        <w:tc>
          <w:tcPr>
            <w:tcW w:w="16155" w:type="dxa"/>
            <w:hideMark/>
          </w:tcPr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Допуски и технические измерения</w:t>
            </w:r>
          </w:p>
        </w:tc>
      </w:tr>
      <w:tr w:rsidR="00697BC6" w:rsidTr="00697BC6">
        <w:trPr>
          <w:trHeight w:val="330"/>
        </w:trPr>
        <w:tc>
          <w:tcPr>
            <w:tcW w:w="16155" w:type="dxa"/>
            <w:hideMark/>
          </w:tcPr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экономики</w:t>
            </w:r>
          </w:p>
        </w:tc>
      </w:tr>
      <w:tr w:rsidR="00697BC6" w:rsidTr="00697BC6">
        <w:trPr>
          <w:trHeight w:val="330"/>
        </w:trPr>
        <w:tc>
          <w:tcPr>
            <w:tcW w:w="16155" w:type="dxa"/>
            <w:hideMark/>
          </w:tcPr>
          <w:p w:rsid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Безопасность жизнедеятельности</w:t>
            </w:r>
          </w:p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Профессиональный цикл</w:t>
            </w:r>
          </w:p>
          <w:p w:rsid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ПМ.01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Подготовительно-сварочные работы и контроль качества сварных швов </w:t>
            </w:r>
          </w:p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после сварки</w:t>
            </w:r>
          </w:p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МДК.01.01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Основы технологии сварки и сварочное оборудование </w:t>
            </w:r>
          </w:p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МДК.01.02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Технология производства сварных конструкций </w:t>
            </w:r>
          </w:p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 01.03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Подготовительные и сборочные операции перед сваркой</w:t>
            </w:r>
          </w:p>
          <w:p w:rsid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 01.04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Контроль качества сварных соединен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ий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</w:r>
          </w:p>
          <w:p w:rsidR="00143BA5" w:rsidRPr="00697BC6" w:rsidRDefault="00143BA5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</w:p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ПМ.02.</w:t>
            </w:r>
            <w:bookmarkStart w:id="0" w:name="_GoBack"/>
            <w:bookmarkEnd w:id="0"/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Ручная дуговая сварка (наплавка, резка) плавящимся покрытым электродом </w:t>
            </w:r>
          </w:p>
          <w:p w:rsid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МДК.02.01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Техника и технология ручной дуговой сварки (наплавки, резки) </w:t>
            </w:r>
          </w:p>
          <w:p w:rsid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покрытыми электродами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</w:r>
          </w:p>
          <w:p w:rsidR="00143BA5" w:rsidRPr="00697BC6" w:rsidRDefault="00143BA5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</w:p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ПМ.04 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Частично механизированная  сварка (наплавка) плавлением</w:t>
            </w:r>
          </w:p>
          <w:p w:rsid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МДК.04.01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Техника и технология частично механизированной сварки (наплав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ки) </w:t>
            </w:r>
          </w:p>
          <w:p w:rsid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плавлением в защитном га</w:t>
            </w:r>
            <w:r w:rsidR="00143BA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зе</w:t>
            </w:r>
          </w:p>
          <w:p w:rsidR="00697BC6" w:rsidRPr="00697BC6" w:rsidRDefault="00143BA5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</w:p>
        </w:tc>
      </w:tr>
    </w:tbl>
    <w:p w:rsidR="00697BC6" w:rsidRPr="00697BC6" w:rsidRDefault="00697BC6" w:rsidP="00697BC6">
      <w:pPr>
        <w:spacing w:after="0" w:line="240" w:lineRule="auto"/>
        <w:rPr>
          <w:b/>
        </w:rPr>
      </w:pPr>
    </w:p>
    <w:sectPr w:rsidR="00697BC6" w:rsidRPr="00697BC6" w:rsidSect="00B8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1B48"/>
    <w:rsid w:val="00143BA5"/>
    <w:rsid w:val="00697BC6"/>
    <w:rsid w:val="00A77676"/>
    <w:rsid w:val="00AF6355"/>
    <w:rsid w:val="00B80F2B"/>
    <w:rsid w:val="00C21B48"/>
    <w:rsid w:val="00F90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Плешивых АН</cp:lastModifiedBy>
  <cp:revision>6</cp:revision>
  <dcterms:created xsi:type="dcterms:W3CDTF">2018-05-23T08:43:00Z</dcterms:created>
  <dcterms:modified xsi:type="dcterms:W3CDTF">2022-02-07T07:55:00Z</dcterms:modified>
</cp:coreProperties>
</file>