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FC" w:rsidRPr="000D364A" w:rsidRDefault="002966FC" w:rsidP="001C5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sz w:val="24"/>
        </w:rPr>
        <w:t>МИНИСТЕРСТВО ОБРАЗОВАНИЯ И НАУКИ АМУРСКОЙ ОБЛАСТИ</w:t>
      </w:r>
      <w:r w:rsidR="001C5DC1">
        <w:rPr>
          <w:rFonts w:ascii="Times New Roman" w:eastAsia="Calibri" w:hAnsi="Times New Roman" w:cs="Times New Roman"/>
          <w:sz w:val="24"/>
        </w:rPr>
        <w:t xml:space="preserve"> </w:t>
      </w:r>
      <w:r w:rsidRPr="000D364A">
        <w:rPr>
          <w:rFonts w:ascii="Times New Roman" w:eastAsia="Calibri" w:hAnsi="Times New Roman" w:cs="Times New Roman"/>
          <w:b/>
          <w:sz w:val="24"/>
          <w:szCs w:val="24"/>
        </w:rPr>
        <w:t>ГОСУДАРСТВЕННОЕ ПРОФЕССИОНАЛЬНОЕ  ОБРАЗОВАТЕЛЬНОЕ АВТОНОМНОЕ  УЧРЕЖДЕНИЕ  АМУРСКОЙ ОБЛАСТИ</w:t>
      </w:r>
    </w:p>
    <w:p w:rsidR="002966FC" w:rsidRPr="000D364A" w:rsidRDefault="002966FC" w:rsidP="001C5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b/>
          <w:sz w:val="24"/>
          <w:szCs w:val="24"/>
        </w:rPr>
        <w:t xml:space="preserve">«АМУРСКИЙ МНОГОФУНКЦИОНАЛЬНЫЙ ЦЕНТР </w:t>
      </w:r>
    </w:p>
    <w:p w:rsidR="002966FC" w:rsidRPr="000D364A" w:rsidRDefault="002966FC" w:rsidP="001C5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64A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КВАЛИФИКАЦИЙ»</w:t>
      </w:r>
    </w:p>
    <w:p w:rsidR="002966FC" w:rsidRPr="000D364A" w:rsidRDefault="002966FC" w:rsidP="001C5D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(ГПОАУ АМФЦПК)</w:t>
      </w:r>
    </w:p>
    <w:p w:rsidR="002966FC" w:rsidRDefault="002966FC" w:rsidP="00296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Pr="00862ACD" w:rsidRDefault="002966FC" w:rsidP="001C5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УТВЕРЖДЕНО</w:t>
      </w:r>
    </w:p>
    <w:p w:rsidR="002966FC" w:rsidRDefault="002966FC" w:rsidP="001C5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2AC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966FC" w:rsidRPr="00862ACD" w:rsidRDefault="002966FC" w:rsidP="001C5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2ACD">
        <w:rPr>
          <w:rFonts w:ascii="Times New Roman" w:hAnsi="Times New Roman" w:cs="Times New Roman"/>
          <w:sz w:val="28"/>
          <w:szCs w:val="28"/>
        </w:rPr>
        <w:t>ГПОАУ АМФЦПК</w:t>
      </w:r>
    </w:p>
    <w:p w:rsidR="002966FC" w:rsidRDefault="002966FC" w:rsidP="001C5D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07.09.2021 г № 211 од</w:t>
      </w:r>
    </w:p>
    <w:p w:rsidR="002966FC" w:rsidRPr="00862ACD" w:rsidRDefault="002966FC" w:rsidP="002966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E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6FC" w:rsidRDefault="001C5DC1" w:rsidP="002966F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службе медиации в г</w:t>
      </w:r>
      <w:r w:rsidR="002966FC">
        <w:rPr>
          <w:rFonts w:ascii="Times New Roman" w:hAnsi="Times New Roman" w:cs="Times New Roman"/>
          <w:b/>
          <w:sz w:val="28"/>
          <w:szCs w:val="28"/>
        </w:rPr>
        <w:t>осударственном профессиональном образовательном автономном учреж</w:t>
      </w:r>
      <w:r>
        <w:rPr>
          <w:rFonts w:ascii="Times New Roman" w:hAnsi="Times New Roman" w:cs="Times New Roman"/>
          <w:b/>
          <w:sz w:val="28"/>
          <w:szCs w:val="28"/>
        </w:rPr>
        <w:t>дении Амурской области «Амурский многофункциональный центр</w:t>
      </w:r>
      <w:r w:rsidR="002966FC">
        <w:rPr>
          <w:rFonts w:ascii="Times New Roman" w:hAnsi="Times New Roman" w:cs="Times New Roman"/>
          <w:b/>
          <w:sz w:val="28"/>
          <w:szCs w:val="28"/>
        </w:rPr>
        <w:t xml:space="preserve"> профессиональных квалификаций» </w:t>
      </w:r>
    </w:p>
    <w:p w:rsidR="002966FC" w:rsidRDefault="002966FC" w:rsidP="002966FC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FC" w:rsidRDefault="002966FC" w:rsidP="002966FC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966FC" w:rsidRPr="00DD5B27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27">
        <w:rPr>
          <w:rFonts w:ascii="Times New Roman" w:hAnsi="Times New Roman" w:cs="Times New Roman"/>
          <w:sz w:val="28"/>
          <w:szCs w:val="28"/>
        </w:rPr>
        <w:t xml:space="preserve">Служба медиации </w:t>
      </w:r>
      <w:r>
        <w:rPr>
          <w:rFonts w:ascii="Times New Roman" w:hAnsi="Times New Roman" w:cs="Times New Roman"/>
          <w:sz w:val="28"/>
          <w:szCs w:val="28"/>
        </w:rPr>
        <w:t xml:space="preserve">является направлением воспитательной работы </w:t>
      </w:r>
      <w:r w:rsidR="001C5DC1">
        <w:rPr>
          <w:rFonts w:ascii="Times New Roman" w:hAnsi="Times New Roman" w:cs="Times New Roman"/>
          <w:sz w:val="28"/>
          <w:szCs w:val="28"/>
        </w:rPr>
        <w:t>в г</w:t>
      </w:r>
      <w:r w:rsidRPr="00DD5B27">
        <w:rPr>
          <w:rFonts w:ascii="Times New Roman" w:hAnsi="Times New Roman" w:cs="Times New Roman"/>
          <w:sz w:val="28"/>
          <w:szCs w:val="28"/>
        </w:rPr>
        <w:t>осударственном профессиональном образовательном автономном учреж</w:t>
      </w:r>
      <w:r w:rsidR="001C5DC1">
        <w:rPr>
          <w:rFonts w:ascii="Times New Roman" w:hAnsi="Times New Roman" w:cs="Times New Roman"/>
          <w:sz w:val="28"/>
          <w:szCs w:val="28"/>
        </w:rPr>
        <w:t>дении Амурской области «Амурский многофункциональный центр</w:t>
      </w:r>
      <w:r w:rsidRPr="00DD5B27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квалификаций» </w:t>
      </w:r>
      <w:r>
        <w:rPr>
          <w:rFonts w:ascii="Times New Roman" w:hAnsi="Times New Roman" w:cs="Times New Roman"/>
          <w:sz w:val="28"/>
          <w:szCs w:val="28"/>
        </w:rPr>
        <w:t xml:space="preserve">в виде деятельности, направленной на урегулирование и разрешение конфликтов </w:t>
      </w:r>
      <w:r w:rsidRPr="00DD5B27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 xml:space="preserve">добровольных усилий педагогов, </w:t>
      </w:r>
      <w:r w:rsidRPr="00DD5B2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Pr="00DD5B27">
        <w:rPr>
          <w:rFonts w:ascii="Times New Roman" w:hAnsi="Times New Roman" w:cs="Times New Roman"/>
          <w:sz w:val="28"/>
          <w:szCs w:val="28"/>
        </w:rPr>
        <w:t>.</w:t>
      </w:r>
    </w:p>
    <w:p w:rsidR="002966FC" w:rsidRPr="001C5DC1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B27">
        <w:rPr>
          <w:rFonts w:ascii="Times New Roman" w:hAnsi="Times New Roman" w:cs="Times New Roman"/>
          <w:sz w:val="28"/>
          <w:szCs w:val="28"/>
        </w:rPr>
        <w:t>Служба медиации осуществляет свою деятельность на основании действующего законодательства РФ: Конституции РФ, Федерального закона РФ от 29.12.2012г. № 273-ФЗ «Об образовании в Российской Федерации», Федерального закона РФ от 27.07.2010г. № 193-ФЗ «Об альтернативной процедуре урегулирования споров с участием посредника (процедуре медиации), Устава ГПОАУ АМФЦПК, локальных актов ГПОАУ АМФЦПК и настоящего Положения.</w:t>
      </w:r>
    </w:p>
    <w:p w:rsidR="002966FC" w:rsidRPr="00C47C06" w:rsidRDefault="002966FC" w:rsidP="00296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06">
        <w:rPr>
          <w:rFonts w:ascii="Times New Roman" w:hAnsi="Times New Roman" w:cs="Times New Roman"/>
          <w:b/>
          <w:sz w:val="28"/>
          <w:szCs w:val="28"/>
        </w:rPr>
        <w:t>Цели и задачи с</w:t>
      </w:r>
      <w:r w:rsidR="001C5DC1">
        <w:rPr>
          <w:rFonts w:ascii="Times New Roman" w:hAnsi="Times New Roman" w:cs="Times New Roman"/>
          <w:b/>
          <w:sz w:val="28"/>
          <w:szCs w:val="28"/>
        </w:rPr>
        <w:t>лужбы медиации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службы медиации является: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Популяризация среди обучающихся, родителей (законных</w:t>
      </w:r>
    </w:p>
    <w:p w:rsidR="002966FC" w:rsidRDefault="002966FC" w:rsidP="0029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представителей) и педагогов альтернативных способов разрешения конфликтов;</w:t>
      </w:r>
    </w:p>
    <w:p w:rsidR="001C5DC1" w:rsidRDefault="002966FC" w:rsidP="001C5DC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Помощь в разрешении конфликтных и криминальных ситуаций </w:t>
      </w:r>
    </w:p>
    <w:p w:rsidR="002966FC" w:rsidRDefault="002966FC" w:rsidP="001C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C5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 принципов медиации;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Создание альтернативы административному способу</w:t>
      </w:r>
    </w:p>
    <w:p w:rsidR="002966FC" w:rsidRDefault="002966FC" w:rsidP="0029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реагирования на конфликты и правонарушения, снижение количества административных обращений;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Повышение уровня психологической компетентности участников</w:t>
      </w:r>
    </w:p>
    <w:p w:rsidR="002966FC" w:rsidRDefault="002966FC" w:rsidP="0029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процесса, в том числе в сфере эффективной коммуникации в конфликте;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деятельности службы медиации являются: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2.2.1.Проведение процедуры медиации, восстановительных программ для участников конфликтов;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Обучение обучающихся альтернативным методам урегулирования</w:t>
      </w:r>
    </w:p>
    <w:p w:rsidR="002966FC" w:rsidRDefault="002966FC" w:rsidP="0029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конфликтов и способам разделения ответственности;</w:t>
      </w:r>
    </w:p>
    <w:p w:rsidR="002966FC" w:rsidRDefault="002966FC" w:rsidP="002966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Информирование обучающихся и педагогов о принципах и </w:t>
      </w:r>
    </w:p>
    <w:p w:rsidR="002966FC" w:rsidRDefault="002966FC" w:rsidP="0029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медиации.</w:t>
      </w:r>
    </w:p>
    <w:p w:rsidR="002966FC" w:rsidRDefault="002966FC" w:rsidP="00296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C06">
        <w:rPr>
          <w:rFonts w:ascii="Times New Roman" w:hAnsi="Times New Roman" w:cs="Times New Roman"/>
          <w:b/>
          <w:sz w:val="28"/>
          <w:szCs w:val="28"/>
        </w:rPr>
        <w:t xml:space="preserve">Принципы деятельности службы медиации </w:t>
      </w:r>
    </w:p>
    <w:p w:rsidR="002966FC" w:rsidRPr="0035608C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8C">
        <w:rPr>
          <w:rFonts w:ascii="Times New Roman" w:hAnsi="Times New Roman" w:cs="Times New Roman"/>
          <w:sz w:val="28"/>
          <w:szCs w:val="28"/>
        </w:rPr>
        <w:t>Деятельность службы медиации основана на следующих принципах:</w:t>
      </w:r>
    </w:p>
    <w:p w:rsidR="002966FC" w:rsidRPr="0035608C" w:rsidRDefault="002966FC" w:rsidP="002966F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5608C">
        <w:rPr>
          <w:rFonts w:ascii="Times New Roman" w:hAnsi="Times New Roman" w:cs="Times New Roman"/>
          <w:sz w:val="28"/>
          <w:szCs w:val="28"/>
        </w:rPr>
        <w:t>обровольности, предполагающий как добровольное участие обучающихся в организации работы службы</w:t>
      </w:r>
      <w:r>
        <w:rPr>
          <w:rFonts w:ascii="Times New Roman" w:hAnsi="Times New Roman" w:cs="Times New Roman"/>
          <w:sz w:val="28"/>
          <w:szCs w:val="28"/>
        </w:rPr>
        <w:t xml:space="preserve"> медиации</w:t>
      </w:r>
      <w:r w:rsidRPr="0035608C">
        <w:rPr>
          <w:rFonts w:ascii="Times New Roman" w:hAnsi="Times New Roman" w:cs="Times New Roman"/>
          <w:sz w:val="28"/>
          <w:szCs w:val="28"/>
        </w:rPr>
        <w:t>, так и обязательное согласие сторон, вовлеченных в конфликт, на участие в примирительной программе.</w:t>
      </w:r>
    </w:p>
    <w:p w:rsidR="002966FC" w:rsidRPr="0035608C" w:rsidRDefault="002966FC" w:rsidP="002966F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608C">
        <w:rPr>
          <w:rFonts w:ascii="Times New Roman" w:hAnsi="Times New Roman" w:cs="Times New Roman"/>
          <w:sz w:val="28"/>
          <w:szCs w:val="28"/>
        </w:rPr>
        <w:t xml:space="preserve">онфиденциальности, предполагающий обязательство специалистов службы медиации не разглашать полученные в ходе </w:t>
      </w:r>
      <w:r>
        <w:rPr>
          <w:rFonts w:ascii="Times New Roman" w:hAnsi="Times New Roman" w:cs="Times New Roman"/>
          <w:sz w:val="28"/>
          <w:szCs w:val="28"/>
        </w:rPr>
        <w:t xml:space="preserve">медиативных </w:t>
      </w:r>
      <w:r w:rsidRPr="0035608C">
        <w:rPr>
          <w:rFonts w:ascii="Times New Roman" w:hAnsi="Times New Roman" w:cs="Times New Roman"/>
          <w:sz w:val="28"/>
          <w:szCs w:val="28"/>
        </w:rPr>
        <w:t>программ сведения. Исключение составляет информация о возможном нанесении ущерба для жизни, здоровья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конфликтных ситуаций, а так же лицам, имеющим отношение к конфликтной ситуации. </w:t>
      </w:r>
    </w:p>
    <w:p w:rsidR="002966FC" w:rsidRPr="0035608C" w:rsidRDefault="002966FC" w:rsidP="002966F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608C">
        <w:rPr>
          <w:rFonts w:ascii="Times New Roman" w:hAnsi="Times New Roman" w:cs="Times New Roman"/>
          <w:sz w:val="28"/>
          <w:szCs w:val="28"/>
        </w:rPr>
        <w:t>ейтральности, не позволяющий специалистам службы медиации принимать сторону одного из участников конфликта. Нейтральность предполагает, что специалисты службы примирения не выясняют вопрос о виновности или невиновности той или иной стороны, а являются независимыми посредниками, помогающими сторонам самостоятельно найти взаимоприемлемое решение.</w:t>
      </w:r>
    </w:p>
    <w:p w:rsidR="002966FC" w:rsidRPr="001C5DC1" w:rsidRDefault="002966FC" w:rsidP="002966FC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608C">
        <w:rPr>
          <w:rFonts w:ascii="Times New Roman" w:hAnsi="Times New Roman" w:cs="Times New Roman"/>
          <w:sz w:val="28"/>
          <w:szCs w:val="28"/>
        </w:rPr>
        <w:t>авноправия, утверждающий равное право сторон оценивать конфликтную ситуацию и высказывать свою точку зрения, обсуждать свои эмоции и интересы, участвовать в выработке и принятии решений. У сторон также есть равные права на внимание и время медиатора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66FC" w:rsidRDefault="002966FC" w:rsidP="00296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8C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службы медиации</w:t>
      </w:r>
    </w:p>
    <w:p w:rsidR="002966FC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службы медиации является социальный педагог, </w:t>
      </w:r>
      <w:r w:rsidRPr="008D6DD1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,  на которого возлагаются обязанности по руководству службой медиации приказом директора ГПОАУ АМФЦПК.</w:t>
      </w:r>
    </w:p>
    <w:p w:rsidR="002966FC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службы медиации могут входить обучающиеся  всех курсов, прошедшие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медиации.</w:t>
      </w:r>
    </w:p>
    <w:p w:rsidR="002966FC" w:rsidRDefault="002966FC" w:rsidP="002966F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дают согласие на работу своего ребенка в качестве ведущего процедуры медиации.</w:t>
      </w:r>
    </w:p>
    <w:p w:rsidR="002966FC" w:rsidRPr="001C5DC1" w:rsidRDefault="002966FC" w:rsidP="001C5DC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членства в службе медиации, требований к студентам, входящим в состав службы, и иные вопросы, не регламентированные настоящим Положением, могут определяться локальными актами службы медиации по согласованию с администрацией ГПОАУ АМФЦПК.</w:t>
      </w:r>
    </w:p>
    <w:p w:rsidR="002966FC" w:rsidRPr="00A37293" w:rsidRDefault="002966FC" w:rsidP="00296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93">
        <w:rPr>
          <w:rFonts w:ascii="Times New Roman" w:hAnsi="Times New Roman" w:cs="Times New Roman"/>
          <w:b/>
          <w:sz w:val="28"/>
          <w:szCs w:val="28"/>
        </w:rPr>
        <w:lastRenderedPageBreak/>
        <w:t>Порядок работы службы медиации</w:t>
      </w:r>
    </w:p>
    <w:p w:rsidR="002966FC" w:rsidRPr="00166E2B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Служба медиации может получать информацию о случаях конфликтного или криминального характера от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дагогов, обучающихся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ГПОАУ АМФЦПК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членов службы примирения,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FC" w:rsidRPr="00166E2B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Служба медиации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 возможности или невозможности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процедуры медиации в каждом конкретном случае.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 принятом решении информируются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лжностные лица ГПОАУ АМФЦПК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медиации начинается в случае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конфликтующих сторон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процедуре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действия одной или обеих сторон могут быть квалифицированы как правонарушение или преступление, для проведения восстановительной программы также необходимо согласие родителей (законных представителей) или их участие во встрече.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процедура медиации планируется как мера восстановительного правосудия, а дело находится на этапе дознания, следствия или в суде, то проведение медиации при необходимости согласуется с соответствующими организациями.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Переговоры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(законными представителями)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процедуры проводит руководитель или специалисты службы медиации из числа педагогов.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Процедура медиации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медиации самостоятельно определяет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и этапы проведения медиации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отдельном случае.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примирительной программы конфликтующие стороны пришли к соглашению, достигнутые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фиксирова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примирительном договоре.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 Копия примирительного договора предоставляется в администрацию ГПОАУ АМФЦПК только при согласии сторон.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службы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проводить дополнительные встречи сторон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оказания помощи в установлении причин и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поиске путей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преодоления.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службы медиации информируют стороны конфликта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возможностях других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служб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(социального педагога, психолога,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юриста и пр.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66FC" w:rsidRDefault="002966FC" w:rsidP="001C5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службы медиации фиксируется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обобщенном виде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журналах и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отчетах, которые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внутренними документами службы, и доступ к которым имеет только директор учебного заведения и  руководитель службы медиации.</w:t>
      </w:r>
    </w:p>
    <w:p w:rsidR="002966FC" w:rsidRDefault="002966FC" w:rsidP="002966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деятельности службы медиации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Службе медиации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администрацией ГПОАУ  АМФЦПК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встреч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медиаций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возможность использовать иные ресурсы </w:t>
      </w:r>
      <w:r w:rsidR="001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ГПОАУ АМФЦПК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1C5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оборудование, оргтехника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канцелярские принадлежност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средства информации и другие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B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АМФЦПК</w:t>
      </w:r>
      <w:r w:rsidRPr="00B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службе медиации содействие в распространении информации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деятельности служб</w:t>
      </w:r>
      <w:r w:rsidRPr="00BC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педагогов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Специалисты службы медиации имеют право на получение услуг психолога, социального педагога и других специалистов ГПОАУ АМФЦПК.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16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ГПОАУ АМФЦПК содействует взаимодействию службы медиации с социальными службами и другими организациями.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если процедура медиации затрагивает факты, по которым возбуждено уголовное дело, администрация ГПОАУ АМФЦПК может ходатайствовать о приобщении к материалам дела соглашения сторон, а так 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 Служба медиации может вносить на рассмотрение администрации предложения по снижению конфликтности </w:t>
      </w:r>
      <w:r w:rsidR="001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ГПОАУ АМФЦПК.</w:t>
      </w: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FC" w:rsidRPr="00BC2505" w:rsidRDefault="002966FC" w:rsidP="002966F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6FC" w:rsidRPr="00166E2B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FC" w:rsidRPr="00166E2B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FC" w:rsidRPr="00166E2B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FC" w:rsidRDefault="002966FC" w:rsidP="002966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FC" w:rsidRDefault="002966FC" w:rsidP="002966F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966FC" w:rsidRPr="0035608C" w:rsidRDefault="002966FC" w:rsidP="002966FC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8969BA" w:rsidRDefault="008969BA">
      <w:bookmarkStart w:id="0" w:name="_GoBack"/>
      <w:bookmarkEnd w:id="0"/>
    </w:p>
    <w:sectPr w:rsidR="008969BA" w:rsidSect="0064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02C0"/>
    <w:multiLevelType w:val="multilevel"/>
    <w:tmpl w:val="2B70E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2973"/>
    <w:rsid w:val="001C5DC1"/>
    <w:rsid w:val="002966FC"/>
    <w:rsid w:val="00640679"/>
    <w:rsid w:val="006E2973"/>
    <w:rsid w:val="0089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Плешивых АН</cp:lastModifiedBy>
  <cp:revision>4</cp:revision>
  <dcterms:created xsi:type="dcterms:W3CDTF">2021-11-11T06:15:00Z</dcterms:created>
  <dcterms:modified xsi:type="dcterms:W3CDTF">2021-11-11T06:50:00Z</dcterms:modified>
</cp:coreProperties>
</file>