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75" w:rsidRPr="000D364A" w:rsidRDefault="004C0B75" w:rsidP="00FF5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64A">
        <w:rPr>
          <w:rFonts w:ascii="Times New Roman" w:eastAsia="Calibri" w:hAnsi="Times New Roman" w:cs="Times New Roman"/>
          <w:sz w:val="24"/>
        </w:rPr>
        <w:t>МИНИСТЕРСТВО ОБРАЗОВАНИЯ И НАУКИ АМУРСКОЙ ОБЛАСТИ</w:t>
      </w:r>
      <w:r w:rsidR="00FF59FB">
        <w:rPr>
          <w:rFonts w:ascii="Times New Roman" w:eastAsia="Calibri" w:hAnsi="Times New Roman" w:cs="Times New Roman"/>
          <w:sz w:val="24"/>
        </w:rPr>
        <w:t xml:space="preserve"> </w:t>
      </w:r>
      <w:r w:rsidRPr="000D364A">
        <w:rPr>
          <w:rFonts w:ascii="Times New Roman" w:eastAsia="Calibri" w:hAnsi="Times New Roman" w:cs="Times New Roman"/>
          <w:b/>
          <w:sz w:val="24"/>
          <w:szCs w:val="24"/>
        </w:rPr>
        <w:t>ГОСУДАРСТВЕННОЕ ПРОФЕССИОНАЛЬНОЕ  ОБРАЗОВАТЕЛЬНОЕ АВТОНОМНОЕ  УЧРЕЖДЕНИЕ  АМУРСКОЙ ОБЛАСТИ</w:t>
      </w:r>
    </w:p>
    <w:p w:rsidR="004C0B75" w:rsidRPr="000D364A" w:rsidRDefault="004C0B75" w:rsidP="00FF5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64A">
        <w:rPr>
          <w:rFonts w:ascii="Times New Roman" w:eastAsia="Calibri" w:hAnsi="Times New Roman" w:cs="Times New Roman"/>
          <w:b/>
          <w:sz w:val="24"/>
          <w:szCs w:val="24"/>
        </w:rPr>
        <w:t xml:space="preserve">«АМУРСКИЙ МНОГОФУНКЦИОНАЛЬНЫЙ ЦЕНТР </w:t>
      </w:r>
    </w:p>
    <w:p w:rsidR="004C0B75" w:rsidRPr="000D364A" w:rsidRDefault="004C0B75" w:rsidP="00FF59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64A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КВАЛИФИКАЦИЙ»</w:t>
      </w:r>
    </w:p>
    <w:p w:rsidR="004C0B75" w:rsidRPr="0056020E" w:rsidRDefault="004C0B75" w:rsidP="00FF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0E">
        <w:rPr>
          <w:rFonts w:ascii="Times New Roman" w:hAnsi="Times New Roman" w:cs="Times New Roman"/>
          <w:b/>
          <w:sz w:val="28"/>
          <w:szCs w:val="28"/>
        </w:rPr>
        <w:t>(ГПОАУ АМФЦПК)</w:t>
      </w:r>
    </w:p>
    <w:p w:rsidR="004C0B75" w:rsidRDefault="004C0B75" w:rsidP="00FF59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B75" w:rsidRPr="00862ACD" w:rsidRDefault="004C0B75" w:rsidP="00FF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59FB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4C0B75" w:rsidRDefault="004C0B75" w:rsidP="00FF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и.о</w:t>
      </w:r>
      <w:r w:rsidR="00FF5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2AC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C0B75" w:rsidRPr="00862ACD" w:rsidRDefault="004C0B75" w:rsidP="00FF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ACD">
        <w:rPr>
          <w:rFonts w:ascii="Times New Roman" w:hAnsi="Times New Roman" w:cs="Times New Roman"/>
          <w:sz w:val="28"/>
          <w:szCs w:val="28"/>
        </w:rPr>
        <w:t>ГПОАУ АМФЦПК</w:t>
      </w:r>
    </w:p>
    <w:p w:rsidR="004C0B75" w:rsidRDefault="004C0B75" w:rsidP="00FF5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07.09.2021 г № 211 од</w:t>
      </w:r>
    </w:p>
    <w:p w:rsidR="004C0B75" w:rsidRDefault="004C0B75" w:rsidP="00FF59FB">
      <w:pPr>
        <w:rPr>
          <w:rFonts w:ascii="Times New Roman" w:hAnsi="Times New Roman" w:cs="Times New Roman"/>
          <w:sz w:val="28"/>
          <w:szCs w:val="28"/>
        </w:rPr>
      </w:pPr>
    </w:p>
    <w:p w:rsidR="004C0B75" w:rsidRPr="00FF59FB" w:rsidRDefault="004C0B75" w:rsidP="004C0B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0B75" w:rsidRPr="00FF59FB" w:rsidRDefault="004C0B75" w:rsidP="004C0B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FB">
        <w:rPr>
          <w:rFonts w:ascii="Times New Roman" w:hAnsi="Times New Roman" w:cs="Times New Roman"/>
          <w:b/>
          <w:sz w:val="28"/>
          <w:szCs w:val="28"/>
        </w:rPr>
        <w:t>работы Службы медиации ГПОАУ АМФЦПК</w:t>
      </w:r>
    </w:p>
    <w:p w:rsidR="004C0B75" w:rsidRPr="00FF59FB" w:rsidRDefault="004C0B75" w:rsidP="004C0B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FB">
        <w:rPr>
          <w:rFonts w:ascii="Times New Roman" w:hAnsi="Times New Roman" w:cs="Times New Roman"/>
          <w:b/>
          <w:sz w:val="28"/>
          <w:szCs w:val="28"/>
        </w:rPr>
        <w:t>на 20</w:t>
      </w:r>
      <w:r w:rsidR="00FF59FB">
        <w:rPr>
          <w:rFonts w:ascii="Times New Roman" w:hAnsi="Times New Roman" w:cs="Times New Roman"/>
          <w:b/>
          <w:sz w:val="28"/>
          <w:szCs w:val="28"/>
        </w:rPr>
        <w:t>21/</w:t>
      </w:r>
      <w:r w:rsidRPr="00FF59FB">
        <w:rPr>
          <w:rFonts w:ascii="Times New Roman" w:hAnsi="Times New Roman" w:cs="Times New Roman"/>
          <w:b/>
          <w:sz w:val="28"/>
          <w:szCs w:val="28"/>
        </w:rPr>
        <w:t>2022 учебный год</w:t>
      </w:r>
    </w:p>
    <w:p w:rsidR="004C0B75" w:rsidRDefault="004C0B75" w:rsidP="004C0B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 ГПОАУ АМФЦПК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 медиации. 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программы восстановительного разрешения конфликтов (восстановительных медиаций, «кругов сообщества», «восстановительных конференций», «семейных конференций») для участников споров, конфликтов и противоправных ситуаций;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обучить обучающихся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просветительские мероприятия и информировать участников образовательного процесса о миссии, принципах и технологии восстановительной медиации.</w:t>
      </w:r>
    </w:p>
    <w:p w:rsidR="00FF59FB" w:rsidRDefault="00FF59FB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FF59FB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FF59FB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75" w:rsidRDefault="004C0B75" w:rsidP="004C0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797"/>
        <w:gridCol w:w="2337"/>
      </w:tblGrid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на педагогическом совете о создании Службы медиации ГПОАУ АМФЦПК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«Знакомство СО Службой медиации», «Разрешение конфликтных ситуаций».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ознакомительной встречи с родителями на общем собрании.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4C0B75" w:rsidRPr="00FF59FB" w:rsidRDefault="00FF59FB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«Образовательная среда без насилия»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4C0B75" w:rsidRPr="00FF59FB" w:rsidRDefault="00FF59FB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медиаторов для проведения восстановительных программ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37" w:type="dxa"/>
          </w:tcPr>
          <w:p w:rsidR="004C0B75" w:rsidRPr="00FF59FB" w:rsidRDefault="00FF59FB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Проведение «Уроков доброты» в учебных группах 1 курса</w:t>
            </w:r>
          </w:p>
        </w:tc>
        <w:tc>
          <w:tcPr>
            <w:tcW w:w="1797" w:type="dxa"/>
          </w:tcPr>
          <w:p w:rsid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C0B75" w:rsidRPr="00FF59FB" w:rsidRDefault="00FF59FB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выявлению причин конфликтов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4C0B75" w:rsidRPr="00FF59FB" w:rsidRDefault="00FF59FB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«Группа без конфликтов» (беседа с элементами тренинга в группах 1 курса)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агрессивного поведения» (час психологии)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Службы медиации на сайте ГПОАУ АМФЦПК</w:t>
            </w:r>
          </w:p>
        </w:tc>
        <w:tc>
          <w:tcPr>
            <w:tcW w:w="1797" w:type="dxa"/>
          </w:tcPr>
          <w:p w:rsid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 ГПОАУ АМФЦПК</w:t>
            </w:r>
          </w:p>
        </w:tc>
        <w:tc>
          <w:tcPr>
            <w:tcW w:w="1797" w:type="dxa"/>
          </w:tcPr>
          <w:p w:rsid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</w:t>
            </w:r>
          </w:p>
        </w:tc>
        <w:tc>
          <w:tcPr>
            <w:tcW w:w="179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органами  и учреждениями профилактики правонарушений, дополнительного образования</w:t>
            </w:r>
          </w:p>
        </w:tc>
        <w:tc>
          <w:tcPr>
            <w:tcW w:w="1797" w:type="dxa"/>
          </w:tcPr>
          <w:p w:rsid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C0B75" w:rsidRPr="00FF59FB" w:rsidTr="00FF59FB">
        <w:tc>
          <w:tcPr>
            <w:tcW w:w="675" w:type="dxa"/>
          </w:tcPr>
          <w:p w:rsidR="004C0B75" w:rsidRPr="00FF59FB" w:rsidRDefault="004C0B75" w:rsidP="0021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C0B75" w:rsidRPr="00FF59FB" w:rsidRDefault="004C0B75" w:rsidP="00FF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Разработка и накопление методических материалов по сопровождению восстановительной медиации и предотвращению конфликтных отношений в ГПОАУ АМФЦПК</w:t>
            </w:r>
          </w:p>
        </w:tc>
        <w:tc>
          <w:tcPr>
            <w:tcW w:w="1797" w:type="dxa"/>
          </w:tcPr>
          <w:p w:rsid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4C0B75" w:rsidRPr="00FF59FB" w:rsidRDefault="004C0B75" w:rsidP="0021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FB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</w:tbl>
    <w:p w:rsidR="004C0B75" w:rsidRPr="009A6B07" w:rsidRDefault="004C0B75" w:rsidP="004C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9BA" w:rsidRDefault="008969BA">
      <w:bookmarkStart w:id="0" w:name="_GoBack"/>
      <w:bookmarkEnd w:id="0"/>
    </w:p>
    <w:sectPr w:rsidR="008969BA" w:rsidSect="0022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059"/>
    <w:rsid w:val="00220F02"/>
    <w:rsid w:val="004C0B75"/>
    <w:rsid w:val="008969BA"/>
    <w:rsid w:val="00952059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Плешивых АН</cp:lastModifiedBy>
  <cp:revision>4</cp:revision>
  <dcterms:created xsi:type="dcterms:W3CDTF">2021-11-11T06:17:00Z</dcterms:created>
  <dcterms:modified xsi:type="dcterms:W3CDTF">2021-11-11T06:47:00Z</dcterms:modified>
</cp:coreProperties>
</file>