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46" w:rsidRPr="00E46046" w:rsidRDefault="00191038" w:rsidP="00E460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385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38" w:rsidRDefault="0019103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91038" w:rsidRDefault="0019103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91038" w:rsidRDefault="0019103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91038" w:rsidRDefault="0019103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E4604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Нормативная база реализации 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основной профессиональной образовательной программы (далее ОПОП)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Настоящий учебный план программы подготовки квалифицированных рабочих, служащих (далее – ППКРС)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-федерального государственного образовательного стандарта по профессии (далее ФГОС) среднего профессионального образования (далее СПО) 15.01.05 Сварщик (ручной и частично механизированной сварки (наплавки), утвержденного приказом Министерства образования и науки Российской Федерации №50 от 29.01.2016г., зарегистрированного  Министерством юстиции (рег. №41197 от 24.02.2016г.);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Федерации от 17 мая 2012г. № 413 с 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изменениями и дополнениями от 29 декабря 2014г., 31 декабря 2015г., 29 июня 2017г.). 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Организация учебного процесса и режим занятий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Начало учебных занятий – 1 сентября, окончание – в соответствии с календарным графиком учебного процесса. Объёмные параметры учебной нагрузки определены в учебном плане на 2 года 10 месяцев по семестрам. Общее </w:t>
      </w:r>
      <w:r w:rsidRPr="00E46046">
        <w:rPr>
          <w:rFonts w:ascii="Times New Roman" w:eastAsia="Calibri" w:hAnsi="Times New Roman" w:cs="Times New Roman"/>
          <w:sz w:val="26"/>
          <w:szCs w:val="26"/>
        </w:rPr>
        <w:t>количество времени обучения составляет 147 недель.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Продолжительность учебной </w:t>
      </w:r>
      <w:r w:rsidRPr="00E46046">
        <w:rPr>
          <w:rFonts w:ascii="Times New Roman" w:eastAsia="Calibri" w:hAnsi="Times New Roman" w:cs="Times New Roman"/>
          <w:sz w:val="26"/>
          <w:szCs w:val="26"/>
        </w:rPr>
        <w:t>недели – пятидневная. Продолжительность 1 часа учебных занятий составляет 45 минут</w:t>
      </w:r>
      <w:r w:rsidRPr="00E46046">
        <w:rPr>
          <w:rFonts w:ascii="Times New Roman" w:eastAsia="Calibri" w:hAnsi="Times New Roman" w:cs="Times New Roman"/>
          <w:color w:val="C00000"/>
          <w:sz w:val="26"/>
          <w:szCs w:val="26"/>
        </w:rPr>
        <w:t>.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Общая продолжительность каникул составляет не менее 24 недель, из которых на 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курсах по 11 недель, на 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- 2 недели, в том числе не менее 2 недель в зимний период.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При реализации ППКРС предусматриваются следующие виды практик: учебная и производственная.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Общий объём практики 39 недель. Учебная практика - 15 недель, из которых на </w:t>
      </w:r>
      <w:r w:rsidRPr="00E4604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 – 4; </w:t>
      </w:r>
      <w:r w:rsidRPr="00E4604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  курсе – 8,2; на </w:t>
      </w:r>
      <w:r w:rsidRPr="00E4604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  - 2,8 недели. Производственная практика – 24 недели, их которых </w:t>
      </w:r>
      <w:r w:rsidRPr="00E4604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 курсе – 3 недели, на </w:t>
      </w:r>
      <w:r w:rsidRPr="00E4604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  - 21 неделя.</w:t>
      </w:r>
    </w:p>
    <w:p w:rsidR="00E46046" w:rsidRPr="00E46046" w:rsidRDefault="00E46046" w:rsidP="00E460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46046">
        <w:rPr>
          <w:rFonts w:ascii="Times New Roman" w:eastAsia="Calibri" w:hAnsi="Times New Roman" w:cs="Times New Roman"/>
          <w:sz w:val="26"/>
          <w:szCs w:val="26"/>
        </w:rPr>
        <w:t>Организация практики осуществляется следующим образом, 1404 часа:</w:t>
      </w:r>
    </w:p>
    <w:tbl>
      <w:tblPr>
        <w:tblpPr w:leftFromText="180" w:rightFromText="180" w:bottomFromText="160" w:vertAnchor="text" w:horzAnchor="margin" w:tblpXSpec="center" w:tblpY="9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2181"/>
        <w:gridCol w:w="2839"/>
      </w:tblGrid>
      <w:tr w:rsidR="00E46046" w:rsidRPr="00E46046" w:rsidTr="00E46046">
        <w:trPr>
          <w:trHeight w:hRule="exact" w:val="38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E46046" w:rsidRPr="00E46046" w:rsidTr="00E46046">
        <w:trPr>
          <w:trHeight w:hRule="exact" w:val="103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6046">
              <w:rPr>
                <w:rFonts w:ascii="Times New Roman" w:eastAsia="Calibri" w:hAnsi="Times New Roman" w:cs="Times New Roman"/>
                <w:sz w:val="24"/>
                <w:szCs w:val="24"/>
              </w:rPr>
              <w:t>ПМ 01.Подготовительно-сварочные работы и контроль качества сварных швов после сварки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 (72 часа)</w:t>
            </w:r>
          </w:p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(144 часа)</w:t>
            </w:r>
          </w:p>
        </w:tc>
      </w:tr>
      <w:tr w:rsidR="00E46046" w:rsidRPr="00E46046" w:rsidTr="00E46046">
        <w:trPr>
          <w:trHeight w:hRule="exact" w:val="70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6046">
              <w:rPr>
                <w:rFonts w:ascii="Times New Roman" w:eastAsia="Calibri" w:hAnsi="Times New Roman" w:cs="Times New Roman"/>
                <w:sz w:val="24"/>
                <w:szCs w:val="24"/>
              </w:rPr>
              <w:t>ПМ02.Ручная дуговая сварка(наплавка, резки) покрытыми электродами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(144часа)</w:t>
            </w:r>
          </w:p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(102часа)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 (108 часов)</w:t>
            </w:r>
          </w:p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(360 часов)</w:t>
            </w:r>
          </w:p>
        </w:tc>
      </w:tr>
      <w:tr w:rsidR="00E46046" w:rsidRPr="00E46046" w:rsidTr="00E46046">
        <w:trPr>
          <w:trHeight w:hRule="exact" w:val="71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sz w:val="24"/>
                <w:szCs w:val="24"/>
              </w:rPr>
              <w:t>ПМ04.Частично механизированная сварка (наплавка) плавлением</w:t>
            </w:r>
          </w:p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(120 часов)</w:t>
            </w:r>
          </w:p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(102 часа)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046" w:rsidRPr="00E46046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46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(252 часа)</w:t>
            </w:r>
          </w:p>
        </w:tc>
      </w:tr>
    </w:tbl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Объём времени, отведённый на промежуточную аттестацию, составляет 4 недели, из которых на </w:t>
      </w:r>
      <w:r w:rsidRPr="00E4604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E4604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E46046">
        <w:rPr>
          <w:rFonts w:ascii="Times New Roman" w:eastAsia="Calibri" w:hAnsi="Times New Roman" w:cs="Times New Roman"/>
          <w:sz w:val="26"/>
          <w:szCs w:val="26"/>
        </w:rPr>
        <w:t xml:space="preserve">  курсах по 2 недели.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E46046">
        <w:rPr>
          <w:rFonts w:ascii="Times New Roman" w:eastAsia="Calibri" w:hAnsi="Times New Roman" w:cs="Times New Roman"/>
          <w:sz w:val="26"/>
          <w:szCs w:val="26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046">
        <w:rPr>
          <w:rFonts w:ascii="Times New Roman" w:eastAsia="Calibri" w:hAnsi="Times New Roman" w:cs="Times New Roman"/>
          <w:sz w:val="26"/>
          <w:szCs w:val="26"/>
        </w:rPr>
        <w:t>Государственная итоговая аттестация – 3 недели.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  <w:r w:rsidRPr="00E46046">
        <w:rPr>
          <w:rFonts w:ascii="Times New Roman" w:eastAsia="Calibri" w:hAnsi="Times New Roman" w:cs="Times New Roman"/>
          <w:sz w:val="26"/>
          <w:szCs w:val="26"/>
        </w:rPr>
        <w:t>Участие в демонстрационном экзамене – по заявлению студентов.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Общеобразовательный цикл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2025 часа и включает: 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Общие учебные дисциплины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Профильные </w:t>
            </w:r>
          </w:p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дисциплины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Дополнительные дисциплины по выбору обучающихся</w:t>
            </w: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проектной деятельности</w:t>
            </w: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Основы финансовой грамотности</w:t>
            </w: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Психология общения</w:t>
            </w: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Родной язык</w:t>
            </w: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6046" w:rsidRPr="00E46046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046">
              <w:rPr>
                <w:rFonts w:ascii="Times New Roman" w:hAnsi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период обучения с юношами проводятся учебные сборы в соответствии с </w:t>
      </w:r>
      <w:hyperlink r:id="rId9" w:history="1">
        <w:r w:rsidRPr="00E46046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 1 статьи 13</w:t>
        </w:r>
      </w:hyperlink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28 марта 1998 г. N 53-Ф3 «О воинской обязанности и военной службе».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Формирование вариативной части ППКРС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ФГОС по профессии 15.01.05 Сварщик (ручной и частично механизированной сварки (наплавки) 216 часов на вариативную часть. Вариативная часть ППКРС  направлена на расширение и углубление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обучения:</w:t>
      </w:r>
    </w:p>
    <w:tbl>
      <w:tblPr>
        <w:tblStyle w:val="22"/>
        <w:tblW w:w="0" w:type="auto"/>
        <w:tblInd w:w="108" w:type="dxa"/>
        <w:tblLook w:val="04A0" w:firstRow="1" w:lastRow="0" w:firstColumn="1" w:lastColumn="0" w:noHBand="0" w:noVBand="1"/>
      </w:tblPr>
      <w:tblGrid>
        <w:gridCol w:w="1448"/>
        <w:gridCol w:w="6206"/>
        <w:gridCol w:w="1808"/>
      </w:tblGrid>
      <w:tr w:rsidR="00E46046" w:rsidRPr="00E46046" w:rsidTr="00E4604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междисциплинарного курса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часов</w:t>
            </w:r>
          </w:p>
        </w:tc>
      </w:tr>
      <w:tr w:rsidR="00E46046" w:rsidRPr="00E46046" w:rsidTr="00E4604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МДК.01.02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46046" w:rsidRPr="00E46046" w:rsidTr="00E4604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E46046" w:rsidRPr="00E46046" w:rsidTr="00E4604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t>МДК.01.04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E46046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4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МДК.04.01 Техника и технология частично механизированной сварки (наплавки) плавлением в защитном газе увеличено на 42 часа.</w:t>
      </w: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Организация промежуточной и итоговой аттестации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Промежуточная аттестация позволяет оценить результаты учебной деятельности обучающегося за семестр и учебный год. Завершающей формой контроля по дисциплине и междисциплинарному курсу является экзамен или дифференцированный зачет (зачет с оценкой). Формы промежуточной аттестации по междисциплинарным курсам-экзамен, по учебной и производственной практике-дифференцированный зачет. По результатам освоения профессионального модуля обязательной формой промежуточной аттестации является экзамен квалификационный. Дифференцированные зачеты, зачеты и контрольные работы проводятся за счет времени, отведенного на соответствующую учебную дисциплину, МДК, учебную практику; экзамены – за счет времени, выделенного в учебном плане на промежуточную аттестацию.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Количество зачетов, дифференцированных зачетов и экзаменов по курсам и семестрам не превышает установленные нормы (не более 8 экзаменов в год и не более 10 зачетов и дифференцированных зачетов в год) и указано в плане учебного процесса.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Формы проведения консультаций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alibri" w:eastAsia="Calibri" w:hAnsi="Calibri" w:cs="Times New Roman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Перечень </w:t>
      </w:r>
      <w:r w:rsidRPr="00E46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>кабинетов, лабораторий, мастерских и других помещений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Кабинеты: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технической графики;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безопасности жизнедеятельности и охраны труда;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теоретических основ сварки и резки металлов.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Лаборатории: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материаловедения;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электротехники и сварочного оборудования;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испытания материалов и контроля качества сварных соединений.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Мастерские: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слесарная;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сварочная для сварки металлов;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сварочная для сварки неметаллических материалов.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Спортивный комплекс: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спортивный зал;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открытый стадион широкого профиля с элементами полосы препятствий.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Залы: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библиотека, читальный зал с выходом в сеть Интернет;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6046">
        <w:rPr>
          <w:rFonts w:ascii="Times New Roman" w:eastAsia="Calibri" w:hAnsi="Times New Roman" w:cs="Times New Roman"/>
          <w:color w:val="000000"/>
          <w:sz w:val="26"/>
          <w:szCs w:val="26"/>
        </w:rPr>
        <w:t>конференц-зал.</w:t>
      </w: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46046" w:rsidRPr="00E46046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</w:pPr>
    </w:p>
    <w:p w:rsidR="00E46046" w:rsidRPr="00E46046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46046" w:rsidSect="00E460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862" w:rsidRPr="00446862" w:rsidRDefault="00446862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Сводные данные по бюджету времени (в неделях)</w:t>
      </w:r>
    </w:p>
    <w:p w:rsidR="00446862" w:rsidRPr="00446862" w:rsidRDefault="00446862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691"/>
        <w:gridCol w:w="2268"/>
        <w:gridCol w:w="1984"/>
        <w:gridCol w:w="1985"/>
        <w:gridCol w:w="1417"/>
        <w:gridCol w:w="1559"/>
      </w:tblGrid>
      <w:tr w:rsidR="00446862" w:rsidRPr="00446862" w:rsidTr="00E562A6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(по курсам)</w:t>
            </w:r>
          </w:p>
        </w:tc>
      </w:tr>
      <w:tr w:rsidR="00446862" w:rsidRPr="00446862" w:rsidTr="00E562A6">
        <w:trPr>
          <w:trHeight w:val="678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862" w:rsidRPr="00446862" w:rsidTr="00E562A6">
        <w:trPr>
          <w:trHeight w:val="40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446862" w:rsidRPr="00446862" w:rsidTr="00BA2BE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1476C4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1476C4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867A2F" w:rsidRDefault="00867A2F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6A6DB2" w:rsidRDefault="006A6DB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46862" w:rsidRPr="00446862" w:rsidTr="00BA2BE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1476C4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1476C4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A2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A96F50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6A6DB2" w:rsidRDefault="006A6DB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46862" w:rsidRPr="00446862" w:rsidTr="00E562A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5F7B5E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4D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A96F50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46862" w:rsidRPr="00446862" w:rsidTr="00E562A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446862" w:rsidRDefault="00446862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Pr="00446862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6862" w:rsidRDefault="00446862" w:rsidP="004461AD">
      <w:pPr>
        <w:widowControl w:val="0"/>
        <w:spacing w:after="0" w:line="322" w:lineRule="exact"/>
        <w:ind w:right="20"/>
        <w:jc w:val="center"/>
        <w:rPr>
          <w:rFonts w:ascii="Times New Roman" w:hAnsi="Times New Roman" w:cs="Times New Roman"/>
          <w:color w:val="C00000"/>
          <w:sz w:val="27"/>
          <w:szCs w:val="27"/>
        </w:rPr>
      </w:pPr>
      <w:r w:rsidRPr="00C45D96">
        <w:rPr>
          <w:rFonts w:ascii="Times New Roman" w:hAnsi="Times New Roman" w:cs="Times New Roman"/>
          <w:color w:val="C00000"/>
          <w:sz w:val="27"/>
          <w:szCs w:val="27"/>
        </w:rPr>
        <w:t>Календарный учебный график</w:t>
      </w:r>
    </w:p>
    <w:p w:rsidR="004461AD" w:rsidRPr="00C45D96" w:rsidRDefault="004461AD" w:rsidP="004461AD">
      <w:pPr>
        <w:widowControl w:val="0"/>
        <w:spacing w:after="0" w:line="322" w:lineRule="exact"/>
        <w:ind w:right="20"/>
        <w:jc w:val="center"/>
        <w:rPr>
          <w:rFonts w:ascii="Times New Roman" w:hAnsi="Times New Roman" w:cs="Times New Roman"/>
          <w:color w:val="C00000"/>
          <w:sz w:val="27"/>
          <w:szCs w:val="27"/>
        </w:rPr>
      </w:pPr>
    </w:p>
    <w:tbl>
      <w:tblPr>
        <w:tblStyle w:val="a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446862" w:rsidRPr="00C45D96" w:rsidTr="00E562A6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август</w:t>
            </w:r>
          </w:p>
        </w:tc>
      </w:tr>
      <w:tr w:rsidR="00446862" w:rsidRPr="00C45D96" w:rsidTr="00E562A6">
        <w:trPr>
          <w:cantSplit/>
          <w:trHeight w:val="743"/>
        </w:trPr>
        <w:tc>
          <w:tcPr>
            <w:tcW w:w="284" w:type="dxa"/>
            <w:vMerge/>
            <w:textDirection w:val="btLr"/>
          </w:tcPr>
          <w:p w:rsidR="00446862" w:rsidRPr="00C45D96" w:rsidRDefault="00446862" w:rsidP="00446862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1-8</w:t>
            </w:r>
          </w:p>
        </w:tc>
        <w:tc>
          <w:tcPr>
            <w:tcW w:w="278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16-22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23-29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30-6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14-20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21-27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28-3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4-10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11-17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25-1</w:t>
            </w:r>
          </w:p>
        </w:tc>
        <w:tc>
          <w:tcPr>
            <w:tcW w:w="281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2-8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23-29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20--26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27-2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24-1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20-26</w:t>
            </w:r>
          </w:p>
        </w:tc>
        <w:tc>
          <w:tcPr>
            <w:tcW w:w="320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27-3</w:t>
            </w:r>
          </w:p>
        </w:tc>
        <w:tc>
          <w:tcPr>
            <w:tcW w:w="24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25-31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8-14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22-28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29-4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5-11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19-25</w:t>
            </w:r>
          </w:p>
        </w:tc>
        <w:tc>
          <w:tcPr>
            <w:tcW w:w="236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26-1</w:t>
            </w:r>
          </w:p>
        </w:tc>
        <w:tc>
          <w:tcPr>
            <w:tcW w:w="284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2-8</w:t>
            </w:r>
          </w:p>
        </w:tc>
        <w:tc>
          <w:tcPr>
            <w:tcW w:w="281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9-15</w:t>
            </w:r>
          </w:p>
        </w:tc>
        <w:tc>
          <w:tcPr>
            <w:tcW w:w="23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16-22</w:t>
            </w:r>
          </w:p>
        </w:tc>
        <w:tc>
          <w:tcPr>
            <w:tcW w:w="330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23-29</w:t>
            </w:r>
          </w:p>
        </w:tc>
      </w:tr>
      <w:tr w:rsidR="00446862" w:rsidRPr="00C45D96" w:rsidTr="00E562A6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446862" w:rsidRPr="00C45D96" w:rsidRDefault="00446862" w:rsidP="00446862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43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52</w:t>
            </w:r>
          </w:p>
        </w:tc>
      </w:tr>
      <w:tr w:rsidR="00446862" w:rsidRPr="00C45D96" w:rsidTr="00E562A6">
        <w:trPr>
          <w:cantSplit/>
          <w:trHeight w:val="560"/>
        </w:trPr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  <w:gridSpan w:val="2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  <w:gridSpan w:val="2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  <w:r w:rsidR="00A91472"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</w:tr>
      <w:tr w:rsidR="00446862" w:rsidRPr="00C45D96" w:rsidTr="00E562A6">
        <w:trPr>
          <w:cantSplit/>
          <w:trHeight w:val="549"/>
        </w:trPr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46862" w:rsidRPr="00C45D96" w:rsidRDefault="00446862" w:rsidP="00446862">
            <w:pPr>
              <w:widowControl w:val="0"/>
              <w:shd w:val="clear" w:color="auto" w:fill="FFFFFF"/>
              <w:spacing w:line="322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ВС</w:t>
            </w:r>
          </w:p>
        </w:tc>
        <w:tc>
          <w:tcPr>
            <w:tcW w:w="283" w:type="dxa"/>
            <w:vAlign w:val="center"/>
          </w:tcPr>
          <w:p w:rsidR="00446862" w:rsidRPr="00C45D96" w:rsidRDefault="00446862" w:rsidP="00446862">
            <w:pPr>
              <w:widowControl w:val="0"/>
              <w:shd w:val="clear" w:color="auto" w:fill="FFFFFF"/>
              <w:spacing w:line="322" w:lineRule="exact"/>
              <w:jc w:val="righ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vAlign w:val="center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446862" w:rsidRPr="00C45D96" w:rsidRDefault="00E24612" w:rsidP="0044686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</w:tr>
      <w:tr w:rsidR="00446862" w:rsidRPr="00C45D96" w:rsidTr="00E562A6">
        <w:trPr>
          <w:cantSplit/>
          <w:trHeight w:val="560"/>
        </w:trPr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7"/>
                <w:szCs w:val="27"/>
              </w:rPr>
              <w:t>3</w:t>
            </w:r>
          </w:p>
        </w:tc>
        <w:tc>
          <w:tcPr>
            <w:tcW w:w="286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  <w:gridSpan w:val="2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  <w:gridSpan w:val="2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  <w:gridSpan w:val="2"/>
          </w:tcPr>
          <w:p w:rsidR="00446862" w:rsidRPr="00C45D96" w:rsidRDefault="00E24612" w:rsidP="00446862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320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46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  <w:gridSpan w:val="2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446862" w:rsidRPr="00C45D96" w:rsidRDefault="00A56821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446862" w:rsidRPr="00446862" w:rsidRDefault="00446862" w:rsidP="00446862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7"/>
          <w:szCs w:val="27"/>
        </w:rPr>
      </w:pPr>
    </w:p>
    <w:p w:rsidR="00446862" w:rsidRPr="00446862" w:rsidRDefault="00446862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4"/>
          <w:szCs w:val="24"/>
        </w:rPr>
      </w:pPr>
      <w:r w:rsidRPr="00446862">
        <w:rPr>
          <w:rFonts w:ascii="Times New Roman" w:hAnsi="Times New Roman" w:cs="Times New Roman"/>
          <w:sz w:val="24"/>
          <w:szCs w:val="24"/>
        </w:rPr>
        <w:t xml:space="preserve">Обозначения:  Т -   обучение по    дисциплинам и МДК;   #  промежуточная аттестация; = каникулы; У- учебная практика; </w:t>
      </w:r>
    </w:p>
    <w:p w:rsidR="00446862" w:rsidRPr="00446862" w:rsidRDefault="00446862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4"/>
          <w:szCs w:val="24"/>
        </w:rPr>
      </w:pPr>
      <w:r w:rsidRPr="00446862">
        <w:rPr>
          <w:rFonts w:ascii="Times New Roman" w:hAnsi="Times New Roman" w:cs="Times New Roman"/>
          <w:sz w:val="24"/>
          <w:szCs w:val="24"/>
        </w:rPr>
        <w:t xml:space="preserve">                       П- производственная практика (по профилю специальности);   </w:t>
      </w:r>
      <w:r w:rsidRPr="00446862">
        <w:rPr>
          <w:rFonts w:ascii="Times New Roman" w:hAnsi="Times New Roman" w:cs="Times New Roman"/>
          <w:sz w:val="24"/>
          <w:szCs w:val="24"/>
        </w:rPr>
        <w:sym w:font="Symbol" w:char="F057"/>
      </w:r>
      <w:r w:rsidRPr="00446862">
        <w:rPr>
          <w:rFonts w:ascii="Times New Roman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446862" w:rsidRPr="00446862" w:rsidRDefault="00446862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4"/>
          <w:szCs w:val="24"/>
        </w:rPr>
      </w:pPr>
      <w:r w:rsidRPr="00446862">
        <w:rPr>
          <w:rFonts w:ascii="Times New Roman" w:hAnsi="Times New Roman" w:cs="Times New Roman"/>
          <w:sz w:val="24"/>
          <w:szCs w:val="24"/>
        </w:rPr>
        <w:t xml:space="preserve">                        ВС-военные сборы; </w:t>
      </w:r>
      <w:r w:rsidRPr="00446862">
        <w:rPr>
          <w:rFonts w:ascii="Times New Roman" w:hAnsi="Times New Roman" w:cs="Times New Roman"/>
          <w:sz w:val="24"/>
          <w:szCs w:val="24"/>
        </w:rPr>
        <w:sym w:font="Symbol" w:char="F02A"/>
      </w:r>
      <w:r w:rsidRPr="00446862">
        <w:rPr>
          <w:rFonts w:ascii="Times New Roman" w:hAnsi="Times New Roman" w:cs="Times New Roman"/>
          <w:sz w:val="24"/>
          <w:szCs w:val="24"/>
        </w:rPr>
        <w:t xml:space="preserve"> неделя отсутствует.</w:t>
      </w: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4461AD" w:rsidRDefault="004461AD" w:rsidP="004461AD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7"/>
          <w:szCs w:val="27"/>
        </w:rPr>
      </w:pPr>
    </w:p>
    <w:p w:rsidR="00446862" w:rsidRPr="00446862" w:rsidRDefault="00446862" w:rsidP="004461AD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6862">
        <w:rPr>
          <w:rFonts w:ascii="Times New Roman" w:hAnsi="Times New Roman" w:cs="Times New Roman"/>
          <w:b/>
          <w:sz w:val="27"/>
          <w:szCs w:val="27"/>
        </w:rPr>
        <w:t>План учебного процесса</w:t>
      </w:r>
    </w:p>
    <w:tbl>
      <w:tblPr>
        <w:tblW w:w="1464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76"/>
        <w:gridCol w:w="2033"/>
        <w:gridCol w:w="763"/>
        <w:gridCol w:w="762"/>
        <w:gridCol w:w="760"/>
        <w:gridCol w:w="756"/>
        <w:gridCol w:w="801"/>
        <w:gridCol w:w="760"/>
        <w:gridCol w:w="750"/>
        <w:gridCol w:w="751"/>
        <w:gridCol w:w="751"/>
        <w:gridCol w:w="43"/>
        <w:gridCol w:w="708"/>
        <w:gridCol w:w="750"/>
        <w:gridCol w:w="669"/>
        <w:gridCol w:w="833"/>
        <w:gridCol w:w="751"/>
        <w:gridCol w:w="825"/>
      </w:tblGrid>
      <w:tr w:rsidR="00446862" w:rsidRPr="00446862" w:rsidTr="00617FED">
        <w:trPr>
          <w:trHeight w:val="34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446862" w:rsidRPr="00446862" w:rsidTr="00617FED">
        <w:trPr>
          <w:trHeight w:val="55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446862" w:rsidRPr="00446862" w:rsidTr="00924431">
        <w:trPr>
          <w:trHeight w:val="10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семестр 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  <w:p w:rsidR="00446862" w:rsidRPr="00446862" w:rsidRDefault="0061530D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446862"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нед.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семестр 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нед.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862" w:rsidRPr="00446862" w:rsidTr="00924431">
        <w:trPr>
          <w:trHeight w:val="10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уроков, семинаров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Лаб. и практ. занятий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862" w:rsidRPr="00446862" w:rsidTr="00924431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433E2" w:rsidRPr="00446862" w:rsidTr="00924431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 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D80562" w:rsidRDefault="003433E2" w:rsidP="00FC75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E1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E1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026D4D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645B6F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745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645B6F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645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645B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026D4D" w:rsidP="00493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026D4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</w:tr>
      <w:tr w:rsidR="008D3358" w:rsidRPr="00446862" w:rsidTr="00924431">
        <w:trPr>
          <w:trHeight w:val="3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</w:t>
            </w: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208</w:t>
            </w:r>
          </w:p>
        </w:tc>
      </w:tr>
      <w:tr w:rsidR="003433E2" w:rsidRPr="00446862" w:rsidTr="00924431">
        <w:trPr>
          <w:trHeight w:val="2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FE5D09" w:rsidRDefault="00330D22" w:rsidP="007D2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43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D2C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3433E2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433E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343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3433E2" w:rsidRPr="0044686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3433E2" w:rsidRPr="00750A5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343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  <w:r w:rsidR="003433E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1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750A5B" w:rsidRDefault="003433E2" w:rsidP="0086607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86607F">
            <w:pPr>
              <w:rPr>
                <w:sz w:val="16"/>
                <w:szCs w:val="16"/>
              </w:rPr>
            </w:pP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86607F">
            <w:pPr>
              <w:rPr>
                <w:sz w:val="16"/>
                <w:szCs w:val="16"/>
              </w:rPr>
            </w:pP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750A5B" w:rsidRDefault="003433E2" w:rsidP="00FC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D4795D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D4795D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1E0E00" w:rsidRDefault="00026D4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D80562" w:rsidRDefault="003433E2" w:rsidP="0086607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344A92" w:rsidRDefault="003433E2" w:rsidP="008660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</w:t>
            </w:r>
            <w:r w:rsidR="00866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344A92" w:rsidRDefault="003433E2" w:rsidP="003549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="003549F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3549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1E0E00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0E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3549F2" w:rsidRDefault="003433E2" w:rsidP="00354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="003549F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3549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354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1E0E00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0E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F8322C" w:rsidRDefault="003433E2" w:rsidP="008660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4686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F14CF1" w:rsidRDefault="003433E2" w:rsidP="008660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39462E" w:rsidRDefault="00A863B2" w:rsidP="007D2C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</w:t>
            </w:r>
            <w:r w:rsidR="007D2C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343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0A30F6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317FA0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317FA0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51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F8322C" w:rsidRDefault="00100A3A" w:rsidP="00100A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4686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7D2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143041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4686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DB03C2" w:rsidRDefault="007D2CA4" w:rsidP="00143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00A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00A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1430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00A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866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00A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.00.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D80562" w:rsidRDefault="00100A3A" w:rsidP="00100A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2E215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2E215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D4795D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821C7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93B5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3B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D6FDC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УД.2</w:t>
            </w: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D6FDC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D6FDC" w:rsidRDefault="00100A3A" w:rsidP="00143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="00143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lastRenderedPageBreak/>
              <w:t>УД.4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D6FDC" w:rsidRDefault="006257F8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00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D4795D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Общепрофессиональ-ный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24431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24431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инженерной графики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электротехники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материаловедения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Допуски и технические измерения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="001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100A3A" w:rsidRPr="00446862" w:rsidTr="00924431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100A3A" w:rsidP="00481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923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646CBD" w:rsidRDefault="00100A3A" w:rsidP="00481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  <w:r w:rsidR="00923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B774B4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B774B4" w:rsidP="00C4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  <w:r w:rsidR="00923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FD1E2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FD1E2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DB7B95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DB7B95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850DA1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A5B42" w:rsidRDefault="00100A3A" w:rsidP="00661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6618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4815C5" w:rsidRPr="00446862" w:rsidTr="004815C5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5C5" w:rsidRPr="00446862" w:rsidRDefault="004815C5" w:rsidP="004815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5C5" w:rsidRPr="00446862" w:rsidRDefault="004815C5" w:rsidP="004815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46862" w:rsidRDefault="004815C5" w:rsidP="00481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948</w:t>
            </w: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766890" w:rsidRDefault="002C7375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766890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766890" w:rsidRDefault="002C7375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3745BC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E260D1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E260D1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E260D1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E260D1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00A3A" w:rsidRPr="001C0A1C" w:rsidRDefault="00100A3A" w:rsidP="00100A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</w:t>
            </w:r>
          </w:p>
        </w:tc>
      </w:tr>
      <w:tr w:rsidR="00100A3A" w:rsidRPr="00446862" w:rsidTr="00924431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 xml:space="preserve">Основы технологии сварки и сварочное оборудование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 xml:space="preserve">Технология производства сварных конструкций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  <w:r w:rsidRPr="00677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1C0A1C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00A3A" w:rsidRPr="00677856" w:rsidRDefault="00100A3A" w:rsidP="00100A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100A3A" w:rsidRPr="00446862" w:rsidTr="00924431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CC2673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CC2673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Контроль качества сварных соединений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FD5" w:rsidRPr="00446862" w:rsidRDefault="00126FD5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</w:t>
            </w:r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7D2CA4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2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</w:t>
            </w:r>
            <w:r w:rsidR="0012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7937A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Ручная дуговая сварка (наплавка, резка) плавящимся покрытым электродом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B32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B32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B32EDD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32EDD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32EDD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375B24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2A317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2A317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2A3171" w:rsidP="002A31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2A317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2A317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>Частично механизированная сварка (наплавка) плавлением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2637D" w:rsidRDefault="00223D68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2637D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02637D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E10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3564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A85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A85770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424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Техника и технология частично механизированной сварки (наплавки) плавлением в защитном газе.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481924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CA5DD3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AE1457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CA5DD3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2C737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02637D" w:rsidRDefault="002C737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371776" w:rsidRDefault="00126FD5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126FD5" w:rsidRPr="00446862" w:rsidTr="000A5B42">
        <w:trPr>
          <w:trHeight w:val="45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7D2CA4" w:rsidRDefault="00126FD5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</w:t>
            </w:r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FC757A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126FD5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ФК.00.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A5B4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A85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0A5B4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A85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A5B42" w:rsidRDefault="00A85770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A5B42" w:rsidRDefault="00A85770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A5B4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8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0A5B4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A85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26FD5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BB1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9D331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</w:tr>
      <w:tr w:rsidR="00126FD5" w:rsidRPr="00446862" w:rsidTr="00924431">
        <w:trPr>
          <w:trHeight w:val="3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26FD5" w:rsidRPr="00924431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FD5" w:rsidRPr="00446862" w:rsidTr="00924431">
        <w:trPr>
          <w:trHeight w:val="2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FD5" w:rsidRPr="00446862" w:rsidTr="00924431">
        <w:trPr>
          <w:trHeight w:val="4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Промежуточная аттестация                 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нед.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ГИА.00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нед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9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1559"/>
        <w:gridCol w:w="850"/>
        <w:gridCol w:w="709"/>
        <w:gridCol w:w="765"/>
        <w:gridCol w:w="703"/>
        <w:gridCol w:w="709"/>
        <w:gridCol w:w="850"/>
        <w:gridCol w:w="659"/>
        <w:gridCol w:w="920"/>
        <w:gridCol w:w="639"/>
        <w:gridCol w:w="850"/>
      </w:tblGrid>
      <w:tr w:rsidR="00446862" w:rsidRPr="00446862" w:rsidTr="00E562A6">
        <w:trPr>
          <w:trHeight w:val="319"/>
        </w:trPr>
        <w:tc>
          <w:tcPr>
            <w:tcW w:w="4678" w:type="dxa"/>
            <w:vMerge w:val="restart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862" w:rsidRPr="00446862" w:rsidRDefault="00446862" w:rsidP="0044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446862" w:rsidRPr="00446862" w:rsidRDefault="00446862" w:rsidP="00D94AC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0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демонстрационный экзамен,</w:t>
            </w:r>
            <w:r w:rsidR="000B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выпускная квалификационная работа в виде защиты выпускной практической квалификационной работы и письменной экзаменационной работы) с 16 июня по 30 июня 202</w:t>
            </w:r>
            <w:r w:rsidR="00D9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709" w:type="dxa"/>
            <w:vMerge w:val="restart"/>
            <w:textDirection w:val="btLr"/>
          </w:tcPr>
          <w:p w:rsidR="00446862" w:rsidRPr="00446862" w:rsidRDefault="00446862" w:rsidP="00446862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50" w:type="dxa"/>
          </w:tcPr>
          <w:p w:rsidR="00446862" w:rsidRPr="00446862" w:rsidRDefault="00215438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709" w:type="dxa"/>
          </w:tcPr>
          <w:p w:rsidR="00446862" w:rsidRPr="00446862" w:rsidRDefault="00FE79E5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65" w:type="dxa"/>
          </w:tcPr>
          <w:p w:rsidR="00446862" w:rsidRPr="00446862" w:rsidRDefault="00FE79E5" w:rsidP="00FE79E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642</w:t>
            </w:r>
            <w:r w:rsidR="000921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FE79E5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709" w:type="dxa"/>
          </w:tcPr>
          <w:p w:rsidR="00446862" w:rsidRPr="00446862" w:rsidRDefault="002E332A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0" w:type="dxa"/>
          </w:tcPr>
          <w:p w:rsidR="00446862" w:rsidRPr="00446862" w:rsidRDefault="00092167" w:rsidP="000921C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09216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920" w:type="dxa"/>
          </w:tcPr>
          <w:p w:rsidR="00446862" w:rsidRPr="00446862" w:rsidRDefault="00092167" w:rsidP="002E332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39" w:type="dxa"/>
          </w:tcPr>
          <w:p w:rsidR="00446862" w:rsidRPr="00446862" w:rsidRDefault="002E332A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09216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</w:tr>
      <w:tr w:rsidR="00446862" w:rsidRPr="00446862" w:rsidTr="00E562A6">
        <w:trPr>
          <w:trHeight w:val="319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65" w:type="dxa"/>
          </w:tcPr>
          <w:p w:rsidR="00446862" w:rsidRPr="00446862" w:rsidRDefault="00215438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FE79E5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</w:tcPr>
          <w:p w:rsidR="00446862" w:rsidRPr="00446862" w:rsidRDefault="00215438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C27B2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2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4A5F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446862" w:rsidRPr="00446862" w:rsidTr="00E562A6">
        <w:trPr>
          <w:trHeight w:val="319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5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2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63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446862" w:rsidRPr="00446862" w:rsidTr="00E562A6">
        <w:trPr>
          <w:trHeight w:val="319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85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46862" w:rsidRPr="00446862" w:rsidTr="00E562A6">
        <w:trPr>
          <w:trHeight w:val="200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46862" w:rsidRPr="00446862" w:rsidTr="00E562A6">
        <w:trPr>
          <w:trHeight w:val="113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диф.зачетов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</w:tcPr>
          <w:p w:rsidR="00446862" w:rsidRPr="00A863B2" w:rsidRDefault="00A863B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65" w:type="dxa"/>
          </w:tcPr>
          <w:p w:rsidR="00446862" w:rsidRPr="00A863B2" w:rsidRDefault="00A863B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A9147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510B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446862" w:rsidRPr="00446862" w:rsidRDefault="00446862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6862" w:rsidRPr="00446862" w:rsidRDefault="00446862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6862" w:rsidRPr="00446862" w:rsidRDefault="00446862" w:rsidP="0044686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ectPr w:rsidR="00446862" w:rsidRPr="00446862" w:rsidSect="00E460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6862" w:rsidRPr="001C613C" w:rsidRDefault="00446862" w:rsidP="001C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ectPr w:rsidR="00446862" w:rsidRPr="001C613C" w:rsidSect="00E46046">
          <w:headerReference w:type="even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0" w:footer="3" w:gutter="0"/>
          <w:cols w:space="720"/>
          <w:noEndnote/>
          <w:titlePg/>
          <w:docGrid w:linePitch="360"/>
        </w:sectPr>
      </w:pPr>
    </w:p>
    <w:p w:rsidR="00467DDC" w:rsidRPr="001C613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  <w:lang w:val="en-US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P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sectPr w:rsidR="00467DDC" w:rsidRPr="00467DDC" w:rsidSect="00E46046">
      <w:pgSz w:w="16838" w:h="11906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E0" w:rsidRDefault="002372E0" w:rsidP="00B167FC">
      <w:pPr>
        <w:spacing w:after="0" w:line="240" w:lineRule="auto"/>
      </w:pPr>
      <w:r>
        <w:separator/>
      </w:r>
    </w:p>
  </w:endnote>
  <w:endnote w:type="continuationSeparator" w:id="0">
    <w:p w:rsidR="002372E0" w:rsidRDefault="002372E0" w:rsidP="00B1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41" w:rsidRDefault="002372E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48.8pt;margin-top:836.2pt;width:451.2pt;height:9.2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TuwwIAAK8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" filled="f" stroked="f">
          <v:textbox style="mso-fit-shape-to-text:t" inset="0,0,0,0">
            <w:txbxContent>
              <w:p w:rsidR="00143041" w:rsidRDefault="00143041">
                <w:pPr>
                  <w:pStyle w:val="11"/>
                  <w:shd w:val="clear" w:color="auto" w:fill="auto"/>
                  <w:tabs>
                    <w:tab w:val="right" w:pos="9024"/>
                  </w:tabs>
                  <w:spacing w:line="240" w:lineRule="auto"/>
                </w:pPr>
                <w:r>
                  <w:rPr>
                    <w:rStyle w:val="a5"/>
                    <w:color w:val="000000"/>
                  </w:rPr>
                  <w:t>Учебный план по профессии мастер общестроительных работ</w:t>
                </w:r>
                <w:r>
                  <w:rPr>
                    <w:rStyle w:val="a5"/>
                    <w:color w:val="000000"/>
                  </w:rPr>
                  <w:tab/>
                  <w:t>АКТДХ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41" w:rsidRDefault="0014304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41" w:rsidRDefault="001430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E0" w:rsidRDefault="002372E0" w:rsidP="00B167FC">
      <w:pPr>
        <w:spacing w:after="0" w:line="240" w:lineRule="auto"/>
      </w:pPr>
      <w:r>
        <w:separator/>
      </w:r>
    </w:p>
  </w:footnote>
  <w:footnote w:type="continuationSeparator" w:id="0">
    <w:p w:rsidR="002372E0" w:rsidRDefault="002372E0" w:rsidP="00B1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41" w:rsidRDefault="001430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861517"/>
    <w:multiLevelType w:val="hybridMultilevel"/>
    <w:tmpl w:val="9DBA69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641856"/>
    <w:multiLevelType w:val="hybridMultilevel"/>
    <w:tmpl w:val="8860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6CC"/>
    <w:multiLevelType w:val="hybridMultilevel"/>
    <w:tmpl w:val="1C00A0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9D487C"/>
    <w:multiLevelType w:val="hybridMultilevel"/>
    <w:tmpl w:val="847E645A"/>
    <w:lvl w:ilvl="0" w:tplc="3ECED630">
      <w:start w:val="9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0E0"/>
    <w:multiLevelType w:val="hybridMultilevel"/>
    <w:tmpl w:val="DD08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128E"/>
    <w:multiLevelType w:val="hybridMultilevel"/>
    <w:tmpl w:val="246EE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96173"/>
    <w:multiLevelType w:val="hybridMultilevel"/>
    <w:tmpl w:val="C22810A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44C14EA"/>
    <w:multiLevelType w:val="hybridMultilevel"/>
    <w:tmpl w:val="2FE8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E0A40"/>
    <w:multiLevelType w:val="hybridMultilevel"/>
    <w:tmpl w:val="CE147A4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7C"/>
    <w:rsid w:val="0002637D"/>
    <w:rsid w:val="00026D4D"/>
    <w:rsid w:val="00035758"/>
    <w:rsid w:val="00036A61"/>
    <w:rsid w:val="00061DD5"/>
    <w:rsid w:val="00092167"/>
    <w:rsid w:val="000921C7"/>
    <w:rsid w:val="000942C8"/>
    <w:rsid w:val="0009680D"/>
    <w:rsid w:val="00096841"/>
    <w:rsid w:val="000A30F6"/>
    <w:rsid w:val="000A5B42"/>
    <w:rsid w:val="000B580C"/>
    <w:rsid w:val="000D6468"/>
    <w:rsid w:val="00100A3A"/>
    <w:rsid w:val="0012357A"/>
    <w:rsid w:val="00126FD5"/>
    <w:rsid w:val="00143041"/>
    <w:rsid w:val="0014633F"/>
    <w:rsid w:val="001476C4"/>
    <w:rsid w:val="00153C7C"/>
    <w:rsid w:val="00155CBD"/>
    <w:rsid w:val="00185A7C"/>
    <w:rsid w:val="00187D2C"/>
    <w:rsid w:val="00191038"/>
    <w:rsid w:val="001A0508"/>
    <w:rsid w:val="001A65FA"/>
    <w:rsid w:val="001B173C"/>
    <w:rsid w:val="001C0A1C"/>
    <w:rsid w:val="001C613C"/>
    <w:rsid w:val="001E0E00"/>
    <w:rsid w:val="00207F34"/>
    <w:rsid w:val="00212906"/>
    <w:rsid w:val="00215438"/>
    <w:rsid w:val="00223D68"/>
    <w:rsid w:val="002372E0"/>
    <w:rsid w:val="0024010B"/>
    <w:rsid w:val="002437ED"/>
    <w:rsid w:val="00290A58"/>
    <w:rsid w:val="002960CD"/>
    <w:rsid w:val="002A3171"/>
    <w:rsid w:val="002A78DC"/>
    <w:rsid w:val="002C4BD8"/>
    <w:rsid w:val="002C7375"/>
    <w:rsid w:val="002E215A"/>
    <w:rsid w:val="002E263A"/>
    <w:rsid w:val="002E332A"/>
    <w:rsid w:val="00313C65"/>
    <w:rsid w:val="00317EB4"/>
    <w:rsid w:val="00317FA0"/>
    <w:rsid w:val="00330D22"/>
    <w:rsid w:val="00335B05"/>
    <w:rsid w:val="00341D00"/>
    <w:rsid w:val="003433E2"/>
    <w:rsid w:val="003549F2"/>
    <w:rsid w:val="0035640A"/>
    <w:rsid w:val="00361366"/>
    <w:rsid w:val="00371776"/>
    <w:rsid w:val="003745BC"/>
    <w:rsid w:val="00375B24"/>
    <w:rsid w:val="00390AD7"/>
    <w:rsid w:val="003D5431"/>
    <w:rsid w:val="00421FE5"/>
    <w:rsid w:val="00423AC1"/>
    <w:rsid w:val="004461AD"/>
    <w:rsid w:val="00446862"/>
    <w:rsid w:val="00454C5D"/>
    <w:rsid w:val="004632AA"/>
    <w:rsid w:val="00467DDC"/>
    <w:rsid w:val="00480964"/>
    <w:rsid w:val="004815C5"/>
    <w:rsid w:val="00481924"/>
    <w:rsid w:val="004937E3"/>
    <w:rsid w:val="00493B58"/>
    <w:rsid w:val="004A5FBA"/>
    <w:rsid w:val="004D034A"/>
    <w:rsid w:val="004D430A"/>
    <w:rsid w:val="004D441D"/>
    <w:rsid w:val="004E1540"/>
    <w:rsid w:val="004E409A"/>
    <w:rsid w:val="004F0699"/>
    <w:rsid w:val="00510B27"/>
    <w:rsid w:val="00554A21"/>
    <w:rsid w:val="00565FE2"/>
    <w:rsid w:val="00567911"/>
    <w:rsid w:val="00597E04"/>
    <w:rsid w:val="005B55D0"/>
    <w:rsid w:val="005F7B5E"/>
    <w:rsid w:val="006010A5"/>
    <w:rsid w:val="006107AC"/>
    <w:rsid w:val="00611A20"/>
    <w:rsid w:val="0061530D"/>
    <w:rsid w:val="00617FED"/>
    <w:rsid w:val="006257F8"/>
    <w:rsid w:val="00641F61"/>
    <w:rsid w:val="00645B6F"/>
    <w:rsid w:val="00646CBD"/>
    <w:rsid w:val="00661819"/>
    <w:rsid w:val="00661C50"/>
    <w:rsid w:val="006653E7"/>
    <w:rsid w:val="00665E12"/>
    <w:rsid w:val="00671212"/>
    <w:rsid w:val="00675C44"/>
    <w:rsid w:val="00677856"/>
    <w:rsid w:val="006857B3"/>
    <w:rsid w:val="0069305C"/>
    <w:rsid w:val="00696102"/>
    <w:rsid w:val="006A084D"/>
    <w:rsid w:val="006A2091"/>
    <w:rsid w:val="006A6DB2"/>
    <w:rsid w:val="006F48EF"/>
    <w:rsid w:val="007006D6"/>
    <w:rsid w:val="00716C6D"/>
    <w:rsid w:val="00716DF3"/>
    <w:rsid w:val="00737F12"/>
    <w:rsid w:val="00745D53"/>
    <w:rsid w:val="007540B6"/>
    <w:rsid w:val="007641A4"/>
    <w:rsid w:val="00766890"/>
    <w:rsid w:val="007706A8"/>
    <w:rsid w:val="007937A1"/>
    <w:rsid w:val="007A1D33"/>
    <w:rsid w:val="007B11D0"/>
    <w:rsid w:val="007C1035"/>
    <w:rsid w:val="007D2CA4"/>
    <w:rsid w:val="007D4E1B"/>
    <w:rsid w:val="007D587B"/>
    <w:rsid w:val="007D58D6"/>
    <w:rsid w:val="007F2DB8"/>
    <w:rsid w:val="007F508C"/>
    <w:rsid w:val="00812D11"/>
    <w:rsid w:val="00821C7A"/>
    <w:rsid w:val="00837CEF"/>
    <w:rsid w:val="00850DA1"/>
    <w:rsid w:val="008510B6"/>
    <w:rsid w:val="00860229"/>
    <w:rsid w:val="0086607F"/>
    <w:rsid w:val="00867A2F"/>
    <w:rsid w:val="008827BC"/>
    <w:rsid w:val="0088396D"/>
    <w:rsid w:val="00884E5C"/>
    <w:rsid w:val="008D3358"/>
    <w:rsid w:val="008D5457"/>
    <w:rsid w:val="008E5EF7"/>
    <w:rsid w:val="00923110"/>
    <w:rsid w:val="00924431"/>
    <w:rsid w:val="00935037"/>
    <w:rsid w:val="00981A34"/>
    <w:rsid w:val="00997A2B"/>
    <w:rsid w:val="009B0F26"/>
    <w:rsid w:val="009C01CB"/>
    <w:rsid w:val="009C4212"/>
    <w:rsid w:val="009D3312"/>
    <w:rsid w:val="009D6FDC"/>
    <w:rsid w:val="00A043BD"/>
    <w:rsid w:val="00A44558"/>
    <w:rsid w:val="00A555C4"/>
    <w:rsid w:val="00A56821"/>
    <w:rsid w:val="00A574FF"/>
    <w:rsid w:val="00A824D8"/>
    <w:rsid w:val="00A84E87"/>
    <w:rsid w:val="00A85770"/>
    <w:rsid w:val="00A863B2"/>
    <w:rsid w:val="00A91472"/>
    <w:rsid w:val="00A91C56"/>
    <w:rsid w:val="00A94958"/>
    <w:rsid w:val="00A95433"/>
    <w:rsid w:val="00A96F50"/>
    <w:rsid w:val="00AA46B7"/>
    <w:rsid w:val="00AB143F"/>
    <w:rsid w:val="00AB41E3"/>
    <w:rsid w:val="00AE1457"/>
    <w:rsid w:val="00B01247"/>
    <w:rsid w:val="00B167FC"/>
    <w:rsid w:val="00B25459"/>
    <w:rsid w:val="00B32EDD"/>
    <w:rsid w:val="00B32FDC"/>
    <w:rsid w:val="00B55411"/>
    <w:rsid w:val="00B774B4"/>
    <w:rsid w:val="00BA2BED"/>
    <w:rsid w:val="00BB17CF"/>
    <w:rsid w:val="00BD063B"/>
    <w:rsid w:val="00C01FEF"/>
    <w:rsid w:val="00C03678"/>
    <w:rsid w:val="00C03C3E"/>
    <w:rsid w:val="00C04FE9"/>
    <w:rsid w:val="00C27B22"/>
    <w:rsid w:val="00C40D63"/>
    <w:rsid w:val="00C4240B"/>
    <w:rsid w:val="00C45D96"/>
    <w:rsid w:val="00C7112E"/>
    <w:rsid w:val="00C80AC6"/>
    <w:rsid w:val="00C85C94"/>
    <w:rsid w:val="00CA2B51"/>
    <w:rsid w:val="00CA5DD3"/>
    <w:rsid w:val="00CC2673"/>
    <w:rsid w:val="00CC7F85"/>
    <w:rsid w:val="00CE15E7"/>
    <w:rsid w:val="00CF7345"/>
    <w:rsid w:val="00D4795D"/>
    <w:rsid w:val="00D94AC3"/>
    <w:rsid w:val="00DA32CC"/>
    <w:rsid w:val="00DB7B95"/>
    <w:rsid w:val="00DC4E70"/>
    <w:rsid w:val="00DF3DE2"/>
    <w:rsid w:val="00E10008"/>
    <w:rsid w:val="00E10624"/>
    <w:rsid w:val="00E121EF"/>
    <w:rsid w:val="00E1377D"/>
    <w:rsid w:val="00E24612"/>
    <w:rsid w:val="00E260D1"/>
    <w:rsid w:val="00E46046"/>
    <w:rsid w:val="00E562A6"/>
    <w:rsid w:val="00E97BC5"/>
    <w:rsid w:val="00EF77D3"/>
    <w:rsid w:val="00F106BC"/>
    <w:rsid w:val="00F261B9"/>
    <w:rsid w:val="00F43954"/>
    <w:rsid w:val="00F444D9"/>
    <w:rsid w:val="00F61D9E"/>
    <w:rsid w:val="00F901DE"/>
    <w:rsid w:val="00FC757A"/>
    <w:rsid w:val="00FD1E2A"/>
    <w:rsid w:val="00FD2217"/>
    <w:rsid w:val="00FE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1C4899-3BC9-43DC-8EA7-5EC326A0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862"/>
  </w:style>
  <w:style w:type="character" w:customStyle="1" w:styleId="2">
    <w:name w:val="Основной текст (2)_"/>
    <w:basedOn w:val="a0"/>
    <w:link w:val="21"/>
    <w:uiPriority w:val="99"/>
    <w:rsid w:val="0044686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rsid w:val="004468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1"/>
    <w:uiPriority w:val="99"/>
    <w:rsid w:val="0044686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4686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Колонтитул"/>
    <w:basedOn w:val="a4"/>
    <w:uiPriority w:val="99"/>
    <w:rsid w:val="0044686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Подпись к таблице_"/>
    <w:basedOn w:val="a0"/>
    <w:link w:val="12"/>
    <w:uiPriority w:val="99"/>
    <w:rsid w:val="004468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4468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3">
    <w:name w:val="Body Text"/>
    <w:basedOn w:val="a"/>
    <w:link w:val="10"/>
    <w:uiPriority w:val="99"/>
    <w:rsid w:val="0044686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46862"/>
  </w:style>
  <w:style w:type="paragraph" w:customStyle="1" w:styleId="21">
    <w:name w:val="Основной текст (2)1"/>
    <w:basedOn w:val="a"/>
    <w:link w:val="2"/>
    <w:uiPriority w:val="99"/>
    <w:rsid w:val="00446862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4"/>
    <w:uiPriority w:val="99"/>
    <w:rsid w:val="0044686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11">
    <w:name w:val="Основной текст (11)"/>
    <w:basedOn w:val="a"/>
    <w:link w:val="110"/>
    <w:uiPriority w:val="99"/>
    <w:rsid w:val="0044686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2">
    <w:name w:val="Подпись к таблице1"/>
    <w:basedOn w:val="a"/>
    <w:link w:val="a6"/>
    <w:uiPriority w:val="99"/>
    <w:rsid w:val="0044686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446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4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Полужирный2"/>
    <w:basedOn w:val="10"/>
    <w:uiPriority w:val="99"/>
    <w:rsid w:val="0044686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44686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39"/>
    <w:rsid w:val="0044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">
    <w:name w:val="Основной текст + 4 pt"/>
    <w:basedOn w:val="10"/>
    <w:uiPriority w:val="99"/>
    <w:rsid w:val="0044686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44686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46862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sz w:val="11"/>
      <w:szCs w:val="11"/>
    </w:rPr>
  </w:style>
  <w:style w:type="character" w:customStyle="1" w:styleId="ab">
    <w:name w:val="Верхний колонтитул Знак"/>
    <w:basedOn w:val="a0"/>
    <w:link w:val="ac"/>
    <w:uiPriority w:val="99"/>
    <w:rsid w:val="00446862"/>
    <w:rPr>
      <w:rFonts w:asciiTheme="majorHAnsi" w:eastAsiaTheme="majorEastAsia" w:hAnsiTheme="majorHAnsi" w:cstheme="majorBidi"/>
      <w:lang w:val="en-US" w:bidi="en-US"/>
    </w:rPr>
  </w:style>
  <w:style w:type="paragraph" w:styleId="ac">
    <w:name w:val="header"/>
    <w:basedOn w:val="a"/>
    <w:link w:val="ab"/>
    <w:uiPriority w:val="99"/>
    <w:unhideWhenUsed/>
    <w:rsid w:val="00446862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4">
    <w:name w:val="Верхний колонтитул Знак1"/>
    <w:basedOn w:val="a0"/>
    <w:uiPriority w:val="99"/>
    <w:semiHidden/>
    <w:rsid w:val="00446862"/>
  </w:style>
  <w:style w:type="character" w:customStyle="1" w:styleId="ad">
    <w:name w:val="Нижний колонтитул Знак"/>
    <w:basedOn w:val="a0"/>
    <w:link w:val="ae"/>
    <w:uiPriority w:val="99"/>
    <w:rsid w:val="00446862"/>
    <w:rPr>
      <w:rFonts w:asciiTheme="majorHAnsi" w:eastAsiaTheme="majorEastAsia" w:hAnsiTheme="majorHAnsi" w:cstheme="majorBidi"/>
      <w:lang w:val="en-US" w:bidi="en-US"/>
    </w:rPr>
  </w:style>
  <w:style w:type="paragraph" w:styleId="ae">
    <w:name w:val="footer"/>
    <w:basedOn w:val="a"/>
    <w:link w:val="ad"/>
    <w:uiPriority w:val="99"/>
    <w:unhideWhenUsed/>
    <w:rsid w:val="00446862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5">
    <w:name w:val="Нижний колонтитул Знак1"/>
    <w:basedOn w:val="a0"/>
    <w:uiPriority w:val="99"/>
    <w:semiHidden/>
    <w:rsid w:val="00446862"/>
  </w:style>
  <w:style w:type="character" w:customStyle="1" w:styleId="af">
    <w:name w:val="Название Знак"/>
    <w:basedOn w:val="a0"/>
    <w:link w:val="af0"/>
    <w:uiPriority w:val="10"/>
    <w:rsid w:val="0044686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0">
    <w:name w:val="Title"/>
    <w:basedOn w:val="a"/>
    <w:next w:val="a"/>
    <w:link w:val="af"/>
    <w:uiPriority w:val="10"/>
    <w:qFormat/>
    <w:rsid w:val="00446862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16">
    <w:name w:val="Название Знак1"/>
    <w:basedOn w:val="a0"/>
    <w:uiPriority w:val="10"/>
    <w:rsid w:val="00446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Основной текст с отступом Знак"/>
    <w:basedOn w:val="a0"/>
    <w:link w:val="af2"/>
    <w:semiHidden/>
    <w:rsid w:val="00446862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f2">
    <w:name w:val="Body Text Indent"/>
    <w:basedOn w:val="a3"/>
    <w:link w:val="af1"/>
    <w:semiHidden/>
    <w:unhideWhenUsed/>
    <w:rsid w:val="00446862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446862"/>
  </w:style>
  <w:style w:type="character" w:customStyle="1" w:styleId="af3">
    <w:name w:val="Текст выноски Знак"/>
    <w:basedOn w:val="a0"/>
    <w:link w:val="af4"/>
    <w:uiPriority w:val="99"/>
    <w:semiHidden/>
    <w:rsid w:val="00446862"/>
    <w:rPr>
      <w:rFonts w:ascii="Segoe UI" w:eastAsiaTheme="majorEastAsia" w:hAnsi="Segoe UI" w:cs="Segoe UI"/>
      <w:sz w:val="18"/>
      <w:szCs w:val="18"/>
      <w:lang w:val="en-US" w:bidi="en-US"/>
    </w:rPr>
  </w:style>
  <w:style w:type="paragraph" w:styleId="af4">
    <w:name w:val="Balloon Text"/>
    <w:basedOn w:val="a"/>
    <w:link w:val="af3"/>
    <w:uiPriority w:val="99"/>
    <w:semiHidden/>
    <w:unhideWhenUsed/>
    <w:rsid w:val="00446862"/>
    <w:pPr>
      <w:spacing w:after="0" w:line="240" w:lineRule="auto"/>
    </w:pPr>
    <w:rPr>
      <w:rFonts w:ascii="Segoe UI" w:eastAsiaTheme="majorEastAsia" w:hAnsi="Segoe UI" w:cs="Segoe UI"/>
      <w:sz w:val="18"/>
      <w:szCs w:val="18"/>
      <w:lang w:val="en-US" w:bidi="en-US"/>
    </w:rPr>
  </w:style>
  <w:style w:type="character" w:customStyle="1" w:styleId="18">
    <w:name w:val="Текст выноски Знак1"/>
    <w:basedOn w:val="a0"/>
    <w:uiPriority w:val="99"/>
    <w:semiHidden/>
    <w:rsid w:val="00446862"/>
    <w:rPr>
      <w:rFonts w:ascii="Segoe UI" w:hAnsi="Segoe UI" w:cs="Segoe UI"/>
      <w:sz w:val="18"/>
      <w:szCs w:val="18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446862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446862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  <w:sz w:val="14"/>
      <w:szCs w:val="14"/>
      <w:lang w:val="en-US"/>
    </w:rPr>
  </w:style>
  <w:style w:type="paragraph" w:customStyle="1" w:styleId="paragraph">
    <w:name w:val="paragraph"/>
    <w:basedOn w:val="a"/>
    <w:rsid w:val="0009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680D"/>
  </w:style>
  <w:style w:type="character" w:customStyle="1" w:styleId="eop">
    <w:name w:val="eop"/>
    <w:basedOn w:val="a0"/>
    <w:rsid w:val="0009680D"/>
  </w:style>
  <w:style w:type="character" w:customStyle="1" w:styleId="scxw160770554">
    <w:name w:val="scxw160770554"/>
    <w:basedOn w:val="a0"/>
    <w:rsid w:val="0009680D"/>
  </w:style>
  <w:style w:type="character" w:customStyle="1" w:styleId="spellingerror">
    <w:name w:val="spellingerror"/>
    <w:basedOn w:val="a0"/>
    <w:rsid w:val="00467DDC"/>
  </w:style>
  <w:style w:type="character" w:customStyle="1" w:styleId="contextualspellingandgrammarerror">
    <w:name w:val="contextualspellingandgrammarerror"/>
    <w:basedOn w:val="a0"/>
    <w:rsid w:val="00467DDC"/>
  </w:style>
  <w:style w:type="table" w:customStyle="1" w:styleId="22">
    <w:name w:val="Сетка таблицы2"/>
    <w:basedOn w:val="a1"/>
    <w:next w:val="a9"/>
    <w:uiPriority w:val="59"/>
    <w:rsid w:val="00E46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405/1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2F79-DBAB-47E0-8FF5-26035494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18</cp:revision>
  <cp:lastPrinted>2020-08-31T06:31:00Z</cp:lastPrinted>
  <dcterms:created xsi:type="dcterms:W3CDTF">2020-05-13T06:42:00Z</dcterms:created>
  <dcterms:modified xsi:type="dcterms:W3CDTF">2021-07-15T06:47:00Z</dcterms:modified>
</cp:coreProperties>
</file>