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E9" w:rsidRDefault="00A16D58" w:rsidP="0020370F">
      <w:pPr>
        <w:pStyle w:val="Default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6021070" cy="8535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1070" cy="853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D58" w:rsidRDefault="00A16D58" w:rsidP="006113C2">
      <w:pPr>
        <w:pStyle w:val="Default"/>
        <w:jc w:val="center"/>
        <w:rPr>
          <w:b/>
          <w:bCs/>
          <w:sz w:val="28"/>
          <w:szCs w:val="28"/>
        </w:rPr>
      </w:pPr>
    </w:p>
    <w:p w:rsidR="00D21EB6" w:rsidRPr="006113C2" w:rsidRDefault="009D451E" w:rsidP="006113C2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37C1C">
        <w:rPr>
          <w:b/>
          <w:bCs/>
          <w:sz w:val="28"/>
          <w:szCs w:val="28"/>
        </w:rPr>
        <w:lastRenderedPageBreak/>
        <w:t>Пояснительная записка</w:t>
      </w:r>
    </w:p>
    <w:p w:rsidR="00652A3D" w:rsidRPr="00B37C1C" w:rsidRDefault="00F920CF" w:rsidP="006113C2">
      <w:pPr>
        <w:pStyle w:val="Default"/>
        <w:jc w:val="center"/>
        <w:rPr>
          <w:b/>
          <w:sz w:val="28"/>
          <w:szCs w:val="28"/>
        </w:rPr>
      </w:pPr>
      <w:r w:rsidRPr="00B37C1C">
        <w:rPr>
          <w:b/>
          <w:sz w:val="28"/>
          <w:szCs w:val="28"/>
        </w:rPr>
        <w:t>Нормативная база реализации</w:t>
      </w:r>
    </w:p>
    <w:p w:rsidR="009D451E" w:rsidRPr="00B37C1C" w:rsidRDefault="00F920CF" w:rsidP="006113C2">
      <w:pPr>
        <w:pStyle w:val="Default"/>
        <w:jc w:val="center"/>
        <w:rPr>
          <w:b/>
          <w:sz w:val="28"/>
          <w:szCs w:val="28"/>
        </w:rPr>
      </w:pPr>
      <w:r w:rsidRPr="00B37C1C">
        <w:rPr>
          <w:b/>
          <w:sz w:val="28"/>
          <w:szCs w:val="28"/>
        </w:rPr>
        <w:t>основной профессиональной образовательной программы (далее ОПОП)</w:t>
      </w:r>
    </w:p>
    <w:p w:rsidR="009D451E" w:rsidRPr="00B37C1C" w:rsidRDefault="009D451E" w:rsidP="00B37C1C">
      <w:pPr>
        <w:pStyle w:val="Default"/>
        <w:ind w:firstLine="709"/>
        <w:jc w:val="both"/>
        <w:rPr>
          <w:sz w:val="28"/>
          <w:szCs w:val="28"/>
        </w:rPr>
      </w:pPr>
      <w:r w:rsidRPr="00B37C1C">
        <w:rPr>
          <w:sz w:val="28"/>
          <w:szCs w:val="28"/>
        </w:rPr>
        <w:t xml:space="preserve">Настоящий </w:t>
      </w:r>
      <w:r w:rsidR="00E06C3B" w:rsidRPr="00B37C1C">
        <w:rPr>
          <w:sz w:val="28"/>
          <w:szCs w:val="28"/>
        </w:rPr>
        <w:t>у</w:t>
      </w:r>
      <w:r w:rsidRPr="00B37C1C">
        <w:rPr>
          <w:sz w:val="28"/>
          <w:szCs w:val="28"/>
        </w:rPr>
        <w:t xml:space="preserve">чебный план программы подготовки квалифицированных рабочих, служащих </w:t>
      </w:r>
      <w:r w:rsidR="00E57A50" w:rsidRPr="00B37C1C">
        <w:rPr>
          <w:sz w:val="28"/>
          <w:szCs w:val="28"/>
        </w:rPr>
        <w:t xml:space="preserve">(далее – ППКРС) </w:t>
      </w:r>
      <w:r w:rsidRPr="00B37C1C">
        <w:rPr>
          <w:sz w:val="28"/>
          <w:szCs w:val="28"/>
        </w:rPr>
        <w:t>государственного профессионального образовательного автономного учрежд</w:t>
      </w:r>
      <w:r w:rsidR="0013236E" w:rsidRPr="00B37C1C">
        <w:rPr>
          <w:sz w:val="28"/>
          <w:szCs w:val="28"/>
        </w:rPr>
        <w:t>ения Амурской области «Амурский многофункциональный центр профессиональных квалификаций</w:t>
      </w:r>
      <w:r w:rsidRPr="00B37C1C">
        <w:rPr>
          <w:sz w:val="28"/>
          <w:szCs w:val="28"/>
        </w:rPr>
        <w:t xml:space="preserve">» разработан на основе: </w:t>
      </w:r>
    </w:p>
    <w:p w:rsidR="00560EBA" w:rsidRPr="00B37C1C" w:rsidRDefault="00E06C3B" w:rsidP="00B37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C1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D451E" w:rsidRPr="00B37C1C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государственного образовательного </w:t>
      </w:r>
      <w:r w:rsidRPr="00B37C1C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стандарта по профессии (далее </w:t>
      </w:r>
      <w:r w:rsidR="009D451E" w:rsidRPr="00B37C1C">
        <w:rPr>
          <w:rFonts w:ascii="Times New Roman" w:hAnsi="Times New Roman" w:cs="Times New Roman"/>
          <w:color w:val="000000"/>
          <w:sz w:val="28"/>
          <w:szCs w:val="28"/>
        </w:rPr>
        <w:t>ФГОС) среднего профессионального образования</w:t>
      </w:r>
      <w:r w:rsidR="00560EBA" w:rsidRPr="00B37C1C">
        <w:rPr>
          <w:rFonts w:ascii="Times New Roman" w:hAnsi="Times New Roman" w:cs="Times New Roman"/>
          <w:color w:val="000000"/>
          <w:sz w:val="28"/>
          <w:szCs w:val="28"/>
        </w:rPr>
        <w:t xml:space="preserve"> (далее СПО)</w:t>
      </w:r>
      <w:r w:rsidR="000A1014" w:rsidRPr="00B37C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7BE9" w:rsidRPr="00B37C1C">
        <w:rPr>
          <w:rFonts w:ascii="Times New Roman" w:hAnsi="Times New Roman" w:cs="Times New Roman"/>
          <w:color w:val="000000"/>
          <w:sz w:val="28"/>
          <w:szCs w:val="28"/>
        </w:rPr>
        <w:t>43.01.06 Проводник на железнодорожном транспорте</w:t>
      </w:r>
      <w:r w:rsidRPr="00B37C1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D451E" w:rsidRPr="00B37C1C">
        <w:rPr>
          <w:rFonts w:ascii="Times New Roman" w:hAnsi="Times New Roman" w:cs="Times New Roman"/>
          <w:color w:val="000000"/>
          <w:sz w:val="28"/>
          <w:szCs w:val="28"/>
        </w:rPr>
        <w:t>утвержденного приказом Министерства образования и науки Российской Федерации</w:t>
      </w:r>
      <w:r w:rsidR="00560EBA" w:rsidRPr="00B37C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1E97" w:rsidRPr="00B37C1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C7C30" w:rsidRPr="00B37C1C"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="00AD7BE9" w:rsidRPr="00B37C1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60EBA" w:rsidRPr="00B37C1C">
        <w:rPr>
          <w:rFonts w:ascii="Times New Roman" w:hAnsi="Times New Roman" w:cs="Times New Roman"/>
          <w:color w:val="000000"/>
          <w:sz w:val="28"/>
          <w:szCs w:val="28"/>
        </w:rPr>
        <w:t xml:space="preserve"> от 02.08.2013г., </w:t>
      </w:r>
      <w:r w:rsidR="00AD7BE9" w:rsidRPr="00B37C1C">
        <w:rPr>
          <w:rFonts w:ascii="Times New Roman" w:hAnsi="Times New Roman" w:cs="Times New Roman"/>
          <w:color w:val="000000"/>
          <w:sz w:val="28"/>
          <w:szCs w:val="28"/>
        </w:rPr>
        <w:t>зарегистрированного Министерством</w:t>
      </w:r>
      <w:r w:rsidR="009D451E" w:rsidRPr="00B37C1C">
        <w:rPr>
          <w:rFonts w:ascii="Times New Roman" w:hAnsi="Times New Roman" w:cs="Times New Roman"/>
          <w:color w:val="000000"/>
          <w:sz w:val="28"/>
          <w:szCs w:val="28"/>
        </w:rPr>
        <w:t xml:space="preserve"> юстиции </w:t>
      </w:r>
      <w:r w:rsidR="00831E97" w:rsidRPr="00B37C1C">
        <w:rPr>
          <w:rFonts w:ascii="Times New Roman" w:hAnsi="Times New Roman" w:cs="Times New Roman"/>
          <w:color w:val="000000"/>
          <w:sz w:val="28"/>
          <w:szCs w:val="28"/>
        </w:rPr>
        <w:t>(рег. №29</w:t>
      </w:r>
      <w:r w:rsidR="00AD7BE9" w:rsidRPr="00B37C1C">
        <w:rPr>
          <w:rFonts w:ascii="Times New Roman" w:hAnsi="Times New Roman" w:cs="Times New Roman"/>
          <w:color w:val="000000"/>
          <w:sz w:val="28"/>
          <w:szCs w:val="28"/>
        </w:rPr>
        <w:t>741</w:t>
      </w:r>
      <w:r w:rsidR="00831E97" w:rsidRPr="00B37C1C">
        <w:rPr>
          <w:rFonts w:ascii="Times New Roman" w:hAnsi="Times New Roman" w:cs="Times New Roman"/>
          <w:color w:val="000000"/>
          <w:sz w:val="28"/>
          <w:szCs w:val="28"/>
        </w:rPr>
        <w:t xml:space="preserve"> от 20.08.2013</w:t>
      </w:r>
      <w:r w:rsidR="00560EBA" w:rsidRPr="00B37C1C">
        <w:rPr>
          <w:rFonts w:ascii="Times New Roman" w:hAnsi="Times New Roman" w:cs="Times New Roman"/>
          <w:color w:val="000000"/>
          <w:sz w:val="28"/>
          <w:szCs w:val="28"/>
        </w:rPr>
        <w:t>г.)</w:t>
      </w:r>
      <w:r w:rsidR="000A1014" w:rsidRPr="00B37C1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451E" w:rsidRPr="00B37C1C" w:rsidRDefault="000A1014" w:rsidP="00B37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C1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D451E" w:rsidRPr="00B37C1C">
        <w:rPr>
          <w:rFonts w:ascii="Times New Roman" w:hAnsi="Times New Roman" w:cs="Times New Roman"/>
          <w:color w:val="000000"/>
          <w:sz w:val="28"/>
          <w:szCs w:val="28"/>
        </w:rPr>
        <w:t xml:space="preserve">приказа </w:t>
      </w:r>
      <w:r w:rsidRPr="00B37C1C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образования и науки Российской Федерации </w:t>
      </w:r>
      <w:r w:rsidR="00831E97" w:rsidRPr="00B37C1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C7C30" w:rsidRPr="00B37C1C">
        <w:rPr>
          <w:rFonts w:ascii="Times New Roman" w:hAnsi="Times New Roman" w:cs="Times New Roman"/>
          <w:color w:val="000000"/>
          <w:sz w:val="28"/>
          <w:szCs w:val="28"/>
        </w:rPr>
        <w:t>389 от 09.04.</w:t>
      </w:r>
      <w:r w:rsidR="009D451E" w:rsidRPr="00B37C1C">
        <w:rPr>
          <w:rFonts w:ascii="Times New Roman" w:hAnsi="Times New Roman" w:cs="Times New Roman"/>
          <w:color w:val="000000"/>
          <w:sz w:val="28"/>
          <w:szCs w:val="28"/>
        </w:rPr>
        <w:t>2015 «О внесении изменений в федеральные государственные образовательные стандарты среднего</w:t>
      </w:r>
      <w:r w:rsidRPr="00B37C1C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образования</w:t>
      </w:r>
      <w:r w:rsidR="00693F63" w:rsidRPr="00B37C1C">
        <w:rPr>
          <w:rFonts w:ascii="Times New Roman" w:hAnsi="Times New Roman" w:cs="Times New Roman"/>
          <w:color w:val="000000"/>
          <w:sz w:val="28"/>
          <w:szCs w:val="28"/>
        </w:rPr>
        <w:t>», зарегистрированного Министерством</w:t>
      </w:r>
      <w:r w:rsidRPr="00B37C1C">
        <w:rPr>
          <w:rFonts w:ascii="Times New Roman" w:hAnsi="Times New Roman" w:cs="Times New Roman"/>
          <w:color w:val="000000"/>
          <w:sz w:val="28"/>
          <w:szCs w:val="28"/>
        </w:rPr>
        <w:t xml:space="preserve"> юстиции (рег. №37</w:t>
      </w:r>
      <w:r w:rsidR="007C7C30" w:rsidRPr="00B37C1C">
        <w:rPr>
          <w:rFonts w:ascii="Times New Roman" w:hAnsi="Times New Roman" w:cs="Times New Roman"/>
          <w:color w:val="000000"/>
          <w:sz w:val="28"/>
          <w:szCs w:val="28"/>
        </w:rPr>
        <w:t>216</w:t>
      </w:r>
      <w:r w:rsidRPr="00B37C1C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7C7C30" w:rsidRPr="00B37C1C">
        <w:rPr>
          <w:rFonts w:ascii="Times New Roman" w:hAnsi="Times New Roman" w:cs="Times New Roman"/>
          <w:color w:val="000000"/>
          <w:sz w:val="28"/>
          <w:szCs w:val="28"/>
        </w:rPr>
        <w:t>08.05</w:t>
      </w:r>
      <w:r w:rsidRPr="00B37C1C">
        <w:rPr>
          <w:rFonts w:ascii="Times New Roman" w:hAnsi="Times New Roman" w:cs="Times New Roman"/>
          <w:color w:val="000000"/>
          <w:sz w:val="28"/>
          <w:szCs w:val="28"/>
        </w:rPr>
        <w:t>.2015г.);</w:t>
      </w:r>
    </w:p>
    <w:p w:rsidR="009D451E" w:rsidRPr="00B37C1C" w:rsidRDefault="000A1014" w:rsidP="00B37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C1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D451E" w:rsidRPr="00B37C1C">
        <w:rPr>
          <w:rFonts w:ascii="Times New Roman" w:hAnsi="Times New Roman" w:cs="Times New Roman"/>
          <w:color w:val="000000"/>
          <w:sz w:val="28"/>
          <w:szCs w:val="28"/>
        </w:rPr>
        <w:t xml:space="preserve">приказа </w:t>
      </w:r>
      <w:r w:rsidRPr="00B37C1C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образования и науки Российской Федерации </w:t>
      </w:r>
      <w:r w:rsidR="00831E97" w:rsidRPr="00B37C1C">
        <w:rPr>
          <w:rFonts w:ascii="Times New Roman" w:hAnsi="Times New Roman" w:cs="Times New Roman"/>
          <w:color w:val="000000"/>
          <w:sz w:val="28"/>
          <w:szCs w:val="28"/>
        </w:rPr>
        <w:t>от 14 июня 2013г. №</w:t>
      </w:r>
      <w:r w:rsidR="009D451E" w:rsidRPr="00B37C1C">
        <w:rPr>
          <w:rFonts w:ascii="Times New Roman" w:hAnsi="Times New Roman" w:cs="Times New Roman"/>
          <w:color w:val="000000"/>
          <w:sz w:val="28"/>
          <w:szCs w:val="28"/>
        </w:rPr>
        <w:t>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Pr="00B37C1C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 и дополнениям</w:t>
      </w:r>
      <w:r w:rsidR="00831E97" w:rsidRPr="00B37C1C">
        <w:rPr>
          <w:rFonts w:ascii="Times New Roman" w:hAnsi="Times New Roman" w:cs="Times New Roman"/>
          <w:color w:val="000000"/>
          <w:sz w:val="28"/>
          <w:szCs w:val="28"/>
        </w:rPr>
        <w:t>и от 22 января, 15 декабря 2014</w:t>
      </w:r>
      <w:r w:rsidRPr="00B37C1C">
        <w:rPr>
          <w:rFonts w:ascii="Times New Roman" w:hAnsi="Times New Roman" w:cs="Times New Roman"/>
          <w:color w:val="000000"/>
          <w:sz w:val="28"/>
          <w:szCs w:val="28"/>
        </w:rPr>
        <w:t>г.)</w:t>
      </w:r>
      <w:r w:rsidR="009D451E" w:rsidRPr="00B37C1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D451E" w:rsidRPr="00B37C1C" w:rsidRDefault="000A1014" w:rsidP="00B37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C1C">
        <w:rPr>
          <w:rFonts w:ascii="Times New Roman" w:hAnsi="Times New Roman" w:cs="Times New Roman"/>
          <w:color w:val="000000"/>
          <w:sz w:val="28"/>
          <w:szCs w:val="28"/>
        </w:rPr>
        <w:t>- приказа Министерства образования и науки Российской Федерации</w:t>
      </w:r>
      <w:r w:rsidR="00831E97" w:rsidRPr="00B37C1C">
        <w:rPr>
          <w:rFonts w:ascii="Times New Roman" w:hAnsi="Times New Roman" w:cs="Times New Roman"/>
          <w:color w:val="000000"/>
          <w:sz w:val="28"/>
          <w:szCs w:val="28"/>
        </w:rPr>
        <w:t xml:space="preserve"> от 18 апреля 2013</w:t>
      </w:r>
      <w:r w:rsidRPr="00B37C1C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31E97" w:rsidRPr="00B37C1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B37C1C">
        <w:rPr>
          <w:rFonts w:ascii="Times New Roman" w:hAnsi="Times New Roman" w:cs="Times New Roman"/>
          <w:color w:val="000000"/>
          <w:sz w:val="28"/>
          <w:szCs w:val="28"/>
        </w:rPr>
        <w:t>291</w:t>
      </w:r>
      <w:r w:rsidR="00693F6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831E97" w:rsidRPr="00B37C1C">
        <w:rPr>
          <w:rFonts w:ascii="Times New Roman" w:hAnsi="Times New Roman" w:cs="Times New Roman"/>
          <w:color w:val="000000"/>
          <w:sz w:val="28"/>
          <w:szCs w:val="28"/>
        </w:rPr>
        <w:t>Об утверждении П</w:t>
      </w:r>
      <w:r w:rsidR="009D451E" w:rsidRPr="00B37C1C">
        <w:rPr>
          <w:rFonts w:ascii="Times New Roman" w:hAnsi="Times New Roman" w:cs="Times New Roman"/>
          <w:color w:val="000000"/>
          <w:sz w:val="28"/>
          <w:szCs w:val="28"/>
        </w:rPr>
        <w:t>оложения о практике обучающихся, осваивающих основные профессиональные образовательные программы среднег</w:t>
      </w:r>
      <w:r w:rsidR="00831E97" w:rsidRPr="00B37C1C">
        <w:rPr>
          <w:rFonts w:ascii="Times New Roman" w:hAnsi="Times New Roman" w:cs="Times New Roman"/>
          <w:color w:val="000000"/>
          <w:sz w:val="28"/>
          <w:szCs w:val="28"/>
        </w:rPr>
        <w:t>о профессионального образования (с изменениями и дополнениями от 18 августа 2016г.);</w:t>
      </w:r>
    </w:p>
    <w:p w:rsidR="009D451E" w:rsidRPr="00B37C1C" w:rsidRDefault="00831E97" w:rsidP="00B37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C1C">
        <w:rPr>
          <w:rFonts w:ascii="Times New Roman" w:hAnsi="Times New Roman" w:cs="Times New Roman"/>
          <w:color w:val="000000"/>
          <w:sz w:val="28"/>
          <w:szCs w:val="28"/>
        </w:rPr>
        <w:t>- приказа Министерства образования и науки Российской Федерации от 16 августа 2013г. №968 «Об утверждении П</w:t>
      </w:r>
      <w:r w:rsidR="009D451E" w:rsidRPr="00B37C1C">
        <w:rPr>
          <w:rFonts w:ascii="Times New Roman" w:hAnsi="Times New Roman" w:cs="Times New Roman"/>
          <w:color w:val="000000"/>
          <w:sz w:val="28"/>
          <w:szCs w:val="28"/>
        </w:rPr>
        <w:t>орядка проведения государственной итоговой аттестации по образовательным программам среднего профессионального образования» (с изменениями и</w:t>
      </w:r>
      <w:r w:rsidRPr="00B37C1C">
        <w:rPr>
          <w:rFonts w:ascii="Times New Roman" w:hAnsi="Times New Roman" w:cs="Times New Roman"/>
          <w:color w:val="000000"/>
          <w:sz w:val="28"/>
          <w:szCs w:val="28"/>
        </w:rPr>
        <w:t xml:space="preserve"> дополнениями от 31 января 2014</w:t>
      </w:r>
      <w:r w:rsidR="009D451E" w:rsidRPr="00B37C1C">
        <w:rPr>
          <w:rFonts w:ascii="Times New Roman" w:hAnsi="Times New Roman" w:cs="Times New Roman"/>
          <w:color w:val="000000"/>
          <w:sz w:val="28"/>
          <w:szCs w:val="28"/>
        </w:rPr>
        <w:t>г., 17 ноябр</w:t>
      </w:r>
      <w:r w:rsidRPr="00B37C1C">
        <w:rPr>
          <w:rFonts w:ascii="Times New Roman" w:hAnsi="Times New Roman" w:cs="Times New Roman"/>
          <w:color w:val="000000"/>
          <w:sz w:val="28"/>
          <w:szCs w:val="28"/>
        </w:rPr>
        <w:t>я 2017г.);</w:t>
      </w:r>
    </w:p>
    <w:p w:rsidR="00831E97" w:rsidRPr="00B37C1C" w:rsidRDefault="00831E97" w:rsidP="00B37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C1C">
        <w:rPr>
          <w:rFonts w:ascii="Times New Roman" w:hAnsi="Times New Roman" w:cs="Times New Roman"/>
          <w:color w:val="000000"/>
          <w:sz w:val="28"/>
          <w:szCs w:val="28"/>
        </w:rPr>
        <w:t>- приказа Министерства образования и науки Российской Федерации от 23 августа 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9D451E" w:rsidRPr="00B37C1C" w:rsidRDefault="00831E97" w:rsidP="00B37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C1C">
        <w:rPr>
          <w:rFonts w:ascii="Times New Roman" w:hAnsi="Times New Roman" w:cs="Times New Roman"/>
          <w:color w:val="000000"/>
          <w:sz w:val="28"/>
          <w:szCs w:val="28"/>
        </w:rPr>
        <w:t>- федерального государственного образовательного стандарта</w:t>
      </w:r>
      <w:r w:rsidR="00F920CF" w:rsidRPr="00B37C1C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общ</w:t>
      </w:r>
      <w:r w:rsidRPr="00B37C1C">
        <w:rPr>
          <w:rFonts w:ascii="Times New Roman" w:hAnsi="Times New Roman" w:cs="Times New Roman"/>
          <w:color w:val="000000"/>
          <w:sz w:val="28"/>
          <w:szCs w:val="28"/>
        </w:rPr>
        <w:t>его образования</w:t>
      </w:r>
      <w:r w:rsidR="00F920CF" w:rsidRPr="00B37C1C">
        <w:rPr>
          <w:rFonts w:ascii="Times New Roman" w:hAnsi="Times New Roman" w:cs="Times New Roman"/>
          <w:color w:val="000000"/>
          <w:sz w:val="28"/>
          <w:szCs w:val="28"/>
        </w:rPr>
        <w:t xml:space="preserve">, реализуемого в пределах ОПОП с учётом профиля получаемого профессионального образования (утв. приказом Министерства образования и науки Российской </w:t>
      </w:r>
      <w:r w:rsidR="00F920CF" w:rsidRPr="00B37C1C">
        <w:rPr>
          <w:rFonts w:ascii="Times New Roman" w:hAnsi="Times New Roman" w:cs="Times New Roman"/>
          <w:sz w:val="28"/>
          <w:szCs w:val="28"/>
        </w:rPr>
        <w:t>Федерации от 17 мая 2012</w:t>
      </w:r>
      <w:r w:rsidR="009D451E" w:rsidRPr="00B37C1C">
        <w:rPr>
          <w:rFonts w:ascii="Times New Roman" w:hAnsi="Times New Roman" w:cs="Times New Roman"/>
          <w:sz w:val="28"/>
          <w:szCs w:val="28"/>
        </w:rPr>
        <w:t xml:space="preserve">г. № 413 с </w:t>
      </w:r>
      <w:r w:rsidR="009D451E" w:rsidRPr="00B37C1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изменениями и дополнениями </w:t>
      </w:r>
      <w:r w:rsidR="00F920CF" w:rsidRPr="00B37C1C">
        <w:rPr>
          <w:rFonts w:ascii="Times New Roman" w:hAnsi="Times New Roman" w:cs="Times New Roman"/>
          <w:color w:val="000000"/>
          <w:sz w:val="28"/>
          <w:szCs w:val="28"/>
        </w:rPr>
        <w:t>от 29 декабря 2014г., 31 декабря 2015г., 29 июня 2017</w:t>
      </w:r>
      <w:r w:rsidR="009D451E" w:rsidRPr="00B37C1C">
        <w:rPr>
          <w:rFonts w:ascii="Times New Roman" w:hAnsi="Times New Roman" w:cs="Times New Roman"/>
          <w:color w:val="000000"/>
          <w:sz w:val="28"/>
          <w:szCs w:val="28"/>
        </w:rPr>
        <w:t xml:space="preserve">г.). </w:t>
      </w:r>
    </w:p>
    <w:p w:rsidR="00451D36" w:rsidRDefault="00451D36" w:rsidP="002D0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20CF" w:rsidRPr="00B37C1C" w:rsidRDefault="00F920CF" w:rsidP="002D0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7C1C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учебного процесса и режим занятий</w:t>
      </w:r>
    </w:p>
    <w:p w:rsidR="00E57A50" w:rsidRPr="00B37C1C" w:rsidRDefault="009D451E" w:rsidP="00B37C1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7C1C">
        <w:rPr>
          <w:sz w:val="28"/>
          <w:szCs w:val="28"/>
        </w:rPr>
        <w:t xml:space="preserve">Начало учебных занятий – 1 сентября, окончание – в соответствии с календарным графиком учебного процесса. </w:t>
      </w:r>
      <w:r w:rsidR="00731731" w:rsidRPr="00B37C1C">
        <w:rPr>
          <w:sz w:val="28"/>
          <w:szCs w:val="28"/>
        </w:rPr>
        <w:t xml:space="preserve">Объёмные параметры учебной нагрузки определены в учебном плане на 2 года 10 месяцев по семестрам. Общее количество времени обучения </w:t>
      </w:r>
      <w:r w:rsidR="00731731" w:rsidRPr="00B37C1C">
        <w:rPr>
          <w:color w:val="auto"/>
          <w:sz w:val="28"/>
          <w:szCs w:val="28"/>
        </w:rPr>
        <w:t>составляет 147 недель.</w:t>
      </w:r>
    </w:p>
    <w:p w:rsidR="00A725C7" w:rsidRPr="00B37C1C" w:rsidRDefault="00A725C7" w:rsidP="00B37C1C">
      <w:pPr>
        <w:pStyle w:val="Default"/>
        <w:ind w:firstLine="709"/>
        <w:jc w:val="both"/>
        <w:rPr>
          <w:sz w:val="28"/>
          <w:szCs w:val="28"/>
        </w:rPr>
      </w:pPr>
      <w:r w:rsidRPr="00B37C1C">
        <w:rPr>
          <w:sz w:val="28"/>
          <w:szCs w:val="28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</w:t>
      </w:r>
      <w:r w:rsidR="00731731" w:rsidRPr="00B37C1C">
        <w:rPr>
          <w:sz w:val="28"/>
          <w:szCs w:val="28"/>
        </w:rPr>
        <w:t xml:space="preserve"> </w:t>
      </w:r>
      <w:r w:rsidRPr="00B37C1C">
        <w:rPr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A725C7" w:rsidRPr="00B37C1C" w:rsidRDefault="00731731" w:rsidP="00B37C1C">
      <w:pPr>
        <w:pStyle w:val="Default"/>
        <w:ind w:firstLine="709"/>
        <w:jc w:val="both"/>
        <w:rPr>
          <w:color w:val="C00000"/>
          <w:sz w:val="28"/>
          <w:szCs w:val="28"/>
        </w:rPr>
      </w:pPr>
      <w:r w:rsidRPr="00B37C1C">
        <w:rPr>
          <w:sz w:val="28"/>
          <w:szCs w:val="28"/>
        </w:rPr>
        <w:t xml:space="preserve">Продолжительность учебной </w:t>
      </w:r>
      <w:r w:rsidRPr="00B37C1C">
        <w:rPr>
          <w:color w:val="auto"/>
          <w:sz w:val="28"/>
          <w:szCs w:val="28"/>
        </w:rPr>
        <w:t>недели – пятидневная. Продолжительность 1 ча</w:t>
      </w:r>
      <w:r w:rsidR="00D21EB6" w:rsidRPr="00B37C1C">
        <w:rPr>
          <w:color w:val="auto"/>
          <w:sz w:val="28"/>
          <w:szCs w:val="28"/>
        </w:rPr>
        <w:t>са учебных занятий составляет 45</w:t>
      </w:r>
      <w:r w:rsidRPr="00B37C1C">
        <w:rPr>
          <w:color w:val="auto"/>
          <w:sz w:val="28"/>
          <w:szCs w:val="28"/>
        </w:rPr>
        <w:t xml:space="preserve"> минут</w:t>
      </w:r>
      <w:r w:rsidRPr="00B37C1C">
        <w:rPr>
          <w:color w:val="C00000"/>
          <w:sz w:val="28"/>
          <w:szCs w:val="28"/>
        </w:rPr>
        <w:t>.</w:t>
      </w:r>
      <w:r w:rsidR="00A725C7" w:rsidRPr="00B37C1C">
        <w:rPr>
          <w:sz w:val="28"/>
          <w:szCs w:val="28"/>
        </w:rPr>
        <w:t xml:space="preserve"> В течение учебных занятий предусматриваются перерывы для отдыха и питания согласно графику посещения столовой Центра.</w:t>
      </w:r>
    </w:p>
    <w:p w:rsidR="00A725C7" w:rsidRPr="00B37C1C" w:rsidRDefault="002B75B8" w:rsidP="00B37C1C">
      <w:pPr>
        <w:pStyle w:val="Default"/>
        <w:ind w:firstLine="709"/>
        <w:jc w:val="both"/>
        <w:rPr>
          <w:sz w:val="28"/>
          <w:szCs w:val="28"/>
        </w:rPr>
      </w:pPr>
      <w:r w:rsidRPr="00B37C1C">
        <w:rPr>
          <w:sz w:val="28"/>
          <w:szCs w:val="28"/>
        </w:rPr>
        <w:t xml:space="preserve">Общая продолжительность каникул составляет не менее 24 недель, из которых на </w:t>
      </w:r>
      <w:r w:rsidRPr="00B37C1C">
        <w:rPr>
          <w:sz w:val="28"/>
          <w:szCs w:val="28"/>
          <w:lang w:val="en-US"/>
        </w:rPr>
        <w:t>I</w:t>
      </w:r>
      <w:r w:rsidRPr="00B37C1C">
        <w:rPr>
          <w:sz w:val="28"/>
          <w:szCs w:val="28"/>
        </w:rPr>
        <w:t xml:space="preserve"> и </w:t>
      </w:r>
      <w:proofErr w:type="gramStart"/>
      <w:r w:rsidRPr="00B37C1C">
        <w:rPr>
          <w:sz w:val="28"/>
          <w:szCs w:val="28"/>
          <w:lang w:val="en-US"/>
        </w:rPr>
        <w:t>II</w:t>
      </w:r>
      <w:r w:rsidRPr="00B37C1C">
        <w:rPr>
          <w:sz w:val="28"/>
          <w:szCs w:val="28"/>
        </w:rPr>
        <w:t xml:space="preserve">  курсах</w:t>
      </w:r>
      <w:proofErr w:type="gramEnd"/>
      <w:r w:rsidRPr="00B37C1C">
        <w:rPr>
          <w:sz w:val="28"/>
          <w:szCs w:val="28"/>
        </w:rPr>
        <w:t xml:space="preserve"> по 11 недель, на </w:t>
      </w:r>
      <w:r w:rsidRPr="00B37C1C">
        <w:rPr>
          <w:sz w:val="28"/>
          <w:szCs w:val="28"/>
          <w:lang w:val="en-US"/>
        </w:rPr>
        <w:t>III</w:t>
      </w:r>
      <w:r w:rsidRPr="00B37C1C">
        <w:rPr>
          <w:sz w:val="28"/>
          <w:szCs w:val="28"/>
        </w:rPr>
        <w:t xml:space="preserve">  - 2 недели, в том числе не</w:t>
      </w:r>
      <w:r w:rsidR="00515642" w:rsidRPr="00B37C1C">
        <w:rPr>
          <w:sz w:val="28"/>
          <w:szCs w:val="28"/>
        </w:rPr>
        <w:t xml:space="preserve"> менее 2 недель в зимний период</w:t>
      </w:r>
      <w:r w:rsidR="00731731" w:rsidRPr="00B37C1C">
        <w:rPr>
          <w:sz w:val="28"/>
          <w:szCs w:val="28"/>
        </w:rPr>
        <w:t>.</w:t>
      </w:r>
    </w:p>
    <w:p w:rsidR="00687539" w:rsidRPr="00B37C1C" w:rsidRDefault="00A45AEA" w:rsidP="00B37C1C">
      <w:pPr>
        <w:pStyle w:val="Default"/>
        <w:ind w:firstLine="709"/>
        <w:jc w:val="both"/>
        <w:rPr>
          <w:sz w:val="28"/>
          <w:szCs w:val="28"/>
        </w:rPr>
      </w:pPr>
      <w:r w:rsidRPr="00B37C1C">
        <w:rPr>
          <w:sz w:val="28"/>
          <w:szCs w:val="28"/>
        </w:rPr>
        <w:t>При реализации ППКРС предусматриваются следующие виды практик: учебная и производственная.</w:t>
      </w:r>
      <w:r w:rsidR="00687539" w:rsidRPr="00B37C1C">
        <w:rPr>
          <w:sz w:val="28"/>
          <w:szCs w:val="28"/>
        </w:rPr>
        <w:t xml:space="preserve"> Практики реализуются в рамках профессиональных модулей и направлены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687539" w:rsidRPr="00B37C1C" w:rsidRDefault="00687539" w:rsidP="00B37C1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7C1C">
        <w:rPr>
          <w:color w:val="auto"/>
          <w:sz w:val="28"/>
          <w:szCs w:val="28"/>
        </w:rPr>
        <w:t>Общий объём практики 39 недель. Учебная практика - 1</w:t>
      </w:r>
      <w:r w:rsidR="00735EAC" w:rsidRPr="00B37C1C">
        <w:rPr>
          <w:color w:val="auto"/>
          <w:sz w:val="28"/>
          <w:szCs w:val="28"/>
        </w:rPr>
        <w:t>5</w:t>
      </w:r>
      <w:r w:rsidRPr="00B37C1C">
        <w:rPr>
          <w:color w:val="auto"/>
          <w:sz w:val="28"/>
          <w:szCs w:val="28"/>
        </w:rPr>
        <w:t xml:space="preserve"> недель, из которых на </w:t>
      </w:r>
      <w:r w:rsidRPr="00B37C1C">
        <w:rPr>
          <w:color w:val="auto"/>
          <w:sz w:val="28"/>
          <w:szCs w:val="28"/>
          <w:lang w:val="en-US"/>
        </w:rPr>
        <w:t>I</w:t>
      </w:r>
      <w:r w:rsidRPr="00B37C1C">
        <w:rPr>
          <w:color w:val="auto"/>
          <w:sz w:val="28"/>
          <w:szCs w:val="28"/>
        </w:rPr>
        <w:t xml:space="preserve"> и </w:t>
      </w:r>
      <w:proofErr w:type="gramStart"/>
      <w:r w:rsidRPr="00B37C1C">
        <w:rPr>
          <w:color w:val="auto"/>
          <w:sz w:val="28"/>
          <w:szCs w:val="28"/>
          <w:lang w:val="en-US"/>
        </w:rPr>
        <w:t>II</w:t>
      </w:r>
      <w:r w:rsidRPr="00B37C1C">
        <w:rPr>
          <w:color w:val="auto"/>
          <w:sz w:val="28"/>
          <w:szCs w:val="28"/>
        </w:rPr>
        <w:t xml:space="preserve">  курсах</w:t>
      </w:r>
      <w:proofErr w:type="gramEnd"/>
      <w:r w:rsidRPr="00B37C1C">
        <w:rPr>
          <w:color w:val="auto"/>
          <w:sz w:val="28"/>
          <w:szCs w:val="28"/>
        </w:rPr>
        <w:t xml:space="preserve"> по 6 недель, на </w:t>
      </w:r>
      <w:r w:rsidRPr="00B37C1C">
        <w:rPr>
          <w:color w:val="auto"/>
          <w:sz w:val="28"/>
          <w:szCs w:val="28"/>
          <w:lang w:val="en-US"/>
        </w:rPr>
        <w:t>III</w:t>
      </w:r>
      <w:r w:rsidRPr="00B37C1C">
        <w:rPr>
          <w:color w:val="auto"/>
          <w:sz w:val="28"/>
          <w:szCs w:val="28"/>
        </w:rPr>
        <w:t xml:space="preserve">  - </w:t>
      </w:r>
      <w:r w:rsidR="00735EAC" w:rsidRPr="00B37C1C">
        <w:rPr>
          <w:color w:val="auto"/>
          <w:sz w:val="28"/>
          <w:szCs w:val="28"/>
        </w:rPr>
        <w:t>3</w:t>
      </w:r>
      <w:r w:rsidRPr="00B37C1C">
        <w:rPr>
          <w:color w:val="auto"/>
          <w:sz w:val="28"/>
          <w:szCs w:val="28"/>
        </w:rPr>
        <w:t xml:space="preserve"> недели. Производственная практика – 2</w:t>
      </w:r>
      <w:r w:rsidR="00735EAC" w:rsidRPr="00B37C1C">
        <w:rPr>
          <w:color w:val="auto"/>
          <w:sz w:val="28"/>
          <w:szCs w:val="28"/>
        </w:rPr>
        <w:t>4</w:t>
      </w:r>
      <w:r w:rsidRPr="00B37C1C">
        <w:rPr>
          <w:color w:val="auto"/>
          <w:sz w:val="28"/>
          <w:szCs w:val="28"/>
        </w:rPr>
        <w:t xml:space="preserve"> недели, их которых </w:t>
      </w:r>
      <w:r w:rsidRPr="00B37C1C">
        <w:rPr>
          <w:color w:val="auto"/>
          <w:sz w:val="28"/>
          <w:szCs w:val="28"/>
          <w:lang w:val="en-US"/>
        </w:rPr>
        <w:t>I</w:t>
      </w:r>
      <w:r w:rsidRPr="00B37C1C">
        <w:rPr>
          <w:color w:val="auto"/>
          <w:sz w:val="28"/>
          <w:szCs w:val="28"/>
        </w:rPr>
        <w:t xml:space="preserve"> курсе - 3недели, </w:t>
      </w:r>
      <w:r w:rsidR="00735EAC" w:rsidRPr="00B37C1C">
        <w:rPr>
          <w:color w:val="auto"/>
          <w:sz w:val="28"/>
          <w:szCs w:val="28"/>
        </w:rPr>
        <w:t xml:space="preserve">на </w:t>
      </w:r>
      <w:r w:rsidR="00735EAC" w:rsidRPr="00B37C1C">
        <w:rPr>
          <w:color w:val="auto"/>
          <w:sz w:val="28"/>
          <w:szCs w:val="28"/>
          <w:lang w:val="en-US"/>
        </w:rPr>
        <w:t>II</w:t>
      </w:r>
      <w:r w:rsidR="00735EAC" w:rsidRPr="00B37C1C">
        <w:rPr>
          <w:color w:val="auto"/>
          <w:sz w:val="28"/>
          <w:szCs w:val="28"/>
        </w:rPr>
        <w:t xml:space="preserve"> курсе – 2 недели, </w:t>
      </w:r>
      <w:r w:rsidRPr="00B37C1C">
        <w:rPr>
          <w:color w:val="auto"/>
          <w:sz w:val="28"/>
          <w:szCs w:val="28"/>
        </w:rPr>
        <w:t xml:space="preserve">на </w:t>
      </w:r>
      <w:proofErr w:type="gramStart"/>
      <w:r w:rsidRPr="00B37C1C">
        <w:rPr>
          <w:color w:val="auto"/>
          <w:sz w:val="28"/>
          <w:szCs w:val="28"/>
          <w:lang w:val="en-US"/>
        </w:rPr>
        <w:t>III</w:t>
      </w:r>
      <w:r w:rsidRPr="00B37C1C">
        <w:rPr>
          <w:color w:val="auto"/>
          <w:sz w:val="28"/>
          <w:szCs w:val="28"/>
        </w:rPr>
        <w:t xml:space="preserve">  -</w:t>
      </w:r>
      <w:proofErr w:type="gramEnd"/>
      <w:r w:rsidRPr="00B37C1C">
        <w:rPr>
          <w:color w:val="auto"/>
          <w:sz w:val="28"/>
          <w:szCs w:val="28"/>
        </w:rPr>
        <w:t xml:space="preserve"> </w:t>
      </w:r>
      <w:r w:rsidR="00735EAC" w:rsidRPr="00B37C1C">
        <w:rPr>
          <w:color w:val="auto"/>
          <w:sz w:val="28"/>
          <w:szCs w:val="28"/>
        </w:rPr>
        <w:t>19</w:t>
      </w:r>
      <w:r w:rsidRPr="00B37C1C">
        <w:rPr>
          <w:color w:val="auto"/>
          <w:sz w:val="28"/>
          <w:szCs w:val="28"/>
        </w:rPr>
        <w:t xml:space="preserve"> недель.</w:t>
      </w:r>
    </w:p>
    <w:p w:rsidR="00735EAC" w:rsidRPr="00B37C1C" w:rsidRDefault="00735EAC" w:rsidP="00B37C1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1C">
        <w:rPr>
          <w:rFonts w:ascii="Times New Roman" w:hAnsi="Times New Roman" w:cs="Times New Roman"/>
          <w:sz w:val="28"/>
          <w:szCs w:val="28"/>
        </w:rPr>
        <w:t>Организация практики осуществляется следующим образом:</w:t>
      </w:r>
    </w:p>
    <w:p w:rsidR="00CB71C1" w:rsidRPr="00B37C1C" w:rsidRDefault="00CB71C1" w:rsidP="00B37C1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2409"/>
        <w:gridCol w:w="2659"/>
      </w:tblGrid>
      <w:tr w:rsidR="00CB71C1" w:rsidRPr="00B37C1C" w:rsidTr="00CB71C1">
        <w:trPr>
          <w:trHeight w:val="450"/>
        </w:trPr>
        <w:tc>
          <w:tcPr>
            <w:tcW w:w="4503" w:type="dxa"/>
            <w:vMerge w:val="restart"/>
          </w:tcPr>
          <w:p w:rsidR="00CB71C1" w:rsidRPr="00B37C1C" w:rsidRDefault="00CB71C1" w:rsidP="00B37C1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B71C1" w:rsidRPr="00B37C1C" w:rsidRDefault="00CB71C1" w:rsidP="00B37C1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1C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5068" w:type="dxa"/>
            <w:gridSpan w:val="2"/>
          </w:tcPr>
          <w:p w:rsidR="00CB71C1" w:rsidRPr="00B37C1C" w:rsidRDefault="00CB71C1" w:rsidP="00B37C1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1C">
              <w:rPr>
                <w:rFonts w:ascii="Times New Roman" w:hAnsi="Times New Roman" w:cs="Times New Roman"/>
                <w:sz w:val="28"/>
                <w:szCs w:val="28"/>
              </w:rPr>
              <w:t>Вид практики</w:t>
            </w:r>
          </w:p>
        </w:tc>
      </w:tr>
      <w:tr w:rsidR="00CB71C1" w:rsidRPr="00B37C1C" w:rsidTr="00CB71C1">
        <w:trPr>
          <w:trHeight w:val="450"/>
        </w:trPr>
        <w:tc>
          <w:tcPr>
            <w:tcW w:w="4503" w:type="dxa"/>
            <w:vMerge/>
          </w:tcPr>
          <w:p w:rsidR="00CB71C1" w:rsidRPr="00B37C1C" w:rsidRDefault="00CB71C1" w:rsidP="00B37C1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B71C1" w:rsidRPr="00B37C1C" w:rsidRDefault="00CB71C1" w:rsidP="00B37C1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1C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2659" w:type="dxa"/>
          </w:tcPr>
          <w:p w:rsidR="00CB71C1" w:rsidRPr="00B37C1C" w:rsidRDefault="00CB71C1" w:rsidP="00B37C1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1C"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</w:p>
        </w:tc>
      </w:tr>
      <w:tr w:rsidR="00CB71C1" w:rsidRPr="00B37C1C" w:rsidTr="00CB71C1">
        <w:tc>
          <w:tcPr>
            <w:tcW w:w="4503" w:type="dxa"/>
          </w:tcPr>
          <w:p w:rsidR="00CB71C1" w:rsidRPr="00B37C1C" w:rsidRDefault="00CB71C1" w:rsidP="00B37C1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1C">
              <w:rPr>
                <w:rFonts w:ascii="Times New Roman" w:hAnsi="Times New Roman" w:cs="Times New Roman"/>
                <w:sz w:val="28"/>
                <w:szCs w:val="28"/>
              </w:rPr>
              <w:t xml:space="preserve">ПМ.01 </w:t>
            </w:r>
            <w:r w:rsidR="0056682B" w:rsidRPr="00B37C1C">
              <w:rPr>
                <w:rFonts w:ascii="Times New Roman" w:hAnsi="Times New Roman" w:cs="Times New Roman"/>
                <w:sz w:val="28"/>
                <w:szCs w:val="28"/>
              </w:rPr>
              <w:t>Обслуживание пассажиров в пути следования</w:t>
            </w:r>
          </w:p>
        </w:tc>
        <w:tc>
          <w:tcPr>
            <w:tcW w:w="2409" w:type="dxa"/>
          </w:tcPr>
          <w:p w:rsidR="00CB71C1" w:rsidRPr="00B37C1C" w:rsidRDefault="00CB71C1" w:rsidP="00B37C1C">
            <w:pPr>
              <w:widowControl w:val="0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B37C1C">
              <w:rPr>
                <w:rFonts w:ascii="Times New Roman" w:hAnsi="Times New Roman" w:cs="Times New Roman"/>
                <w:sz w:val="28"/>
                <w:szCs w:val="28"/>
              </w:rPr>
              <w:t>курс (</w:t>
            </w:r>
            <w:r w:rsidR="0056682B" w:rsidRPr="00B37C1C">
              <w:rPr>
                <w:rFonts w:ascii="Times New Roman" w:hAnsi="Times New Roman" w:cs="Times New Roman"/>
                <w:sz w:val="28"/>
                <w:szCs w:val="28"/>
              </w:rPr>
              <w:t>60часов</w:t>
            </w:r>
            <w:r w:rsidRPr="00B37C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B71C1" w:rsidRPr="00B37C1C" w:rsidRDefault="00CB71C1" w:rsidP="00B37C1C">
            <w:pPr>
              <w:widowControl w:val="0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B71C1" w:rsidRPr="00B37C1C" w:rsidRDefault="00CB71C1" w:rsidP="00B37C1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B37C1C">
              <w:rPr>
                <w:rFonts w:ascii="Times New Roman" w:hAnsi="Times New Roman" w:cs="Times New Roman"/>
                <w:sz w:val="28"/>
                <w:szCs w:val="28"/>
              </w:rPr>
              <w:t xml:space="preserve"> курс (</w:t>
            </w:r>
            <w:r w:rsidR="0056682B" w:rsidRPr="00B37C1C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Pr="00B37C1C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</w:tr>
      <w:tr w:rsidR="00CB71C1" w:rsidRPr="00B37C1C" w:rsidTr="00CB71C1">
        <w:tc>
          <w:tcPr>
            <w:tcW w:w="4503" w:type="dxa"/>
          </w:tcPr>
          <w:p w:rsidR="00CB71C1" w:rsidRPr="00B37C1C" w:rsidRDefault="00CB71C1" w:rsidP="00B37C1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1C">
              <w:rPr>
                <w:rFonts w:ascii="Times New Roman" w:hAnsi="Times New Roman" w:cs="Times New Roman"/>
                <w:sz w:val="28"/>
                <w:szCs w:val="28"/>
              </w:rPr>
              <w:t xml:space="preserve">ПМ.02 </w:t>
            </w:r>
            <w:r w:rsidR="0056682B" w:rsidRPr="00B37C1C">
              <w:rPr>
                <w:rFonts w:ascii="Times New Roman" w:hAnsi="Times New Roman" w:cs="Times New Roman"/>
                <w:sz w:val="28"/>
                <w:szCs w:val="28"/>
              </w:rPr>
              <w:t>Обслуживание вагона и его оборудования в пути следования</w:t>
            </w:r>
          </w:p>
        </w:tc>
        <w:tc>
          <w:tcPr>
            <w:tcW w:w="2409" w:type="dxa"/>
          </w:tcPr>
          <w:p w:rsidR="00CB71C1" w:rsidRPr="00B37C1C" w:rsidRDefault="00CB71C1" w:rsidP="00B37C1C">
            <w:pPr>
              <w:widowControl w:val="0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37C1C">
              <w:rPr>
                <w:rFonts w:ascii="Times New Roman" w:hAnsi="Times New Roman" w:cs="Times New Roman"/>
                <w:sz w:val="28"/>
                <w:szCs w:val="28"/>
              </w:rPr>
              <w:t xml:space="preserve"> курс (</w:t>
            </w:r>
            <w:r w:rsidR="0056682B" w:rsidRPr="00B37C1C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  <w:r w:rsidRPr="00B37C1C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  <w:p w:rsidR="00CB71C1" w:rsidRPr="00B37C1C" w:rsidRDefault="00CB71C1" w:rsidP="00B37C1C">
            <w:pPr>
              <w:widowControl w:val="0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312346" w:rsidRPr="00B37C1C" w:rsidRDefault="00312346" w:rsidP="00B37C1C">
            <w:pPr>
              <w:widowControl w:val="0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37C1C">
              <w:rPr>
                <w:rFonts w:ascii="Times New Roman" w:hAnsi="Times New Roman" w:cs="Times New Roman"/>
                <w:sz w:val="28"/>
                <w:szCs w:val="28"/>
              </w:rPr>
              <w:t xml:space="preserve"> курс (216 часов)</w:t>
            </w:r>
          </w:p>
          <w:p w:rsidR="00CB71C1" w:rsidRPr="00B37C1C" w:rsidRDefault="0056682B" w:rsidP="00B37C1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71C1" w:rsidRPr="00B37C1C" w:rsidTr="00CB71C1">
        <w:tc>
          <w:tcPr>
            <w:tcW w:w="4503" w:type="dxa"/>
          </w:tcPr>
          <w:p w:rsidR="00CB71C1" w:rsidRPr="00B37C1C" w:rsidRDefault="00CB71C1" w:rsidP="00B37C1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1C">
              <w:rPr>
                <w:rFonts w:ascii="Times New Roman" w:hAnsi="Times New Roman" w:cs="Times New Roman"/>
                <w:sz w:val="28"/>
                <w:szCs w:val="28"/>
              </w:rPr>
              <w:t xml:space="preserve">ПМ.03 </w:t>
            </w:r>
            <w:r w:rsidR="0056682B" w:rsidRPr="00B37C1C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грузов и </w:t>
            </w:r>
            <w:proofErr w:type="spellStart"/>
            <w:r w:rsidR="0056682B" w:rsidRPr="00B37C1C">
              <w:rPr>
                <w:rFonts w:ascii="Times New Roman" w:hAnsi="Times New Roman" w:cs="Times New Roman"/>
                <w:sz w:val="28"/>
                <w:szCs w:val="28"/>
              </w:rPr>
              <w:t>спецвагонов</w:t>
            </w:r>
            <w:proofErr w:type="spellEnd"/>
          </w:p>
        </w:tc>
        <w:tc>
          <w:tcPr>
            <w:tcW w:w="2409" w:type="dxa"/>
          </w:tcPr>
          <w:p w:rsidR="00CB71C1" w:rsidRPr="00B37C1C" w:rsidRDefault="00CB71C1" w:rsidP="00B37C1C">
            <w:pPr>
              <w:widowControl w:val="0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37C1C">
              <w:rPr>
                <w:rFonts w:ascii="Times New Roman" w:hAnsi="Times New Roman" w:cs="Times New Roman"/>
                <w:sz w:val="28"/>
                <w:szCs w:val="28"/>
              </w:rPr>
              <w:t xml:space="preserve"> курс (108 часов)</w:t>
            </w:r>
          </w:p>
        </w:tc>
        <w:tc>
          <w:tcPr>
            <w:tcW w:w="2659" w:type="dxa"/>
          </w:tcPr>
          <w:p w:rsidR="00CB71C1" w:rsidRPr="00B37C1C" w:rsidRDefault="00CB71C1" w:rsidP="00B37C1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37C1C">
              <w:rPr>
                <w:rFonts w:ascii="Times New Roman" w:hAnsi="Times New Roman" w:cs="Times New Roman"/>
                <w:sz w:val="28"/>
                <w:szCs w:val="28"/>
              </w:rPr>
              <w:t xml:space="preserve"> курс (</w:t>
            </w:r>
            <w:r w:rsidR="0056682B" w:rsidRPr="00B37C1C">
              <w:rPr>
                <w:rFonts w:ascii="Times New Roman" w:hAnsi="Times New Roman" w:cs="Times New Roman"/>
                <w:sz w:val="28"/>
                <w:szCs w:val="28"/>
              </w:rPr>
              <w:t xml:space="preserve">360 </w:t>
            </w:r>
            <w:r w:rsidRPr="00B37C1C">
              <w:rPr>
                <w:rFonts w:ascii="Times New Roman" w:hAnsi="Times New Roman" w:cs="Times New Roman"/>
                <w:sz w:val="28"/>
                <w:szCs w:val="28"/>
              </w:rPr>
              <w:t>часов)</w:t>
            </w:r>
          </w:p>
        </w:tc>
      </w:tr>
      <w:tr w:rsidR="00636ACB" w:rsidRPr="00B37C1C" w:rsidTr="00CB71C1">
        <w:tc>
          <w:tcPr>
            <w:tcW w:w="4503" w:type="dxa"/>
          </w:tcPr>
          <w:p w:rsidR="00636ACB" w:rsidRPr="00B37C1C" w:rsidRDefault="00636ACB" w:rsidP="00B37C1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1C">
              <w:rPr>
                <w:rFonts w:ascii="Times New Roman" w:hAnsi="Times New Roman" w:cs="Times New Roman"/>
                <w:sz w:val="28"/>
                <w:szCs w:val="28"/>
              </w:rPr>
              <w:t xml:space="preserve">ПМ.04 Выполнение работ кассира </w:t>
            </w:r>
            <w:r w:rsidRPr="00B37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билетного</w:t>
            </w:r>
          </w:p>
        </w:tc>
        <w:tc>
          <w:tcPr>
            <w:tcW w:w="2409" w:type="dxa"/>
          </w:tcPr>
          <w:p w:rsidR="00636ACB" w:rsidRPr="00B37C1C" w:rsidRDefault="00636ACB" w:rsidP="00B37C1C">
            <w:pPr>
              <w:widowControl w:val="0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B37C1C">
              <w:rPr>
                <w:rFonts w:ascii="Times New Roman" w:hAnsi="Times New Roman" w:cs="Times New Roman"/>
                <w:sz w:val="28"/>
                <w:szCs w:val="28"/>
              </w:rPr>
              <w:t xml:space="preserve"> курс (144 </w:t>
            </w:r>
            <w:r w:rsidRPr="00B37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часа)</w:t>
            </w:r>
          </w:p>
        </w:tc>
        <w:tc>
          <w:tcPr>
            <w:tcW w:w="2659" w:type="dxa"/>
          </w:tcPr>
          <w:p w:rsidR="00636ACB" w:rsidRPr="00B37C1C" w:rsidRDefault="00636ACB" w:rsidP="00B37C1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B37C1C">
              <w:rPr>
                <w:rFonts w:ascii="Times New Roman" w:hAnsi="Times New Roman" w:cs="Times New Roman"/>
                <w:sz w:val="28"/>
                <w:szCs w:val="28"/>
              </w:rPr>
              <w:t xml:space="preserve"> курс (180 часов)</w:t>
            </w:r>
          </w:p>
        </w:tc>
      </w:tr>
    </w:tbl>
    <w:p w:rsidR="00CB71C1" w:rsidRPr="00B37C1C" w:rsidRDefault="00CB71C1" w:rsidP="00B37C1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EB6" w:rsidRPr="00B37C1C" w:rsidRDefault="00D21EB6" w:rsidP="00B37C1C">
      <w:pPr>
        <w:pStyle w:val="Default"/>
        <w:ind w:firstLine="709"/>
        <w:jc w:val="both"/>
        <w:rPr>
          <w:sz w:val="28"/>
          <w:szCs w:val="28"/>
        </w:rPr>
      </w:pPr>
      <w:r w:rsidRPr="00B37C1C">
        <w:rPr>
          <w:sz w:val="28"/>
          <w:szCs w:val="28"/>
        </w:rPr>
        <w:t>Для обучающихся по очной форме обучения предусмотрены консультации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консультаций: групповые, индивидуальные, письменные, устные.</w:t>
      </w:r>
    </w:p>
    <w:p w:rsidR="00110384" w:rsidRPr="00B37C1C" w:rsidRDefault="00110384" w:rsidP="00B37C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C1C">
        <w:rPr>
          <w:rFonts w:ascii="Times New Roman" w:hAnsi="Times New Roman" w:cs="Times New Roman"/>
          <w:color w:val="000000"/>
          <w:sz w:val="28"/>
          <w:szCs w:val="28"/>
        </w:rPr>
        <w:t>Оценка качества освоения ППКРС включает текущий контроль успеваемости, промежуточную и государственную итоговую аттестацию обучающихся.</w:t>
      </w:r>
    </w:p>
    <w:p w:rsidR="00110384" w:rsidRPr="00B37C1C" w:rsidRDefault="00110384" w:rsidP="00B37C1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7C1C">
        <w:rPr>
          <w:sz w:val="28"/>
          <w:szCs w:val="28"/>
        </w:rPr>
        <w:t xml:space="preserve">Объём времени, отведённый на промежуточную аттестацию, составляет 5 недель, из которых на </w:t>
      </w:r>
      <w:r w:rsidRPr="00B37C1C">
        <w:rPr>
          <w:sz w:val="28"/>
          <w:szCs w:val="28"/>
          <w:lang w:val="en-US"/>
        </w:rPr>
        <w:t>I</w:t>
      </w:r>
      <w:r w:rsidRPr="00B37C1C">
        <w:rPr>
          <w:sz w:val="28"/>
          <w:szCs w:val="28"/>
        </w:rPr>
        <w:t xml:space="preserve"> и </w:t>
      </w:r>
      <w:proofErr w:type="gramStart"/>
      <w:r w:rsidRPr="00B37C1C">
        <w:rPr>
          <w:sz w:val="28"/>
          <w:szCs w:val="28"/>
          <w:lang w:val="en-US"/>
        </w:rPr>
        <w:t>II</w:t>
      </w:r>
      <w:r w:rsidRPr="00B37C1C">
        <w:rPr>
          <w:sz w:val="28"/>
          <w:szCs w:val="28"/>
        </w:rPr>
        <w:t xml:space="preserve">  </w:t>
      </w:r>
      <w:r w:rsidRPr="00B37C1C">
        <w:rPr>
          <w:color w:val="auto"/>
          <w:sz w:val="28"/>
          <w:szCs w:val="28"/>
        </w:rPr>
        <w:t>курсах</w:t>
      </w:r>
      <w:proofErr w:type="gramEnd"/>
      <w:r w:rsidRPr="00B37C1C">
        <w:rPr>
          <w:color w:val="auto"/>
          <w:sz w:val="28"/>
          <w:szCs w:val="28"/>
        </w:rPr>
        <w:t xml:space="preserve"> по 2 недели, на </w:t>
      </w:r>
      <w:r w:rsidRPr="00B37C1C">
        <w:rPr>
          <w:color w:val="auto"/>
          <w:sz w:val="28"/>
          <w:szCs w:val="28"/>
          <w:lang w:val="en-US"/>
        </w:rPr>
        <w:t>III</w:t>
      </w:r>
      <w:r w:rsidRPr="00B37C1C">
        <w:rPr>
          <w:color w:val="auto"/>
          <w:sz w:val="28"/>
          <w:szCs w:val="28"/>
        </w:rPr>
        <w:t xml:space="preserve">  - 1 неделя. </w:t>
      </w:r>
    </w:p>
    <w:p w:rsidR="00110384" w:rsidRPr="00B37C1C" w:rsidRDefault="00110384" w:rsidP="00B37C1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7C1C">
        <w:rPr>
          <w:color w:val="auto"/>
          <w:sz w:val="28"/>
          <w:szCs w:val="28"/>
        </w:rPr>
        <w:t xml:space="preserve">Промежуточная аттестация в форме экзамена проводится </w:t>
      </w:r>
      <w:r w:rsidRPr="00B37C1C">
        <w:rPr>
          <w:sz w:val="28"/>
          <w:szCs w:val="28"/>
        </w:rPr>
        <w:t xml:space="preserve">в день, освобождённый от других форм учебной нагрузки; </w:t>
      </w:r>
      <w:r w:rsidRPr="00B37C1C">
        <w:rPr>
          <w:color w:val="auto"/>
          <w:sz w:val="28"/>
          <w:szCs w:val="28"/>
        </w:rPr>
        <w:t>в форме зачёта, дифференцированного зачёта – за счёт часов, отведённых на освоение соответствующего модуля или дисциплины.</w:t>
      </w:r>
    </w:p>
    <w:p w:rsidR="00110384" w:rsidRPr="00B37C1C" w:rsidRDefault="00110384" w:rsidP="00B37C1C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B37C1C">
        <w:rPr>
          <w:sz w:val="28"/>
          <w:szCs w:val="28"/>
        </w:rPr>
        <w:t xml:space="preserve">Государственная итоговая </w:t>
      </w:r>
      <w:r w:rsidRPr="00B37C1C">
        <w:rPr>
          <w:color w:val="auto"/>
          <w:sz w:val="28"/>
          <w:szCs w:val="28"/>
        </w:rPr>
        <w:t>аттестация – 2 недели.</w:t>
      </w:r>
    </w:p>
    <w:p w:rsidR="00110384" w:rsidRPr="00B37C1C" w:rsidRDefault="00110384" w:rsidP="00B37C1C">
      <w:pPr>
        <w:pStyle w:val="Default"/>
        <w:ind w:firstLine="709"/>
        <w:jc w:val="both"/>
        <w:rPr>
          <w:sz w:val="28"/>
          <w:szCs w:val="28"/>
        </w:rPr>
      </w:pPr>
      <w:r w:rsidRPr="00B37C1C">
        <w:rPr>
          <w:sz w:val="28"/>
          <w:szCs w:val="28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</w:t>
      </w:r>
      <w:r w:rsidR="00515642" w:rsidRPr="00B37C1C">
        <w:rPr>
          <w:sz w:val="28"/>
          <w:szCs w:val="28"/>
        </w:rPr>
        <w:t>менационная работа). Обязательное требование</w:t>
      </w:r>
      <w:r w:rsidRPr="00B37C1C">
        <w:rPr>
          <w:sz w:val="28"/>
          <w:szCs w:val="28"/>
        </w:rPr>
        <w:t xml:space="preserve"> - соответствие тематики выпускной квалификационной работы содержанию одного или нескольких профессиональных модулей</w:t>
      </w:r>
    </w:p>
    <w:p w:rsidR="00A725C7" w:rsidRPr="00B37C1C" w:rsidRDefault="007906AC" w:rsidP="002D07B3">
      <w:pPr>
        <w:pStyle w:val="Default"/>
        <w:ind w:firstLine="709"/>
        <w:jc w:val="center"/>
        <w:rPr>
          <w:b/>
          <w:sz w:val="28"/>
          <w:szCs w:val="28"/>
        </w:rPr>
      </w:pPr>
      <w:r w:rsidRPr="00B37C1C">
        <w:rPr>
          <w:b/>
          <w:sz w:val="28"/>
          <w:szCs w:val="28"/>
        </w:rPr>
        <w:t>Общеобразовательный цикл</w:t>
      </w:r>
    </w:p>
    <w:p w:rsidR="007906AC" w:rsidRPr="00B37C1C" w:rsidRDefault="003762C9" w:rsidP="00B37C1C">
      <w:pPr>
        <w:pStyle w:val="Default"/>
        <w:ind w:firstLine="709"/>
        <w:jc w:val="both"/>
        <w:rPr>
          <w:sz w:val="28"/>
          <w:szCs w:val="28"/>
        </w:rPr>
      </w:pPr>
      <w:r w:rsidRPr="00B37C1C">
        <w:rPr>
          <w:color w:val="auto"/>
          <w:sz w:val="28"/>
          <w:szCs w:val="28"/>
        </w:rPr>
        <w:t xml:space="preserve">Дисциплины общеобразовательного цикла включены в учебный план в соответствии ФГОС среднего общего образования и Письмом </w:t>
      </w:r>
      <w:r w:rsidRPr="00B37C1C">
        <w:rPr>
          <w:sz w:val="28"/>
          <w:szCs w:val="28"/>
        </w:rPr>
        <w:t>Министерства образования и науки Российской Федерации от 17 марта 2015г. №06-259 «Рекомендации по организации получения среднего общего образования в пределах освоения программ среднего профессионального образования на базе общего образования с учётом Федеральных государственных образовательных стандартов и получаемой п</w:t>
      </w:r>
      <w:r w:rsidR="00D21EB6" w:rsidRPr="00B37C1C">
        <w:rPr>
          <w:sz w:val="28"/>
          <w:szCs w:val="28"/>
        </w:rPr>
        <w:t xml:space="preserve">рофессии или специальности СПО». Объём общеобразовательного цикла с учётом </w:t>
      </w:r>
      <w:r w:rsidR="004F6A9C" w:rsidRPr="00B37C1C">
        <w:rPr>
          <w:color w:val="auto"/>
          <w:sz w:val="28"/>
          <w:szCs w:val="28"/>
        </w:rPr>
        <w:t>социально-экономического</w:t>
      </w:r>
      <w:r w:rsidR="00D21EB6" w:rsidRPr="00B37C1C">
        <w:rPr>
          <w:color w:val="auto"/>
          <w:sz w:val="28"/>
          <w:szCs w:val="28"/>
        </w:rPr>
        <w:t xml:space="preserve"> профиля </w:t>
      </w:r>
      <w:r w:rsidR="00D21EB6" w:rsidRPr="00B37C1C">
        <w:rPr>
          <w:sz w:val="28"/>
          <w:szCs w:val="28"/>
        </w:rPr>
        <w:t xml:space="preserve">образовательной программы составляет 2025 часа </w:t>
      </w:r>
      <w:r w:rsidR="003965A6" w:rsidRPr="00B37C1C">
        <w:rPr>
          <w:sz w:val="28"/>
          <w:szCs w:val="28"/>
        </w:rPr>
        <w:t xml:space="preserve">и включает: </w:t>
      </w:r>
    </w:p>
    <w:p w:rsidR="003965A6" w:rsidRPr="00B37C1C" w:rsidRDefault="003965A6" w:rsidP="00B37C1C">
      <w:pPr>
        <w:pStyle w:val="Default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65A6" w:rsidRPr="00B37C1C" w:rsidTr="003965A6">
        <w:tc>
          <w:tcPr>
            <w:tcW w:w="3190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Общие учебные дисциплины</w:t>
            </w:r>
          </w:p>
        </w:tc>
        <w:tc>
          <w:tcPr>
            <w:tcW w:w="3190" w:type="dxa"/>
          </w:tcPr>
          <w:p w:rsidR="00652A3D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 xml:space="preserve">Профильные </w:t>
            </w:r>
          </w:p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дисциплины</w:t>
            </w:r>
          </w:p>
        </w:tc>
        <w:tc>
          <w:tcPr>
            <w:tcW w:w="3191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Дополнительные дисциплины по выбору обучающихся</w:t>
            </w:r>
          </w:p>
        </w:tc>
      </w:tr>
      <w:tr w:rsidR="003965A6" w:rsidRPr="00B37C1C" w:rsidTr="003965A6">
        <w:tc>
          <w:tcPr>
            <w:tcW w:w="3190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Организация проектной деятельности</w:t>
            </w:r>
          </w:p>
        </w:tc>
      </w:tr>
      <w:tr w:rsidR="003965A6" w:rsidRPr="00B37C1C" w:rsidTr="003965A6">
        <w:tc>
          <w:tcPr>
            <w:tcW w:w="3190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Литература</w:t>
            </w:r>
          </w:p>
        </w:tc>
        <w:tc>
          <w:tcPr>
            <w:tcW w:w="3190" w:type="dxa"/>
          </w:tcPr>
          <w:p w:rsidR="003965A6" w:rsidRPr="00B37C1C" w:rsidRDefault="007C7C30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Информатика</w:t>
            </w:r>
          </w:p>
        </w:tc>
        <w:tc>
          <w:tcPr>
            <w:tcW w:w="3191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Основы финансовой грамотности</w:t>
            </w:r>
          </w:p>
        </w:tc>
      </w:tr>
      <w:tr w:rsidR="003965A6" w:rsidRPr="00B37C1C" w:rsidTr="003965A6">
        <w:tc>
          <w:tcPr>
            <w:tcW w:w="3190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190" w:type="dxa"/>
          </w:tcPr>
          <w:p w:rsidR="003965A6" w:rsidRPr="00B37C1C" w:rsidRDefault="0071577E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Экономика</w:t>
            </w:r>
          </w:p>
        </w:tc>
        <w:tc>
          <w:tcPr>
            <w:tcW w:w="3191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Психология общения</w:t>
            </w:r>
          </w:p>
        </w:tc>
      </w:tr>
      <w:tr w:rsidR="003965A6" w:rsidRPr="00B37C1C" w:rsidTr="003965A6">
        <w:tc>
          <w:tcPr>
            <w:tcW w:w="3190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3190" w:type="dxa"/>
          </w:tcPr>
          <w:p w:rsidR="003965A6" w:rsidRPr="00B37C1C" w:rsidRDefault="0071577E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Право</w:t>
            </w:r>
          </w:p>
        </w:tc>
        <w:tc>
          <w:tcPr>
            <w:tcW w:w="3191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Родной язык</w:t>
            </w:r>
          </w:p>
        </w:tc>
      </w:tr>
      <w:tr w:rsidR="003965A6" w:rsidRPr="00B37C1C" w:rsidTr="003965A6">
        <w:tc>
          <w:tcPr>
            <w:tcW w:w="3190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190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965A6" w:rsidRPr="00B37C1C" w:rsidTr="003965A6">
        <w:tc>
          <w:tcPr>
            <w:tcW w:w="3190" w:type="dxa"/>
          </w:tcPr>
          <w:p w:rsidR="003965A6" w:rsidRPr="00B37C1C" w:rsidRDefault="007C7C30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Естествознание</w:t>
            </w:r>
          </w:p>
        </w:tc>
        <w:tc>
          <w:tcPr>
            <w:tcW w:w="3190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965A6" w:rsidRPr="00B37C1C" w:rsidTr="003965A6">
        <w:tc>
          <w:tcPr>
            <w:tcW w:w="3190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География</w:t>
            </w:r>
          </w:p>
        </w:tc>
        <w:tc>
          <w:tcPr>
            <w:tcW w:w="3190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965A6" w:rsidRPr="00B37C1C" w:rsidTr="003965A6">
        <w:tc>
          <w:tcPr>
            <w:tcW w:w="3190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Экология</w:t>
            </w:r>
          </w:p>
        </w:tc>
        <w:tc>
          <w:tcPr>
            <w:tcW w:w="3190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965A6" w:rsidRPr="00B37C1C" w:rsidTr="003965A6">
        <w:tc>
          <w:tcPr>
            <w:tcW w:w="3190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90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965A6" w:rsidRPr="00B37C1C" w:rsidTr="003965A6">
        <w:tc>
          <w:tcPr>
            <w:tcW w:w="3190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190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965A6" w:rsidRPr="00B37C1C" w:rsidTr="003965A6">
        <w:tc>
          <w:tcPr>
            <w:tcW w:w="3190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Астрономия</w:t>
            </w:r>
          </w:p>
        </w:tc>
        <w:tc>
          <w:tcPr>
            <w:tcW w:w="3190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B37C1C" w:rsidRDefault="003965A6" w:rsidP="00B37C1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3965A6" w:rsidRPr="00B37C1C" w:rsidRDefault="003965A6" w:rsidP="00B37C1C">
      <w:pPr>
        <w:pStyle w:val="Default"/>
        <w:jc w:val="both"/>
        <w:rPr>
          <w:sz w:val="28"/>
          <w:szCs w:val="28"/>
        </w:rPr>
      </w:pPr>
    </w:p>
    <w:p w:rsidR="00652A3D" w:rsidRPr="00B37C1C" w:rsidRDefault="00652A3D" w:rsidP="00B37C1C">
      <w:pPr>
        <w:pStyle w:val="Default"/>
        <w:ind w:firstLine="709"/>
        <w:jc w:val="both"/>
        <w:rPr>
          <w:sz w:val="28"/>
          <w:szCs w:val="28"/>
        </w:rPr>
      </w:pPr>
      <w:r w:rsidRPr="00B37C1C">
        <w:rPr>
          <w:sz w:val="28"/>
          <w:szCs w:val="28"/>
        </w:rPr>
        <w:t xml:space="preserve">В период обучения с юношами проводятся учебные сборы в соответствии с </w:t>
      </w:r>
      <w:hyperlink r:id="rId7" w:history="1">
        <w:r w:rsidRPr="00B37C1C">
          <w:rPr>
            <w:sz w:val="28"/>
            <w:szCs w:val="28"/>
          </w:rPr>
          <w:t>пункт 1 статьи 13</w:t>
        </w:r>
      </w:hyperlink>
      <w:r w:rsidRPr="00B37C1C">
        <w:rPr>
          <w:sz w:val="28"/>
          <w:szCs w:val="28"/>
        </w:rPr>
        <w:t xml:space="preserve"> Федерального закона от 28 марта 1998 г. N 53-Ф3 «О воинской обязанности и военной службе».</w:t>
      </w:r>
    </w:p>
    <w:p w:rsidR="00AC19FE" w:rsidRPr="00B37C1C" w:rsidRDefault="006D743B" w:rsidP="00B37C1C">
      <w:pPr>
        <w:pStyle w:val="Default"/>
        <w:ind w:firstLine="709"/>
        <w:jc w:val="both"/>
        <w:rPr>
          <w:sz w:val="28"/>
          <w:szCs w:val="28"/>
        </w:rPr>
      </w:pPr>
      <w:r w:rsidRPr="00B37C1C">
        <w:rPr>
          <w:sz w:val="28"/>
          <w:szCs w:val="28"/>
        </w:rPr>
        <w:t>При обучении лиц с ограниченными возможностями здоровья и инвалидов устанавливается особый порядок освоения учебной д</w:t>
      </w:r>
      <w:r w:rsidR="00AC19FE" w:rsidRPr="00B37C1C">
        <w:rPr>
          <w:sz w:val="28"/>
          <w:szCs w:val="28"/>
        </w:rPr>
        <w:t>исциплины «Физическая культура» с учётом состояния их здоровья.</w:t>
      </w:r>
    </w:p>
    <w:p w:rsidR="006D743B" w:rsidRPr="00B37C1C" w:rsidRDefault="006D743B" w:rsidP="00B37C1C">
      <w:pPr>
        <w:pStyle w:val="Default"/>
        <w:ind w:firstLine="709"/>
        <w:jc w:val="both"/>
        <w:rPr>
          <w:sz w:val="28"/>
          <w:szCs w:val="28"/>
        </w:rPr>
      </w:pPr>
      <w:r w:rsidRPr="00B37C1C">
        <w:rPr>
          <w:sz w:val="28"/>
          <w:szCs w:val="28"/>
        </w:rPr>
        <w:t>В период освоения общеобразовательных дисциплин предусмотрено выполнение обучающимися индивидуально</w:t>
      </w:r>
      <w:r w:rsidR="00AC19FE" w:rsidRPr="00B37C1C">
        <w:rPr>
          <w:sz w:val="28"/>
          <w:szCs w:val="28"/>
        </w:rPr>
        <w:t>го</w:t>
      </w:r>
      <w:r w:rsidRPr="00B37C1C">
        <w:rPr>
          <w:sz w:val="28"/>
          <w:szCs w:val="28"/>
        </w:rPr>
        <w:t xml:space="preserve"> проекта с учётом получаемой профессии.</w:t>
      </w:r>
    </w:p>
    <w:p w:rsidR="003965A6" w:rsidRPr="00B37C1C" w:rsidRDefault="00652A3D" w:rsidP="002D07B3">
      <w:pPr>
        <w:pStyle w:val="Default"/>
        <w:ind w:firstLine="709"/>
        <w:jc w:val="center"/>
        <w:rPr>
          <w:b/>
          <w:sz w:val="28"/>
          <w:szCs w:val="28"/>
        </w:rPr>
      </w:pPr>
      <w:r w:rsidRPr="00B37C1C">
        <w:rPr>
          <w:b/>
          <w:sz w:val="28"/>
          <w:szCs w:val="28"/>
        </w:rPr>
        <w:t>Формирование вариативной части ППКРС</w:t>
      </w:r>
    </w:p>
    <w:p w:rsidR="007610B2" w:rsidRPr="00B37C1C" w:rsidRDefault="0071577E" w:rsidP="00B37C1C">
      <w:pPr>
        <w:pStyle w:val="Default"/>
        <w:ind w:firstLine="709"/>
        <w:jc w:val="both"/>
        <w:rPr>
          <w:sz w:val="28"/>
          <w:szCs w:val="28"/>
        </w:rPr>
      </w:pPr>
      <w:r w:rsidRPr="00B37C1C">
        <w:rPr>
          <w:sz w:val="28"/>
          <w:szCs w:val="28"/>
        </w:rPr>
        <w:t xml:space="preserve">ФГОС по профессии </w:t>
      </w:r>
      <w:r w:rsidR="005E100C" w:rsidRPr="00B37C1C">
        <w:rPr>
          <w:sz w:val="28"/>
          <w:szCs w:val="28"/>
        </w:rPr>
        <w:t>43.01.06 Проводник на железнодорожном транспорте</w:t>
      </w:r>
      <w:r w:rsidR="00652A3D" w:rsidRPr="00B37C1C">
        <w:rPr>
          <w:sz w:val="28"/>
          <w:szCs w:val="28"/>
        </w:rPr>
        <w:t xml:space="preserve"> </w:t>
      </w:r>
      <w:r w:rsidR="00652A3D" w:rsidRPr="00B37C1C">
        <w:rPr>
          <w:color w:val="auto"/>
          <w:sz w:val="28"/>
          <w:szCs w:val="28"/>
        </w:rPr>
        <w:t xml:space="preserve">144 часа на вариативную </w:t>
      </w:r>
      <w:r w:rsidR="00652A3D" w:rsidRPr="00B37C1C">
        <w:rPr>
          <w:sz w:val="28"/>
          <w:szCs w:val="28"/>
        </w:rPr>
        <w:t>часть.</w:t>
      </w:r>
      <w:r w:rsidR="00985BF3" w:rsidRPr="00B37C1C">
        <w:rPr>
          <w:sz w:val="28"/>
          <w:szCs w:val="28"/>
        </w:rPr>
        <w:t xml:space="preserve"> Вариативная часть учебного плана д</w:t>
      </w:r>
      <w:r w:rsidR="007610B2" w:rsidRPr="00B37C1C">
        <w:rPr>
          <w:sz w:val="28"/>
          <w:szCs w:val="28"/>
        </w:rPr>
        <w:t>ля удовлетворения запроса работодателей, отработки практических навыков и умений</w:t>
      </w:r>
      <w:r w:rsidR="00985BF3" w:rsidRPr="00B37C1C">
        <w:rPr>
          <w:sz w:val="28"/>
          <w:szCs w:val="28"/>
        </w:rPr>
        <w:t xml:space="preserve"> </w:t>
      </w:r>
      <w:r w:rsidR="008A2D0E" w:rsidRPr="00B37C1C">
        <w:rPr>
          <w:sz w:val="28"/>
          <w:szCs w:val="28"/>
        </w:rPr>
        <w:t xml:space="preserve">реализована следующим образом: 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543"/>
        <w:gridCol w:w="5295"/>
        <w:gridCol w:w="2767"/>
      </w:tblGrid>
      <w:tr w:rsidR="008A2D0E" w:rsidRPr="00B37C1C" w:rsidTr="00451D36">
        <w:tc>
          <w:tcPr>
            <w:tcW w:w="1543" w:type="dxa"/>
          </w:tcPr>
          <w:p w:rsidR="008A2D0E" w:rsidRPr="00B37C1C" w:rsidRDefault="008A2D0E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Индекс</w:t>
            </w:r>
          </w:p>
        </w:tc>
        <w:tc>
          <w:tcPr>
            <w:tcW w:w="5295" w:type="dxa"/>
          </w:tcPr>
          <w:p w:rsidR="008A2D0E" w:rsidRPr="00B37C1C" w:rsidRDefault="008A2D0E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Наименование дисциплины, МДК</w:t>
            </w:r>
          </w:p>
        </w:tc>
        <w:tc>
          <w:tcPr>
            <w:tcW w:w="2767" w:type="dxa"/>
          </w:tcPr>
          <w:p w:rsidR="008A2D0E" w:rsidRPr="00B37C1C" w:rsidRDefault="008A2D0E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Количество часов (увеличение)</w:t>
            </w:r>
          </w:p>
        </w:tc>
      </w:tr>
      <w:tr w:rsidR="008A2D0E" w:rsidRPr="00B37C1C" w:rsidTr="00451D36">
        <w:tc>
          <w:tcPr>
            <w:tcW w:w="1543" w:type="dxa"/>
          </w:tcPr>
          <w:p w:rsidR="008A2D0E" w:rsidRPr="00B37C1C" w:rsidRDefault="008A2D0E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ОП</w:t>
            </w:r>
            <w:r w:rsidR="00333290" w:rsidRPr="00B37C1C">
              <w:rPr>
                <w:sz w:val="28"/>
                <w:szCs w:val="28"/>
              </w:rPr>
              <w:t>Д</w:t>
            </w:r>
            <w:r w:rsidRPr="00B37C1C">
              <w:rPr>
                <w:sz w:val="28"/>
                <w:szCs w:val="28"/>
              </w:rPr>
              <w:t>.0</w:t>
            </w:r>
            <w:r w:rsidR="00333290" w:rsidRPr="00B37C1C">
              <w:rPr>
                <w:sz w:val="28"/>
                <w:szCs w:val="28"/>
              </w:rPr>
              <w:t>7</w:t>
            </w:r>
          </w:p>
        </w:tc>
        <w:tc>
          <w:tcPr>
            <w:tcW w:w="5295" w:type="dxa"/>
          </w:tcPr>
          <w:p w:rsidR="008A2D0E" w:rsidRPr="00B37C1C" w:rsidRDefault="00333290" w:rsidP="00B37C1C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Техническая эксплуатация железных дорог и безопасность движения</w:t>
            </w:r>
          </w:p>
        </w:tc>
        <w:tc>
          <w:tcPr>
            <w:tcW w:w="2767" w:type="dxa"/>
          </w:tcPr>
          <w:p w:rsidR="008A2D0E" w:rsidRPr="00B37C1C" w:rsidRDefault="008A2D0E" w:rsidP="00451D36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4</w:t>
            </w:r>
            <w:r w:rsidR="00451D36">
              <w:rPr>
                <w:sz w:val="28"/>
                <w:szCs w:val="28"/>
              </w:rPr>
              <w:t>1 час</w:t>
            </w:r>
          </w:p>
        </w:tc>
      </w:tr>
      <w:tr w:rsidR="008A2D0E" w:rsidRPr="00B37C1C" w:rsidTr="00451D36">
        <w:tc>
          <w:tcPr>
            <w:tcW w:w="1543" w:type="dxa"/>
          </w:tcPr>
          <w:p w:rsidR="008A2D0E" w:rsidRPr="00B37C1C" w:rsidRDefault="002D5796" w:rsidP="00451D36">
            <w:pPr>
              <w:pStyle w:val="Default"/>
              <w:jc w:val="both"/>
              <w:rPr>
                <w:sz w:val="28"/>
                <w:szCs w:val="28"/>
              </w:rPr>
            </w:pPr>
            <w:r w:rsidRPr="00B37C1C">
              <w:rPr>
                <w:sz w:val="28"/>
                <w:szCs w:val="28"/>
              </w:rPr>
              <w:t>МДК.0</w:t>
            </w:r>
            <w:r w:rsidR="00451D36">
              <w:rPr>
                <w:sz w:val="28"/>
                <w:szCs w:val="28"/>
              </w:rPr>
              <w:t>3</w:t>
            </w:r>
            <w:r w:rsidRPr="00B37C1C">
              <w:rPr>
                <w:sz w:val="28"/>
                <w:szCs w:val="28"/>
              </w:rPr>
              <w:t>.0</w:t>
            </w:r>
            <w:r w:rsidR="00451D36">
              <w:rPr>
                <w:sz w:val="28"/>
                <w:szCs w:val="28"/>
              </w:rPr>
              <w:t>1</w:t>
            </w:r>
          </w:p>
        </w:tc>
        <w:tc>
          <w:tcPr>
            <w:tcW w:w="5295" w:type="dxa"/>
          </w:tcPr>
          <w:p w:rsidR="008A2D0E" w:rsidRPr="00B37C1C" w:rsidRDefault="00451D36" w:rsidP="00B37C1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сопровождения грузов и </w:t>
            </w:r>
            <w:proofErr w:type="spellStart"/>
            <w:r>
              <w:rPr>
                <w:sz w:val="28"/>
                <w:szCs w:val="28"/>
              </w:rPr>
              <w:t>спецвагонов</w:t>
            </w:r>
            <w:proofErr w:type="spellEnd"/>
          </w:p>
        </w:tc>
        <w:tc>
          <w:tcPr>
            <w:tcW w:w="2767" w:type="dxa"/>
          </w:tcPr>
          <w:p w:rsidR="008A2D0E" w:rsidRPr="00B37C1C" w:rsidRDefault="00451D36" w:rsidP="00B37C1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часов</w:t>
            </w:r>
          </w:p>
        </w:tc>
      </w:tr>
      <w:tr w:rsidR="00451D36" w:rsidRPr="00B37C1C" w:rsidTr="00451D36">
        <w:tc>
          <w:tcPr>
            <w:tcW w:w="1543" w:type="dxa"/>
          </w:tcPr>
          <w:p w:rsidR="00451D36" w:rsidRPr="00B37C1C" w:rsidRDefault="00451D36" w:rsidP="00451D3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04.01</w:t>
            </w:r>
          </w:p>
        </w:tc>
        <w:tc>
          <w:tcPr>
            <w:tcW w:w="5295" w:type="dxa"/>
          </w:tcPr>
          <w:p w:rsidR="00451D36" w:rsidRDefault="00451D36" w:rsidP="00B37C1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выполнения работ кассира билетного </w:t>
            </w:r>
          </w:p>
        </w:tc>
        <w:tc>
          <w:tcPr>
            <w:tcW w:w="2767" w:type="dxa"/>
          </w:tcPr>
          <w:p w:rsidR="00451D36" w:rsidRDefault="00451D36" w:rsidP="00B37C1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час</w:t>
            </w:r>
          </w:p>
        </w:tc>
      </w:tr>
    </w:tbl>
    <w:p w:rsidR="00E14A9F" w:rsidRPr="00B37C1C" w:rsidRDefault="00E14A9F" w:rsidP="00122B2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7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</w:t>
      </w:r>
      <w:r w:rsidRPr="00B37C1C">
        <w:rPr>
          <w:rFonts w:ascii="Times New Roman" w:hAnsi="Times New Roman" w:cs="Times New Roman"/>
          <w:b/>
          <w:color w:val="000000"/>
          <w:sz w:val="28"/>
          <w:szCs w:val="28"/>
        </w:rPr>
        <w:br/>
        <w:t>кабинетов, лабораторий, мастерских и других помещений</w:t>
      </w:r>
    </w:p>
    <w:p w:rsidR="00E14A9F" w:rsidRPr="00B37C1C" w:rsidRDefault="00E14A9F" w:rsidP="00B37C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C1C">
        <w:rPr>
          <w:rFonts w:ascii="Times New Roman" w:hAnsi="Times New Roman" w:cs="Times New Roman"/>
          <w:color w:val="000000"/>
          <w:sz w:val="28"/>
          <w:szCs w:val="28"/>
        </w:rPr>
        <w:t>Кабинеты:</w:t>
      </w:r>
    </w:p>
    <w:p w:rsidR="005C2949" w:rsidRPr="00B37C1C" w:rsidRDefault="005C2949" w:rsidP="00B37C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C1C">
        <w:rPr>
          <w:rFonts w:ascii="Times New Roman" w:hAnsi="Times New Roman" w:cs="Times New Roman"/>
          <w:color w:val="000000"/>
          <w:sz w:val="28"/>
          <w:szCs w:val="28"/>
        </w:rPr>
        <w:t>охраны труда;</w:t>
      </w:r>
    </w:p>
    <w:p w:rsidR="005C2949" w:rsidRPr="00B37C1C" w:rsidRDefault="005C2949" w:rsidP="00B37C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C1C">
        <w:rPr>
          <w:rFonts w:ascii="Times New Roman" w:hAnsi="Times New Roman" w:cs="Times New Roman"/>
          <w:color w:val="000000"/>
          <w:sz w:val="28"/>
          <w:szCs w:val="28"/>
        </w:rPr>
        <w:t>безопасности жизнедеятельности;</w:t>
      </w:r>
    </w:p>
    <w:p w:rsidR="005C2949" w:rsidRPr="00B37C1C" w:rsidRDefault="005C2949" w:rsidP="00B37C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C1C">
        <w:rPr>
          <w:rFonts w:ascii="Times New Roman" w:hAnsi="Times New Roman" w:cs="Times New Roman"/>
          <w:color w:val="000000"/>
          <w:sz w:val="28"/>
          <w:szCs w:val="28"/>
        </w:rPr>
        <w:t>общего курса железных дорог;</w:t>
      </w:r>
    </w:p>
    <w:p w:rsidR="00E14A9F" w:rsidRPr="00B37C1C" w:rsidRDefault="00E14A9F" w:rsidP="00B37C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C1C">
        <w:rPr>
          <w:rFonts w:ascii="Times New Roman" w:hAnsi="Times New Roman" w:cs="Times New Roman"/>
          <w:color w:val="000000"/>
          <w:sz w:val="28"/>
          <w:szCs w:val="28"/>
        </w:rPr>
        <w:t>спортивный зал;</w:t>
      </w:r>
    </w:p>
    <w:p w:rsidR="00E14A9F" w:rsidRPr="00B37C1C" w:rsidRDefault="00E14A9F" w:rsidP="00B37C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C1C">
        <w:rPr>
          <w:rFonts w:ascii="Times New Roman" w:hAnsi="Times New Roman" w:cs="Times New Roman"/>
          <w:color w:val="000000"/>
          <w:sz w:val="28"/>
          <w:szCs w:val="28"/>
        </w:rPr>
        <w:t>Залы:</w:t>
      </w:r>
    </w:p>
    <w:p w:rsidR="00E14A9F" w:rsidRPr="00B37C1C" w:rsidRDefault="00E14A9F" w:rsidP="00B37C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C1C">
        <w:rPr>
          <w:rFonts w:ascii="Times New Roman" w:hAnsi="Times New Roman" w:cs="Times New Roman"/>
          <w:color w:val="000000"/>
          <w:sz w:val="28"/>
          <w:szCs w:val="28"/>
        </w:rPr>
        <w:t>библиотека, читальный зал с выходом в сеть Интернет;</w:t>
      </w:r>
    </w:p>
    <w:p w:rsidR="00E14A9F" w:rsidRPr="00B37C1C" w:rsidRDefault="00E14A9F" w:rsidP="00B37C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C1C">
        <w:rPr>
          <w:rFonts w:ascii="Times New Roman" w:hAnsi="Times New Roman" w:cs="Times New Roman"/>
          <w:color w:val="000000"/>
          <w:sz w:val="28"/>
          <w:szCs w:val="28"/>
        </w:rPr>
        <w:t>конференц-зал.</w:t>
      </w:r>
    </w:p>
    <w:p w:rsidR="0015148C" w:rsidRPr="00B37C1C" w:rsidRDefault="0015148C" w:rsidP="00122B2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7C1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Организация промежуточной и итоговой аттестации</w:t>
      </w:r>
    </w:p>
    <w:p w:rsidR="0015148C" w:rsidRPr="00B37C1C" w:rsidRDefault="0015148C" w:rsidP="00B37C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37C1C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 позволяет оценить результаты учебной деятельности обучающегося за семестр и учебный год. Завершающей формой контроля по дисциплине и междисциплинарному курсу является экзамен или дифференцированный зачет (зачет с оценкой). Формы промежуточной аттестации по междисциплинарным курсам-экзамен, по учебной и производственной практике-дифференцированный зачет. По результатам освоения профессионального модуля обязательной формой промежуточной аттестации является экзамен квалификационный. Дифференцированные зачеты, зачеты и контрольные работы проводятся за счет времени, отведенного на соответствующую учебную дисциплину, МДК, учебную практику; экзамены – за счет времени, выделенного в учебном плане на промежуточную аттестацию.</w:t>
      </w:r>
    </w:p>
    <w:p w:rsidR="0015148C" w:rsidRPr="00B37C1C" w:rsidRDefault="0015148C" w:rsidP="00B37C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37C1C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зачетов, дифференцированных зачетов и экзаменов по курсам и семестрам не превышает установленные нормы (не более 8 экзаменов в год и не более 10 зачетов и дифференцированных зачетов в год) и указано в плане учебного процесса.</w:t>
      </w:r>
    </w:p>
    <w:p w:rsidR="00066401" w:rsidRPr="00B37C1C" w:rsidRDefault="0015148C" w:rsidP="00B37C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37C1C">
        <w:rPr>
          <w:rFonts w:ascii="Times New Roman" w:hAnsi="Times New Roman" w:cs="Times New Roman"/>
          <w:color w:val="000000"/>
          <w:sz w:val="28"/>
          <w:szCs w:val="28"/>
        </w:rPr>
        <w:t xml:space="preserve">Формой государственной аттестации является выпускная квалификационная </w:t>
      </w:r>
      <w:r w:rsidR="00066401" w:rsidRPr="00B37C1C">
        <w:rPr>
          <w:rFonts w:ascii="Times New Roman" w:hAnsi="Times New Roman" w:cs="Times New Roman"/>
          <w:color w:val="000000"/>
          <w:sz w:val="28"/>
          <w:szCs w:val="28"/>
        </w:rPr>
        <w:t>работа (выпускная практическая квалификационная работа и письменная экзаменационная работа)</w:t>
      </w:r>
      <w:r w:rsidRPr="00B37C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148C" w:rsidRPr="00B37C1C" w:rsidRDefault="0015148C" w:rsidP="00B37C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7C1C">
        <w:rPr>
          <w:rFonts w:ascii="Times New Roman" w:hAnsi="Times New Roman" w:cs="Times New Roman"/>
          <w:b/>
          <w:color w:val="000000"/>
          <w:sz w:val="28"/>
          <w:szCs w:val="28"/>
        </w:rPr>
        <w:t>Формы проведения консультаций</w:t>
      </w:r>
    </w:p>
    <w:p w:rsidR="0015148C" w:rsidRPr="00B37C1C" w:rsidRDefault="0015148C" w:rsidP="00B37C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37C1C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Консультации предусматриваются на учебную группу по 4 часа на одного обучающегося на каждый учебный год. Формы и тематика проведения консультаций определяются преподавателем. </w:t>
      </w:r>
    </w:p>
    <w:p w:rsidR="00E14A9F" w:rsidRDefault="00E14A9F" w:rsidP="00B37C1C">
      <w:pPr>
        <w:pStyle w:val="Default"/>
        <w:ind w:firstLine="709"/>
        <w:jc w:val="both"/>
        <w:rPr>
          <w:sz w:val="28"/>
          <w:szCs w:val="28"/>
        </w:rPr>
      </w:pPr>
    </w:p>
    <w:p w:rsidR="0020370F" w:rsidRDefault="0020370F" w:rsidP="00B37C1C">
      <w:pPr>
        <w:pStyle w:val="Default"/>
        <w:ind w:firstLine="709"/>
        <w:jc w:val="both"/>
        <w:rPr>
          <w:sz w:val="28"/>
          <w:szCs w:val="28"/>
        </w:rPr>
      </w:pPr>
    </w:p>
    <w:p w:rsidR="0020370F" w:rsidRDefault="0020370F" w:rsidP="00B37C1C">
      <w:pPr>
        <w:pStyle w:val="Default"/>
        <w:ind w:firstLine="709"/>
        <w:jc w:val="both"/>
        <w:rPr>
          <w:sz w:val="28"/>
          <w:szCs w:val="28"/>
        </w:rPr>
      </w:pPr>
    </w:p>
    <w:p w:rsidR="0020370F" w:rsidRDefault="0020370F" w:rsidP="00B37C1C">
      <w:pPr>
        <w:pStyle w:val="Default"/>
        <w:ind w:firstLine="709"/>
        <w:jc w:val="both"/>
        <w:rPr>
          <w:sz w:val="28"/>
          <w:szCs w:val="28"/>
        </w:rPr>
      </w:pPr>
    </w:p>
    <w:p w:rsidR="0020370F" w:rsidRDefault="0020370F" w:rsidP="00B37C1C">
      <w:pPr>
        <w:pStyle w:val="Default"/>
        <w:ind w:firstLine="709"/>
        <w:jc w:val="both"/>
        <w:rPr>
          <w:sz w:val="28"/>
          <w:szCs w:val="28"/>
        </w:rPr>
      </w:pPr>
    </w:p>
    <w:p w:rsidR="0020370F" w:rsidRDefault="0020370F" w:rsidP="00B37C1C">
      <w:pPr>
        <w:pStyle w:val="Default"/>
        <w:ind w:firstLine="709"/>
        <w:jc w:val="both"/>
        <w:rPr>
          <w:sz w:val="28"/>
          <w:szCs w:val="28"/>
        </w:rPr>
      </w:pPr>
    </w:p>
    <w:p w:rsidR="0020370F" w:rsidRDefault="0020370F" w:rsidP="00B37C1C">
      <w:pPr>
        <w:pStyle w:val="Default"/>
        <w:ind w:firstLine="709"/>
        <w:jc w:val="both"/>
        <w:rPr>
          <w:sz w:val="28"/>
          <w:szCs w:val="28"/>
        </w:rPr>
      </w:pPr>
    </w:p>
    <w:p w:rsidR="0020370F" w:rsidRDefault="0020370F" w:rsidP="00B37C1C">
      <w:pPr>
        <w:pStyle w:val="Default"/>
        <w:ind w:firstLine="709"/>
        <w:jc w:val="both"/>
        <w:rPr>
          <w:sz w:val="28"/>
          <w:szCs w:val="28"/>
        </w:rPr>
      </w:pPr>
    </w:p>
    <w:p w:rsidR="0020370F" w:rsidRDefault="0020370F" w:rsidP="00B37C1C">
      <w:pPr>
        <w:pStyle w:val="Default"/>
        <w:ind w:firstLine="709"/>
        <w:jc w:val="both"/>
        <w:rPr>
          <w:sz w:val="28"/>
          <w:szCs w:val="28"/>
        </w:rPr>
      </w:pPr>
    </w:p>
    <w:p w:rsidR="0020370F" w:rsidRDefault="0020370F" w:rsidP="00B37C1C">
      <w:pPr>
        <w:pStyle w:val="Default"/>
        <w:ind w:firstLine="709"/>
        <w:jc w:val="both"/>
        <w:rPr>
          <w:sz w:val="28"/>
          <w:szCs w:val="28"/>
        </w:rPr>
      </w:pPr>
    </w:p>
    <w:p w:rsidR="0020370F" w:rsidRDefault="0020370F" w:rsidP="00B37C1C">
      <w:pPr>
        <w:pStyle w:val="Default"/>
        <w:ind w:firstLine="709"/>
        <w:jc w:val="both"/>
        <w:rPr>
          <w:sz w:val="28"/>
          <w:szCs w:val="28"/>
        </w:rPr>
      </w:pPr>
    </w:p>
    <w:p w:rsidR="0020370F" w:rsidRDefault="0020370F" w:rsidP="00B37C1C">
      <w:pPr>
        <w:pStyle w:val="Default"/>
        <w:ind w:firstLine="709"/>
        <w:jc w:val="both"/>
        <w:rPr>
          <w:sz w:val="28"/>
          <w:szCs w:val="28"/>
        </w:rPr>
      </w:pPr>
    </w:p>
    <w:p w:rsidR="0020370F" w:rsidRDefault="0020370F" w:rsidP="00B37C1C">
      <w:pPr>
        <w:pStyle w:val="Default"/>
        <w:ind w:firstLine="709"/>
        <w:jc w:val="both"/>
        <w:rPr>
          <w:sz w:val="28"/>
          <w:szCs w:val="28"/>
        </w:rPr>
      </w:pPr>
    </w:p>
    <w:p w:rsidR="0020370F" w:rsidRDefault="0020370F" w:rsidP="00B37C1C">
      <w:pPr>
        <w:pStyle w:val="Default"/>
        <w:ind w:firstLine="709"/>
        <w:jc w:val="both"/>
        <w:rPr>
          <w:sz w:val="28"/>
          <w:szCs w:val="28"/>
        </w:rPr>
      </w:pPr>
    </w:p>
    <w:p w:rsidR="0020370F" w:rsidRDefault="0020370F" w:rsidP="00B37C1C">
      <w:pPr>
        <w:pStyle w:val="Default"/>
        <w:ind w:firstLine="709"/>
        <w:jc w:val="both"/>
        <w:rPr>
          <w:sz w:val="28"/>
          <w:szCs w:val="28"/>
        </w:rPr>
      </w:pPr>
    </w:p>
    <w:p w:rsidR="0020370F" w:rsidRDefault="0020370F" w:rsidP="00B37C1C">
      <w:pPr>
        <w:pStyle w:val="Default"/>
        <w:ind w:firstLine="709"/>
        <w:jc w:val="both"/>
        <w:rPr>
          <w:sz w:val="28"/>
          <w:szCs w:val="28"/>
        </w:rPr>
      </w:pPr>
    </w:p>
    <w:p w:rsidR="0020370F" w:rsidRDefault="0020370F" w:rsidP="00B37C1C">
      <w:pPr>
        <w:pStyle w:val="Default"/>
        <w:ind w:firstLine="709"/>
        <w:jc w:val="both"/>
        <w:rPr>
          <w:sz w:val="28"/>
          <w:szCs w:val="28"/>
        </w:rPr>
      </w:pPr>
    </w:p>
    <w:p w:rsidR="0020370F" w:rsidRDefault="0020370F" w:rsidP="00B37C1C">
      <w:pPr>
        <w:pStyle w:val="Default"/>
        <w:ind w:firstLine="709"/>
        <w:jc w:val="both"/>
        <w:rPr>
          <w:sz w:val="28"/>
          <w:szCs w:val="28"/>
        </w:rPr>
      </w:pPr>
    </w:p>
    <w:p w:rsidR="0020370F" w:rsidRDefault="0020370F" w:rsidP="002037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20370F" w:rsidSect="0020370F">
          <w:pgSz w:w="11909" w:h="16838"/>
          <w:pgMar w:top="1185" w:right="1225" w:bottom="1633" w:left="1202" w:header="0" w:footer="6" w:gutter="0"/>
          <w:cols w:space="720"/>
          <w:noEndnote/>
          <w:docGrid w:linePitch="360"/>
        </w:sectPr>
      </w:pPr>
    </w:p>
    <w:p w:rsidR="0020370F" w:rsidRPr="0020370F" w:rsidRDefault="0020370F" w:rsidP="002037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3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Сводные данные по бюджету времени (в неделях)</w:t>
      </w:r>
    </w:p>
    <w:p w:rsidR="0020370F" w:rsidRPr="0020370F" w:rsidRDefault="0020370F" w:rsidP="002037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761"/>
        <w:gridCol w:w="1691"/>
        <w:gridCol w:w="2268"/>
        <w:gridCol w:w="1984"/>
        <w:gridCol w:w="1985"/>
        <w:gridCol w:w="1417"/>
        <w:gridCol w:w="1559"/>
      </w:tblGrid>
      <w:tr w:rsidR="0020370F" w:rsidRPr="0020370F" w:rsidTr="008E6E6B">
        <w:trPr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Обучение по дисциплинам и междисциплинарным курсам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Государственная (итоговая) аттестация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(по курсам)</w:t>
            </w:r>
          </w:p>
        </w:tc>
      </w:tr>
      <w:tr w:rsidR="0020370F" w:rsidRPr="0020370F" w:rsidTr="008E6E6B">
        <w:trPr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профилю профессии</w:t>
            </w:r>
          </w:p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370F" w:rsidRPr="0020370F" w:rsidTr="008E6E6B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0370F" w:rsidRPr="0020370F" w:rsidTr="008E6E6B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курс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20370F" w:rsidRPr="0020370F" w:rsidTr="008E6E6B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курс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20370F" w:rsidRPr="0020370F" w:rsidTr="008E6E6B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курс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20370F" w:rsidRPr="0020370F" w:rsidTr="008E6E6B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0370F" w:rsidRDefault="0020370F" w:rsidP="002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</w:tbl>
    <w:p w:rsidR="0020370F" w:rsidRPr="0020370F" w:rsidRDefault="0020370F" w:rsidP="002037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370F" w:rsidRPr="0020370F" w:rsidRDefault="0020370F" w:rsidP="002037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370F" w:rsidRPr="0020370F" w:rsidRDefault="0020370F" w:rsidP="0020370F">
      <w:pPr>
        <w:widowControl w:val="0"/>
        <w:spacing w:after="0" w:line="322" w:lineRule="exact"/>
        <w:ind w:right="2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0370F">
        <w:rPr>
          <w:rFonts w:ascii="Times New Roman" w:hAnsi="Times New Roman" w:cs="Times New Roman"/>
          <w:sz w:val="27"/>
          <w:szCs w:val="27"/>
        </w:rPr>
        <w:t xml:space="preserve">  </w:t>
      </w:r>
      <w:r w:rsidRPr="0020370F">
        <w:rPr>
          <w:rFonts w:ascii="Times New Roman" w:hAnsi="Times New Roman" w:cs="Times New Roman"/>
          <w:b/>
          <w:sz w:val="27"/>
          <w:szCs w:val="27"/>
        </w:rPr>
        <w:t>2.Календарный учебный график</w:t>
      </w:r>
    </w:p>
    <w:tbl>
      <w:tblPr>
        <w:tblStyle w:val="a4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86"/>
        <w:gridCol w:w="278"/>
        <w:gridCol w:w="282"/>
        <w:gridCol w:w="282"/>
        <w:gridCol w:w="282"/>
        <w:gridCol w:w="282"/>
        <w:gridCol w:w="282"/>
        <w:gridCol w:w="282"/>
        <w:gridCol w:w="283"/>
        <w:gridCol w:w="282"/>
        <w:gridCol w:w="282"/>
        <w:gridCol w:w="282"/>
        <w:gridCol w:w="284"/>
        <w:gridCol w:w="281"/>
        <w:gridCol w:w="282"/>
        <w:gridCol w:w="282"/>
        <w:gridCol w:w="283"/>
        <w:gridCol w:w="14"/>
        <w:gridCol w:w="269"/>
        <w:gridCol w:w="283"/>
        <w:gridCol w:w="283"/>
        <w:gridCol w:w="283"/>
        <w:gridCol w:w="283"/>
        <w:gridCol w:w="17"/>
        <w:gridCol w:w="266"/>
        <w:gridCol w:w="283"/>
        <w:gridCol w:w="283"/>
        <w:gridCol w:w="283"/>
        <w:gridCol w:w="19"/>
        <w:gridCol w:w="263"/>
        <w:gridCol w:w="283"/>
        <w:gridCol w:w="282"/>
        <w:gridCol w:w="283"/>
        <w:gridCol w:w="11"/>
        <w:gridCol w:w="271"/>
        <w:gridCol w:w="283"/>
        <w:gridCol w:w="283"/>
        <w:gridCol w:w="283"/>
        <w:gridCol w:w="320"/>
        <w:gridCol w:w="246"/>
        <w:gridCol w:w="283"/>
        <w:gridCol w:w="283"/>
        <w:gridCol w:w="283"/>
        <w:gridCol w:w="24"/>
        <w:gridCol w:w="258"/>
        <w:gridCol w:w="283"/>
        <w:gridCol w:w="282"/>
        <w:gridCol w:w="283"/>
        <w:gridCol w:w="282"/>
        <w:gridCol w:w="17"/>
        <w:gridCol w:w="266"/>
        <w:gridCol w:w="282"/>
        <w:gridCol w:w="236"/>
        <w:gridCol w:w="218"/>
        <w:gridCol w:w="18"/>
        <w:gridCol w:w="284"/>
        <w:gridCol w:w="281"/>
        <w:gridCol w:w="236"/>
        <w:gridCol w:w="330"/>
      </w:tblGrid>
      <w:tr w:rsidR="0020370F" w:rsidRPr="0020370F" w:rsidTr="008E6E6B">
        <w:trPr>
          <w:cantSplit/>
          <w:trHeight w:val="230"/>
        </w:trPr>
        <w:tc>
          <w:tcPr>
            <w:tcW w:w="284" w:type="dxa"/>
            <w:vMerge w:val="restart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70F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128" w:type="dxa"/>
            <w:gridSpan w:val="4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411" w:type="dxa"/>
            <w:gridSpan w:val="5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130" w:type="dxa"/>
            <w:gridSpan w:val="4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142" w:type="dxa"/>
            <w:gridSpan w:val="5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418" w:type="dxa"/>
            <w:gridSpan w:val="6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134" w:type="dxa"/>
            <w:gridSpan w:val="5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122" w:type="dxa"/>
            <w:gridSpan w:val="5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440" w:type="dxa"/>
            <w:gridSpan w:val="5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119" w:type="dxa"/>
            <w:gridSpan w:val="5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405" w:type="dxa"/>
            <w:gridSpan w:val="6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002" w:type="dxa"/>
            <w:gridSpan w:val="4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149" w:type="dxa"/>
            <w:gridSpan w:val="5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20370F" w:rsidRPr="0020370F" w:rsidTr="008E6E6B">
        <w:trPr>
          <w:cantSplit/>
          <w:trHeight w:val="950"/>
        </w:trPr>
        <w:tc>
          <w:tcPr>
            <w:tcW w:w="284" w:type="dxa"/>
            <w:vMerge/>
            <w:textDirection w:val="btLr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1-5</w:t>
            </w:r>
          </w:p>
        </w:tc>
        <w:tc>
          <w:tcPr>
            <w:tcW w:w="278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6-12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13-19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20-26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27-3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4-10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11-17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18-24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25-31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1-7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8-14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15-21</w:t>
            </w:r>
          </w:p>
        </w:tc>
        <w:tc>
          <w:tcPr>
            <w:tcW w:w="284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22-28</w:t>
            </w:r>
          </w:p>
        </w:tc>
        <w:tc>
          <w:tcPr>
            <w:tcW w:w="281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29-5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6-12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13-19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20-28</w:t>
            </w:r>
          </w:p>
        </w:tc>
        <w:tc>
          <w:tcPr>
            <w:tcW w:w="283" w:type="dxa"/>
            <w:gridSpan w:val="2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29-2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3-11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12-16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17-23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24-30</w:t>
            </w:r>
          </w:p>
        </w:tc>
        <w:tc>
          <w:tcPr>
            <w:tcW w:w="283" w:type="dxa"/>
            <w:gridSpan w:val="2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31-6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7-13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14-20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21-27</w:t>
            </w:r>
          </w:p>
        </w:tc>
        <w:tc>
          <w:tcPr>
            <w:tcW w:w="282" w:type="dxa"/>
            <w:gridSpan w:val="2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28-6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7-13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14-20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21-27</w:t>
            </w:r>
          </w:p>
        </w:tc>
        <w:tc>
          <w:tcPr>
            <w:tcW w:w="282" w:type="dxa"/>
            <w:gridSpan w:val="2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28-3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4-10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11-17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18-24</w:t>
            </w:r>
          </w:p>
        </w:tc>
        <w:tc>
          <w:tcPr>
            <w:tcW w:w="320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25-1</w:t>
            </w:r>
          </w:p>
        </w:tc>
        <w:tc>
          <w:tcPr>
            <w:tcW w:w="246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2-8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9-15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16-22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23-29</w:t>
            </w:r>
          </w:p>
        </w:tc>
        <w:tc>
          <w:tcPr>
            <w:tcW w:w="282" w:type="dxa"/>
            <w:gridSpan w:val="2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30-5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6-12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13-19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20-26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27-3</w:t>
            </w:r>
          </w:p>
        </w:tc>
        <w:tc>
          <w:tcPr>
            <w:tcW w:w="283" w:type="dxa"/>
            <w:gridSpan w:val="2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4-10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11-17</w:t>
            </w:r>
          </w:p>
        </w:tc>
        <w:tc>
          <w:tcPr>
            <w:tcW w:w="236" w:type="dxa"/>
            <w:textDirection w:val="btLr"/>
          </w:tcPr>
          <w:p w:rsidR="0020370F" w:rsidRPr="0020370F" w:rsidRDefault="0020370F" w:rsidP="0020370F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18-24</w:t>
            </w:r>
          </w:p>
        </w:tc>
        <w:tc>
          <w:tcPr>
            <w:tcW w:w="236" w:type="dxa"/>
            <w:gridSpan w:val="2"/>
            <w:textDirection w:val="btLr"/>
          </w:tcPr>
          <w:p w:rsidR="0020370F" w:rsidRPr="0020370F" w:rsidRDefault="0020370F" w:rsidP="0020370F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25-31</w:t>
            </w:r>
          </w:p>
        </w:tc>
        <w:tc>
          <w:tcPr>
            <w:tcW w:w="284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1-7</w:t>
            </w:r>
          </w:p>
        </w:tc>
        <w:tc>
          <w:tcPr>
            <w:tcW w:w="281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8-14</w:t>
            </w:r>
          </w:p>
        </w:tc>
        <w:tc>
          <w:tcPr>
            <w:tcW w:w="236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15-21</w:t>
            </w:r>
          </w:p>
        </w:tc>
        <w:tc>
          <w:tcPr>
            <w:tcW w:w="330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22-31</w:t>
            </w:r>
          </w:p>
        </w:tc>
      </w:tr>
      <w:tr w:rsidR="0020370F" w:rsidRPr="0020370F" w:rsidTr="008E6E6B">
        <w:trPr>
          <w:cantSplit/>
          <w:trHeight w:val="655"/>
        </w:trPr>
        <w:tc>
          <w:tcPr>
            <w:tcW w:w="284" w:type="dxa"/>
            <w:vMerge/>
            <w:textDirection w:val="btLr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4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1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" w:type="dxa"/>
            <w:gridSpan w:val="2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" w:type="dxa"/>
            <w:gridSpan w:val="2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2" w:type="dxa"/>
            <w:gridSpan w:val="2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2" w:type="dxa"/>
            <w:gridSpan w:val="2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0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6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2" w:type="dxa"/>
            <w:gridSpan w:val="2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3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3" w:type="dxa"/>
            <w:gridSpan w:val="2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2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6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6" w:type="dxa"/>
            <w:gridSpan w:val="2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4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1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6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30" w:type="dxa"/>
            <w:textDirection w:val="btLr"/>
          </w:tcPr>
          <w:p w:rsidR="0020370F" w:rsidRPr="0020370F" w:rsidRDefault="0020370F" w:rsidP="0020370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20370F">
              <w:rPr>
                <w:rFonts w:ascii="Times New Roman" w:hAnsi="Times New Roman" w:cs="Times New Roman"/>
              </w:rPr>
              <w:t>52</w:t>
            </w:r>
          </w:p>
        </w:tc>
      </w:tr>
      <w:tr w:rsidR="0020370F" w:rsidRPr="0020370F" w:rsidTr="008E6E6B">
        <w:trPr>
          <w:cantSplit/>
          <w:trHeight w:val="560"/>
        </w:trPr>
        <w:tc>
          <w:tcPr>
            <w:tcW w:w="284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0370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6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78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4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1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283" w:type="dxa"/>
            <w:gridSpan w:val="2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  <w:gridSpan w:val="2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  <w:gridSpan w:val="2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  <w:gridSpan w:val="2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320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46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  <w:gridSpan w:val="2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4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1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330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</w:tr>
      <w:tr w:rsidR="0020370F" w:rsidRPr="0020370F" w:rsidTr="008E6E6B">
        <w:trPr>
          <w:cantSplit/>
          <w:trHeight w:val="1134"/>
        </w:trPr>
        <w:tc>
          <w:tcPr>
            <w:tcW w:w="284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0370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86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8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1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283" w:type="dxa"/>
            <w:gridSpan w:val="2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  <w:gridSpan w:val="2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320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46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  <w:textDirection w:val="btLr"/>
            <w:vAlign w:val="center"/>
          </w:tcPr>
          <w:p w:rsidR="0020370F" w:rsidRPr="0020370F" w:rsidRDefault="0020370F" w:rsidP="0020370F">
            <w:pPr>
              <w:widowControl w:val="0"/>
              <w:shd w:val="clear" w:color="auto" w:fill="FFFFFF"/>
              <w:spacing w:line="322" w:lineRule="exact"/>
              <w:ind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ВС</w:t>
            </w:r>
          </w:p>
        </w:tc>
        <w:tc>
          <w:tcPr>
            <w:tcW w:w="282" w:type="dxa"/>
            <w:vAlign w:val="center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283" w:type="dxa"/>
            <w:vAlign w:val="center"/>
          </w:tcPr>
          <w:p w:rsidR="0020370F" w:rsidRPr="0020370F" w:rsidRDefault="0020370F" w:rsidP="0020370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  <w:gridSpan w:val="2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4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1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330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</w:tr>
      <w:tr w:rsidR="0020370F" w:rsidRPr="0020370F" w:rsidTr="008E6E6B">
        <w:trPr>
          <w:cantSplit/>
          <w:trHeight w:val="560"/>
        </w:trPr>
        <w:tc>
          <w:tcPr>
            <w:tcW w:w="284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0370F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86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8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1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83" w:type="dxa"/>
            <w:gridSpan w:val="2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20370F" w:rsidRPr="0020370F" w:rsidRDefault="0020370F" w:rsidP="0020370F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20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46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70F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sym w:font="Symbol" w:char="F057"/>
            </w:r>
          </w:p>
        </w:tc>
        <w:tc>
          <w:tcPr>
            <w:tcW w:w="283" w:type="dxa"/>
          </w:tcPr>
          <w:p w:rsidR="0020370F" w:rsidRPr="0020370F" w:rsidRDefault="0020370F" w:rsidP="0020370F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0370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sym w:font="Symbol" w:char="F057"/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2" w:type="dxa"/>
          </w:tcPr>
          <w:p w:rsidR="0020370F" w:rsidRPr="0020370F" w:rsidRDefault="0020370F" w:rsidP="0020370F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</w:tcPr>
          <w:p w:rsidR="0020370F" w:rsidRPr="0020370F" w:rsidRDefault="0020370F" w:rsidP="0020370F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4" w:type="dxa"/>
          </w:tcPr>
          <w:p w:rsidR="0020370F" w:rsidRPr="0020370F" w:rsidRDefault="0020370F" w:rsidP="0020370F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1" w:type="dxa"/>
          </w:tcPr>
          <w:p w:rsidR="0020370F" w:rsidRPr="0020370F" w:rsidRDefault="0020370F" w:rsidP="0020370F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</w:tcPr>
          <w:p w:rsidR="0020370F" w:rsidRPr="0020370F" w:rsidRDefault="0020370F" w:rsidP="0020370F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330" w:type="dxa"/>
          </w:tcPr>
          <w:p w:rsidR="0020370F" w:rsidRPr="0020370F" w:rsidRDefault="0020370F" w:rsidP="0020370F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</w:tr>
    </w:tbl>
    <w:p w:rsidR="0020370F" w:rsidRPr="0020370F" w:rsidRDefault="0020370F" w:rsidP="0020370F">
      <w:pPr>
        <w:widowControl w:val="0"/>
        <w:spacing w:after="0" w:line="322" w:lineRule="exact"/>
        <w:ind w:right="20"/>
        <w:jc w:val="both"/>
        <w:rPr>
          <w:rFonts w:ascii="Times New Roman" w:hAnsi="Times New Roman" w:cs="Times New Roman"/>
          <w:sz w:val="27"/>
          <w:szCs w:val="27"/>
        </w:rPr>
      </w:pPr>
    </w:p>
    <w:p w:rsidR="0020370F" w:rsidRPr="0020370F" w:rsidRDefault="0020370F" w:rsidP="0020370F">
      <w:pPr>
        <w:widowControl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proofErr w:type="gramStart"/>
      <w:r w:rsidRPr="0020370F">
        <w:rPr>
          <w:rFonts w:ascii="Times New Roman" w:hAnsi="Times New Roman" w:cs="Times New Roman"/>
          <w:sz w:val="24"/>
          <w:szCs w:val="24"/>
        </w:rPr>
        <w:t>Обозначения:  Т</w:t>
      </w:r>
      <w:proofErr w:type="gramEnd"/>
      <w:r w:rsidRPr="0020370F">
        <w:rPr>
          <w:rFonts w:ascii="Times New Roman" w:hAnsi="Times New Roman" w:cs="Times New Roman"/>
          <w:sz w:val="24"/>
          <w:szCs w:val="24"/>
        </w:rPr>
        <w:t xml:space="preserve"> -   обучение по    дисциплинам и МДК;   #  промежуточная аттестация; = каникулы; У- учебная практика; </w:t>
      </w:r>
    </w:p>
    <w:p w:rsidR="0020370F" w:rsidRPr="0020370F" w:rsidRDefault="0020370F" w:rsidP="0020370F">
      <w:pPr>
        <w:widowControl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20370F">
        <w:rPr>
          <w:rFonts w:ascii="Times New Roman" w:hAnsi="Times New Roman" w:cs="Times New Roman"/>
          <w:sz w:val="24"/>
          <w:szCs w:val="24"/>
        </w:rPr>
        <w:t xml:space="preserve">                       П- производственная практика (по профилю специальности</w:t>
      </w:r>
      <w:proofErr w:type="gramStart"/>
      <w:r w:rsidRPr="0020370F">
        <w:rPr>
          <w:rFonts w:ascii="Times New Roman" w:hAnsi="Times New Roman" w:cs="Times New Roman"/>
          <w:sz w:val="24"/>
          <w:szCs w:val="24"/>
        </w:rPr>
        <w:t xml:space="preserve">);   </w:t>
      </w:r>
      <w:proofErr w:type="gramEnd"/>
      <w:r w:rsidRPr="0020370F">
        <w:rPr>
          <w:rFonts w:ascii="Times New Roman" w:hAnsi="Times New Roman" w:cs="Times New Roman"/>
          <w:sz w:val="24"/>
          <w:szCs w:val="24"/>
        </w:rPr>
        <w:sym w:font="Symbol" w:char="F057"/>
      </w:r>
      <w:r w:rsidRPr="0020370F">
        <w:rPr>
          <w:rFonts w:ascii="Times New Roman" w:hAnsi="Times New Roman" w:cs="Times New Roman"/>
          <w:sz w:val="24"/>
          <w:szCs w:val="24"/>
        </w:rPr>
        <w:t xml:space="preserve">  ГИА (государственная итоговая аттестация); </w:t>
      </w:r>
    </w:p>
    <w:p w:rsidR="0020370F" w:rsidRPr="0020370F" w:rsidRDefault="0020370F" w:rsidP="0020370F">
      <w:pPr>
        <w:widowControl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20370F">
        <w:rPr>
          <w:rFonts w:ascii="Times New Roman" w:hAnsi="Times New Roman" w:cs="Times New Roman"/>
          <w:sz w:val="24"/>
          <w:szCs w:val="24"/>
        </w:rPr>
        <w:t xml:space="preserve">                        ВС-военные </w:t>
      </w:r>
      <w:proofErr w:type="gramStart"/>
      <w:r w:rsidRPr="0020370F">
        <w:rPr>
          <w:rFonts w:ascii="Times New Roman" w:hAnsi="Times New Roman" w:cs="Times New Roman"/>
          <w:sz w:val="24"/>
          <w:szCs w:val="24"/>
        </w:rPr>
        <w:t xml:space="preserve">сборы; </w:t>
      </w:r>
      <w:r w:rsidRPr="0020370F">
        <w:rPr>
          <w:rFonts w:ascii="Times New Roman" w:hAnsi="Times New Roman" w:cs="Times New Roman"/>
          <w:sz w:val="24"/>
          <w:szCs w:val="24"/>
        </w:rPr>
        <w:sym w:font="Symbol" w:char="F02A"/>
      </w:r>
      <w:r w:rsidRPr="0020370F">
        <w:rPr>
          <w:rFonts w:ascii="Times New Roman" w:hAnsi="Times New Roman" w:cs="Times New Roman"/>
          <w:sz w:val="24"/>
          <w:szCs w:val="24"/>
        </w:rPr>
        <w:t xml:space="preserve"> неделя</w:t>
      </w:r>
      <w:proofErr w:type="gramEnd"/>
      <w:r w:rsidRPr="0020370F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20370F" w:rsidRPr="0020370F" w:rsidRDefault="0020370F" w:rsidP="002037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370F" w:rsidRPr="0020370F" w:rsidRDefault="0020370F" w:rsidP="002037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370F" w:rsidRPr="0020370F" w:rsidRDefault="0020370F" w:rsidP="0020370F">
      <w:pPr>
        <w:widowControl w:val="0"/>
        <w:spacing w:after="0" w:line="322" w:lineRule="exact"/>
        <w:ind w:right="20"/>
        <w:jc w:val="both"/>
        <w:rPr>
          <w:rFonts w:ascii="Times New Roman" w:hAnsi="Times New Roman" w:cs="Times New Roman"/>
          <w:sz w:val="27"/>
          <w:szCs w:val="27"/>
        </w:rPr>
        <w:sectPr w:rsidR="0020370F" w:rsidRPr="0020370F" w:rsidSect="0020370F">
          <w:pgSz w:w="16838" w:h="11909" w:orient="landscape"/>
          <w:pgMar w:top="1202" w:right="1185" w:bottom="1225" w:left="1633" w:header="0" w:footer="6" w:gutter="0"/>
          <w:cols w:space="720"/>
          <w:noEndnote/>
          <w:docGrid w:linePitch="360"/>
        </w:sectPr>
      </w:pPr>
    </w:p>
    <w:p w:rsidR="0020370F" w:rsidRPr="0020370F" w:rsidRDefault="0020370F" w:rsidP="002037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37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3. План учебного процесса </w:t>
      </w: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978"/>
        <w:gridCol w:w="417"/>
        <w:gridCol w:w="2116"/>
        <w:gridCol w:w="710"/>
        <w:gridCol w:w="710"/>
        <w:gridCol w:w="710"/>
        <w:gridCol w:w="712"/>
        <w:gridCol w:w="718"/>
        <w:gridCol w:w="710"/>
        <w:gridCol w:w="265"/>
        <w:gridCol w:w="562"/>
        <w:gridCol w:w="29"/>
        <w:gridCol w:w="636"/>
        <w:gridCol w:w="44"/>
        <w:gridCol w:w="600"/>
        <w:gridCol w:w="681"/>
        <w:gridCol w:w="27"/>
        <w:gridCol w:w="540"/>
        <w:gridCol w:w="26"/>
        <w:gridCol w:w="706"/>
        <w:gridCol w:w="682"/>
        <w:gridCol w:w="26"/>
        <w:gridCol w:w="683"/>
        <w:gridCol w:w="25"/>
        <w:gridCol w:w="800"/>
        <w:gridCol w:w="7"/>
        <w:gridCol w:w="35"/>
        <w:gridCol w:w="554"/>
        <w:gridCol w:w="28"/>
      </w:tblGrid>
      <w:tr w:rsidR="0020370F" w:rsidRPr="0020370F" w:rsidTr="008E6E6B">
        <w:trPr>
          <w:trHeight w:val="90"/>
        </w:trPr>
        <w:tc>
          <w:tcPr>
            <w:tcW w:w="978" w:type="dxa"/>
            <w:vMerge w:val="restart"/>
            <w:textDirection w:val="btLr"/>
          </w:tcPr>
          <w:p w:rsidR="0020370F" w:rsidRPr="0020370F" w:rsidRDefault="0020370F" w:rsidP="0020370F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индекс </w:t>
            </w:r>
          </w:p>
        </w:tc>
        <w:tc>
          <w:tcPr>
            <w:tcW w:w="2533" w:type="dxa"/>
            <w:gridSpan w:val="2"/>
            <w:vMerge w:val="restart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1420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3706" w:type="dxa"/>
            <w:gridSpan w:val="7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объем образовательной программы (академических часов)</w:t>
            </w:r>
          </w:p>
        </w:tc>
        <w:tc>
          <w:tcPr>
            <w:tcW w:w="6100" w:type="dxa"/>
            <w:gridSpan w:val="17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Распределение нагрузки</w:t>
            </w:r>
          </w:p>
        </w:tc>
      </w:tr>
      <w:tr w:rsidR="0020370F" w:rsidRPr="0020370F" w:rsidTr="008E6E6B">
        <w:trPr>
          <w:trHeight w:val="135"/>
        </w:trPr>
        <w:tc>
          <w:tcPr>
            <w:tcW w:w="978" w:type="dxa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2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 w:val="restart"/>
            <w:textDirection w:val="btLr"/>
          </w:tcPr>
          <w:p w:rsidR="0020370F" w:rsidRPr="0020370F" w:rsidRDefault="0020370F" w:rsidP="0020370F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зачеты</w:t>
            </w:r>
          </w:p>
        </w:tc>
        <w:tc>
          <w:tcPr>
            <w:tcW w:w="710" w:type="dxa"/>
            <w:vMerge w:val="restart"/>
            <w:textDirection w:val="btLr"/>
          </w:tcPr>
          <w:p w:rsidR="0020370F" w:rsidRPr="0020370F" w:rsidRDefault="0020370F" w:rsidP="0020370F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710" w:type="dxa"/>
            <w:vMerge w:val="restart"/>
            <w:textDirection w:val="btLr"/>
          </w:tcPr>
          <w:p w:rsidR="0020370F" w:rsidRPr="0020370F" w:rsidRDefault="0020370F" w:rsidP="0020370F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2" w:type="dxa"/>
            <w:vMerge w:val="restart"/>
            <w:textDirection w:val="btLr"/>
          </w:tcPr>
          <w:p w:rsidR="0020370F" w:rsidRPr="0020370F" w:rsidRDefault="0020370F" w:rsidP="0020370F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284" w:type="dxa"/>
            <w:gridSpan w:val="5"/>
            <w:vMerge w:val="restart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1988" w:type="dxa"/>
            <w:gridSpan w:val="5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980" w:type="dxa"/>
            <w:gridSpan w:val="5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2132" w:type="dxa"/>
            <w:gridSpan w:val="7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курс</w:t>
            </w:r>
          </w:p>
        </w:tc>
      </w:tr>
      <w:tr w:rsidR="0020370F" w:rsidRPr="0020370F" w:rsidTr="008E6E6B">
        <w:trPr>
          <w:trHeight w:val="165"/>
        </w:trPr>
        <w:tc>
          <w:tcPr>
            <w:tcW w:w="978" w:type="dxa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2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gridSpan w:val="5"/>
            <w:vMerge/>
            <w:textDirection w:val="btLr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gridSpan w:val="17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 курсам и семестрам (час. в семестр)</w:t>
            </w:r>
          </w:p>
        </w:tc>
      </w:tr>
      <w:tr w:rsidR="0020370F" w:rsidRPr="0020370F" w:rsidTr="008E6E6B">
        <w:trPr>
          <w:cantSplit/>
          <w:trHeight w:val="2237"/>
        </w:trPr>
        <w:tc>
          <w:tcPr>
            <w:tcW w:w="978" w:type="dxa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gridSpan w:val="2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extDirection w:val="btLr"/>
          </w:tcPr>
          <w:p w:rsidR="0020370F" w:rsidRPr="0020370F" w:rsidRDefault="0020370F" w:rsidP="0020370F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710" w:type="dxa"/>
            <w:textDirection w:val="btLr"/>
          </w:tcPr>
          <w:p w:rsidR="0020370F" w:rsidRPr="0020370F" w:rsidRDefault="0020370F" w:rsidP="0020370F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856" w:type="dxa"/>
            <w:gridSpan w:val="3"/>
            <w:textDirection w:val="btLr"/>
          </w:tcPr>
          <w:p w:rsidR="0020370F" w:rsidRPr="0020370F" w:rsidRDefault="0020370F" w:rsidP="0020370F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лаб. и практических занятий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сем.</w:t>
            </w:r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proofErr w:type="gramStart"/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./</w:t>
            </w:r>
            <w:proofErr w:type="gramEnd"/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612</w:t>
            </w: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сем.</w:t>
            </w:r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22 </w:t>
            </w:r>
            <w:proofErr w:type="spellStart"/>
            <w:proofErr w:type="gramStart"/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./</w:t>
            </w:r>
            <w:proofErr w:type="gramEnd"/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20370F" w:rsidRPr="0020370F" w:rsidRDefault="0020370F" w:rsidP="0020370F">
            <w:pPr>
              <w:spacing w:after="160" w:line="259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20370F" w:rsidRPr="0020370F" w:rsidRDefault="0020370F" w:rsidP="0020370F">
            <w:pPr>
              <w:widowControl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сем.</w:t>
            </w:r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proofErr w:type="gramStart"/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./</w:t>
            </w:r>
            <w:proofErr w:type="gramEnd"/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сем.</w:t>
            </w:r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22 </w:t>
            </w:r>
            <w:proofErr w:type="spellStart"/>
            <w:proofErr w:type="gramStart"/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./</w:t>
            </w:r>
            <w:proofErr w:type="gramEnd"/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20370F" w:rsidRPr="0020370F" w:rsidRDefault="0020370F" w:rsidP="0020370F">
            <w:pPr>
              <w:spacing w:after="160" w:line="259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20370F" w:rsidRPr="0020370F" w:rsidRDefault="0020370F" w:rsidP="0020370F">
            <w:pPr>
              <w:widowControl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сем.</w:t>
            </w:r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proofErr w:type="gramStart"/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./</w:t>
            </w:r>
            <w:proofErr w:type="gramEnd"/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42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сем.</w:t>
            </w:r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21 </w:t>
            </w:r>
            <w:proofErr w:type="spellStart"/>
            <w:proofErr w:type="gramStart"/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./</w:t>
            </w:r>
            <w:proofErr w:type="gramEnd"/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582" w:type="dxa"/>
            <w:gridSpan w:val="2"/>
            <w:textDirection w:val="btLr"/>
            <w:vAlign w:val="center"/>
          </w:tcPr>
          <w:p w:rsidR="0020370F" w:rsidRPr="0020370F" w:rsidRDefault="0020370F" w:rsidP="0020370F">
            <w:pPr>
              <w:spacing w:after="160" w:line="259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20370F" w:rsidRPr="0020370F" w:rsidRDefault="0020370F" w:rsidP="0020370F">
            <w:pPr>
              <w:widowControl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0370F" w:rsidRPr="0020370F" w:rsidTr="008E6E6B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2" w:type="dxa"/>
            <w:gridSpan w:val="3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2" w:type="dxa"/>
            <w:gridSpan w:val="2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0370F" w:rsidRPr="0020370F" w:rsidTr="008E6E6B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3081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1029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2052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1201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842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304</w:t>
            </w:r>
          </w:p>
        </w:tc>
      </w:tr>
      <w:tr w:rsidR="0020370F" w:rsidRPr="0020370F" w:rsidTr="008E6E6B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ОУД.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Общеобразовательные учебные дисциплины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632</w:t>
            </w: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42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</w:tr>
      <w:tr w:rsidR="0020370F" w:rsidRPr="0020370F" w:rsidTr="008E6E6B">
        <w:trPr>
          <w:trHeight w:val="184"/>
        </w:trPr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ОУД.01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  <w:proofErr w:type="spellEnd"/>
            <w:r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proofErr w:type="spellStart"/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  <w:proofErr w:type="spellEnd"/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  <w:proofErr w:type="spellEnd"/>
            <w:r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0/0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/0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0/0/0/0/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8E6E6B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ОУД.02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0/0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/0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/0/0/0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8E6E6B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ОУД.03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0/0/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0/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ДЗ/0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/0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8E6E6B">
        <w:trPr>
          <w:trHeight w:val="372"/>
        </w:trPr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ОУД.04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0/0/0/0/0/0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8E6E6B">
        <w:trPr>
          <w:trHeight w:val="372"/>
        </w:trPr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ОУД.05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0/0/0/ДЗ/0/0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8E6E6B">
        <w:trPr>
          <w:trHeight w:val="200"/>
        </w:trPr>
        <w:tc>
          <w:tcPr>
            <w:tcW w:w="978" w:type="dxa"/>
            <w:vMerge w:val="restart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ОУД.06</w:t>
            </w:r>
          </w:p>
        </w:tc>
        <w:tc>
          <w:tcPr>
            <w:tcW w:w="2533" w:type="dxa"/>
            <w:gridSpan w:val="2"/>
            <w:tcBorders>
              <w:bottom w:val="single" w:sz="4" w:space="0" w:color="auto"/>
            </w:tcBorders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Естествознание: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8E6E6B">
        <w:trPr>
          <w:trHeight w:val="79"/>
        </w:trPr>
        <w:tc>
          <w:tcPr>
            <w:tcW w:w="978" w:type="dxa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auto"/>
            </w:tcBorders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ДЗ/0/0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/0/0/0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i/>
                <w:lang w:eastAsia="ru-RU"/>
              </w:rPr>
              <w:t>81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i/>
                <w:lang w:eastAsia="ru-RU"/>
              </w:rPr>
              <w:t>27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i/>
                <w:lang w:eastAsia="ru-RU"/>
              </w:rPr>
              <w:t>32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i/>
                <w:lang w:eastAsia="ru-RU"/>
              </w:rPr>
              <w:t>22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8E6E6B">
        <w:trPr>
          <w:trHeight w:val="125"/>
        </w:trPr>
        <w:tc>
          <w:tcPr>
            <w:tcW w:w="978" w:type="dxa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0/0/0/0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/0/0/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i/>
                <w:lang w:eastAsia="ru-RU"/>
              </w:rPr>
              <w:t>54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i/>
                <w:lang w:eastAsia="ru-RU"/>
              </w:rPr>
              <w:t>18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i/>
                <w:lang w:eastAsia="ru-RU"/>
              </w:rPr>
              <w:t>22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i/>
                <w:lang w:eastAsia="ru-RU"/>
              </w:rPr>
              <w:t>14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8E6E6B">
        <w:trPr>
          <w:trHeight w:val="385"/>
        </w:trPr>
        <w:tc>
          <w:tcPr>
            <w:tcW w:w="978" w:type="dxa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0/0/0/0/0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i/>
                <w:lang w:eastAsia="ru-RU"/>
              </w:rPr>
              <w:t>135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i/>
                <w:lang w:eastAsia="ru-RU"/>
              </w:rPr>
              <w:t>45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i/>
                <w:lang w:eastAsia="ru-RU"/>
              </w:rPr>
              <w:t>55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i/>
                <w:lang w:eastAsia="ru-RU"/>
              </w:rPr>
              <w:t>35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8E6E6B">
        <w:trPr>
          <w:trHeight w:val="372"/>
        </w:trPr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ОУД.07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0/0/0/0/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842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</w:tr>
      <w:tr w:rsidR="0020370F" w:rsidRPr="0020370F" w:rsidTr="008E6E6B">
        <w:trPr>
          <w:trHeight w:val="372"/>
        </w:trPr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ОУД.08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0/0/0/0/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42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</w:tr>
      <w:tr w:rsidR="0020370F" w:rsidRPr="0020370F" w:rsidTr="008E6E6B">
        <w:trPr>
          <w:trHeight w:val="372"/>
        </w:trPr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ОУД.09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/0/0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8E6E6B">
        <w:trPr>
          <w:trHeight w:val="372"/>
        </w:trPr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ОУД.10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0/0/0/0/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8E6E6B">
        <w:trPr>
          <w:trHeight w:val="372"/>
        </w:trPr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ОУД.11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0/0/0/0/0/0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8E6E6B">
        <w:trPr>
          <w:trHeight w:val="372"/>
        </w:trPr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ОУП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Профильные 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874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124</w:t>
            </w:r>
          </w:p>
        </w:tc>
      </w:tr>
      <w:tr w:rsidR="0020370F" w:rsidRPr="0020370F" w:rsidTr="008E6E6B">
        <w:trPr>
          <w:trHeight w:val="372"/>
        </w:trPr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ОДП.10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  <w:proofErr w:type="spellEnd"/>
            <w:r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proofErr w:type="spellStart"/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  <w:proofErr w:type="spellEnd"/>
            <w:r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proofErr w:type="spellStart"/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  <w:proofErr w:type="spellEnd"/>
            <w:r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/0/0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0/0/0/0/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8E6E6B">
        <w:trPr>
          <w:trHeight w:val="372"/>
        </w:trPr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ОДП.11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 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proofErr w:type="spellStart"/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  <w:proofErr w:type="spellEnd"/>
            <w:r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/0/0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8E6E6B">
        <w:trPr>
          <w:trHeight w:val="372"/>
        </w:trPr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ОДП.12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0/0/0/0/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89</w:t>
            </w:r>
          </w:p>
        </w:tc>
      </w:tr>
      <w:tr w:rsidR="0020370F" w:rsidRPr="0020370F" w:rsidTr="008E6E6B">
        <w:trPr>
          <w:trHeight w:val="372"/>
        </w:trPr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ОДП.</w:t>
            </w: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0/0/0/0/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</w:tr>
      <w:tr w:rsidR="0020370F" w:rsidRPr="0020370F" w:rsidTr="008E6E6B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УД.00. 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Дополнительные дисциплины по выбору обучающихся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</w:tr>
      <w:tr w:rsidR="0020370F" w:rsidRPr="0020370F" w:rsidTr="008E6E6B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УД.1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проектной деятельности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/0/0/0/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8E6E6B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8E6E6B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УД.2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/0/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/0/0/0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</w:tr>
      <w:tr w:rsidR="0020370F" w:rsidRPr="0020370F" w:rsidTr="008E6E6B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УД.3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/0/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/0/0/0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8E6E6B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УД.04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предпринимательства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/0/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/0/0/0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</w:tr>
      <w:tr w:rsidR="0020370F" w:rsidRPr="0020370F" w:rsidTr="008E6E6B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УД.4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З/0/0/0/0/0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Courier New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8E6E6B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ОП.00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386</w:t>
            </w:r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</w:t>
            </w:r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257</w:t>
            </w:r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174</w:t>
            </w:r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</w:t>
            </w:r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</w:t>
            </w:r>
          </w:p>
        </w:tc>
      </w:tr>
      <w:tr w:rsidR="0020370F" w:rsidRPr="0020370F" w:rsidTr="008E6E6B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ОП.01</w:t>
            </w:r>
          </w:p>
        </w:tc>
        <w:tc>
          <w:tcPr>
            <w:tcW w:w="2533" w:type="dxa"/>
            <w:gridSpan w:val="2"/>
            <w:vAlign w:val="center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8E6E6B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ОП.02</w:t>
            </w:r>
          </w:p>
        </w:tc>
        <w:tc>
          <w:tcPr>
            <w:tcW w:w="2533" w:type="dxa"/>
            <w:gridSpan w:val="2"/>
            <w:vAlign w:val="center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З/0/0/0/0/0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44" w:type="dxa"/>
            <w:gridSpan w:val="2"/>
            <w:vAlign w:val="center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8E6E6B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ОП.03</w:t>
            </w:r>
          </w:p>
        </w:tc>
        <w:tc>
          <w:tcPr>
            <w:tcW w:w="2533" w:type="dxa"/>
            <w:gridSpan w:val="2"/>
            <w:vAlign w:val="center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курс железных дорог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0/З/0/0/0/0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8E6E6B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ОП.04</w:t>
            </w:r>
          </w:p>
        </w:tc>
        <w:tc>
          <w:tcPr>
            <w:tcW w:w="2533" w:type="dxa"/>
            <w:gridSpan w:val="2"/>
            <w:vAlign w:val="center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0/0/0/0/0/0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44" w:type="dxa"/>
            <w:gridSpan w:val="2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8E6E6B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ОП.05</w:t>
            </w:r>
          </w:p>
        </w:tc>
        <w:tc>
          <w:tcPr>
            <w:tcW w:w="2533" w:type="dxa"/>
            <w:gridSpan w:val="2"/>
            <w:vAlign w:val="center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культуры профессионального общения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0/0/0/0/0/0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44" w:type="dxa"/>
            <w:gridSpan w:val="2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8E6E6B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ОПД.06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0/0/0/0/0/0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</w:tr>
      <w:tr w:rsidR="0020370F" w:rsidRPr="0020370F" w:rsidTr="008E6E6B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ОПД.07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эксплуатация железных дорог и безопасность движения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proofErr w:type="spellEnd"/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/0/0/0/0/0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lang w:eastAsia="ru-RU"/>
              </w:rPr>
              <w:t>62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lang w:eastAsia="ru-RU"/>
              </w:rPr>
              <w:t>41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</w:t>
            </w:r>
          </w:p>
        </w:tc>
      </w:tr>
      <w:tr w:rsidR="0020370F" w:rsidRPr="0020370F" w:rsidTr="008E6E6B">
        <w:trPr>
          <w:trHeight w:val="551"/>
        </w:trPr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 00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2139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272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1867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307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1560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144</w:t>
            </w: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273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417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</w:t>
            </w: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262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463</w:t>
            </w: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987</w:t>
            </w:r>
          </w:p>
        </w:tc>
      </w:tr>
      <w:tr w:rsidR="0020370F" w:rsidRPr="0020370F" w:rsidTr="008E6E6B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ПМ.01</w:t>
            </w:r>
          </w:p>
        </w:tc>
        <w:tc>
          <w:tcPr>
            <w:tcW w:w="2533" w:type="dxa"/>
            <w:gridSpan w:val="2"/>
            <w:vAlign w:val="bottom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Обслуживание пассажиров в пути следования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696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104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592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125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467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144</w:t>
            </w: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232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376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216</w:t>
            </w: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216</w:t>
            </w:r>
          </w:p>
        </w:tc>
      </w:tr>
      <w:tr w:rsidR="0020370F" w:rsidRPr="0020370F" w:rsidTr="008E6E6B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МДК.01.01</w:t>
            </w:r>
          </w:p>
        </w:tc>
        <w:tc>
          <w:tcPr>
            <w:tcW w:w="2533" w:type="dxa"/>
            <w:gridSpan w:val="2"/>
            <w:vAlign w:val="center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пассажирских перевозок на железнодорожном транспорте РФ 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710" w:type="dxa"/>
            <w:vMerge w:val="restart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0/0/0/0/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0/0/0/0/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135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370F" w:rsidRPr="0020370F" w:rsidTr="008E6E6B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МДК.01.02</w:t>
            </w:r>
          </w:p>
        </w:tc>
        <w:tc>
          <w:tcPr>
            <w:tcW w:w="2533" w:type="dxa"/>
            <w:gridSpan w:val="2"/>
            <w:vAlign w:val="center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Основы обслуживания пассажиров железнодорожного транспорта в пути следования 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177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lang w:eastAsia="ru-RU"/>
              </w:rPr>
              <w:t>118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370F" w:rsidRPr="0020370F" w:rsidTr="008E6E6B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УП.01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Учебная практика (производственное обучение)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</w:t>
            </w:r>
            <w:proofErr w:type="spellStart"/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Дз</w:t>
            </w:r>
            <w:proofErr w:type="spellEnd"/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/0/0/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370F" w:rsidRPr="0020370F" w:rsidTr="008E6E6B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ПП.01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</w:t>
            </w:r>
            <w:proofErr w:type="spellStart"/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Дз</w:t>
            </w:r>
            <w:proofErr w:type="spellEnd"/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/0/0/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324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lang w:eastAsia="ru-RU"/>
              </w:rPr>
              <w:t>324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</w:tr>
      <w:tr w:rsidR="0020370F" w:rsidRPr="0020370F" w:rsidTr="008E6E6B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ПМ.02</w:t>
            </w:r>
          </w:p>
        </w:tc>
        <w:tc>
          <w:tcPr>
            <w:tcW w:w="2533" w:type="dxa"/>
            <w:gridSpan w:val="2"/>
            <w:vAlign w:val="center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Обслуживание вагона и его оборудования в пути следования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0/0/0/0/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504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56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lang w:eastAsia="ru-RU"/>
              </w:rPr>
              <w:t>448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380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130</w:t>
            </w: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227</w:t>
            </w: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180</w:t>
            </w: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180</w:t>
            </w:r>
          </w:p>
        </w:tc>
      </w:tr>
      <w:tr w:rsidR="0020370F" w:rsidRPr="0020370F" w:rsidTr="008E6E6B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МДК.02.01</w:t>
            </w:r>
          </w:p>
        </w:tc>
        <w:tc>
          <w:tcPr>
            <w:tcW w:w="2533" w:type="dxa"/>
            <w:gridSpan w:val="2"/>
            <w:vAlign w:val="center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и оборудование пассажирских вагонов и </w:t>
            </w:r>
            <w:proofErr w:type="spellStart"/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спецвагонов</w:t>
            </w:r>
            <w:proofErr w:type="spellEnd"/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0/0/0/0/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168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lang w:eastAsia="ru-RU"/>
              </w:rPr>
              <w:t>112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370F" w:rsidRPr="0020370F" w:rsidTr="008E6E6B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УП.02</w:t>
            </w:r>
          </w:p>
        </w:tc>
        <w:tc>
          <w:tcPr>
            <w:tcW w:w="2533" w:type="dxa"/>
            <w:gridSpan w:val="2"/>
            <w:vAlign w:val="center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0/0/0/0/</w:t>
            </w:r>
            <w:proofErr w:type="spellStart"/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156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156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370F" w:rsidRPr="0020370F" w:rsidTr="008E6E6B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ПП.02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0/0/0/0/</w:t>
            </w:r>
            <w:proofErr w:type="spellStart"/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180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20370F" w:rsidRPr="0020370F" w:rsidTr="008E6E6B">
        <w:tc>
          <w:tcPr>
            <w:tcW w:w="978" w:type="dxa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ПМ.03</w:t>
            </w:r>
          </w:p>
        </w:tc>
        <w:tc>
          <w:tcPr>
            <w:tcW w:w="2533" w:type="dxa"/>
            <w:gridSpan w:val="2"/>
            <w:vAlign w:val="center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Сопровождение грузов и </w:t>
            </w:r>
            <w:proofErr w:type="spellStart"/>
            <w:r w:rsidRPr="0020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спецвагонов</w:t>
            </w:r>
            <w:proofErr w:type="spellEnd"/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0/0/0/0/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408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368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320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</w:t>
            </w: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117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188</w:t>
            </w: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180</w:t>
            </w: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180</w:t>
            </w:r>
          </w:p>
        </w:tc>
      </w:tr>
      <w:tr w:rsidR="0020370F" w:rsidRPr="0020370F" w:rsidTr="008E6E6B">
        <w:tc>
          <w:tcPr>
            <w:tcW w:w="978" w:type="dxa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МДК.03.01</w:t>
            </w:r>
          </w:p>
        </w:tc>
        <w:tc>
          <w:tcPr>
            <w:tcW w:w="2533" w:type="dxa"/>
            <w:gridSpan w:val="2"/>
            <w:vAlign w:val="center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Технология </w:t>
            </w:r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сопровождения грузов и </w:t>
            </w:r>
            <w:proofErr w:type="spellStart"/>
            <w:r w:rsidRPr="002037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спецвагонов</w:t>
            </w:r>
            <w:proofErr w:type="spellEnd"/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0/0/0/0/</w:t>
            </w:r>
            <w:proofErr w:type="spellStart"/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120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8E6E6B">
        <w:tc>
          <w:tcPr>
            <w:tcW w:w="978" w:type="dxa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УП.03</w:t>
            </w:r>
          </w:p>
        </w:tc>
        <w:tc>
          <w:tcPr>
            <w:tcW w:w="2533" w:type="dxa"/>
            <w:gridSpan w:val="2"/>
            <w:vAlign w:val="center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0/0/0/0/</w:t>
            </w:r>
            <w:proofErr w:type="spellStart"/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108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108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8E6E6B">
        <w:tc>
          <w:tcPr>
            <w:tcW w:w="978" w:type="dxa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ПП.03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0/0/0/0/</w:t>
            </w:r>
            <w:proofErr w:type="spellStart"/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180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20370F" w:rsidRPr="0020370F" w:rsidTr="008E6E6B">
        <w:tc>
          <w:tcPr>
            <w:tcW w:w="978" w:type="dxa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ПМ.04</w:t>
            </w:r>
          </w:p>
        </w:tc>
        <w:tc>
          <w:tcPr>
            <w:tcW w:w="2533" w:type="dxa"/>
            <w:gridSpan w:val="2"/>
            <w:vAlign w:val="center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Выполнение работ кассира билетного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475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415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354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</w:t>
            </w: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180</w:t>
            </w: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367</w:t>
            </w:r>
          </w:p>
        </w:tc>
      </w:tr>
      <w:tr w:rsidR="0020370F" w:rsidRPr="0020370F" w:rsidTr="008E6E6B">
        <w:tc>
          <w:tcPr>
            <w:tcW w:w="978" w:type="dxa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МДК.04.01</w:t>
            </w:r>
          </w:p>
        </w:tc>
        <w:tc>
          <w:tcPr>
            <w:tcW w:w="2533" w:type="dxa"/>
            <w:gridSpan w:val="2"/>
            <w:vAlign w:val="center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 выполнения работ кассира билетного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/0/0/0/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141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91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20370F" w:rsidRPr="0020370F" w:rsidTr="008E6E6B">
        <w:tc>
          <w:tcPr>
            <w:tcW w:w="978" w:type="dxa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УП.04</w:t>
            </w:r>
          </w:p>
        </w:tc>
        <w:tc>
          <w:tcPr>
            <w:tcW w:w="2533" w:type="dxa"/>
            <w:gridSpan w:val="2"/>
            <w:vAlign w:val="center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0/0/0/0/0/</w:t>
            </w:r>
            <w:proofErr w:type="spellStart"/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Дз</w:t>
            </w:r>
            <w:proofErr w:type="spellEnd"/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144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144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</w:tr>
      <w:tr w:rsidR="0020370F" w:rsidRPr="0020370F" w:rsidTr="008E6E6B">
        <w:tc>
          <w:tcPr>
            <w:tcW w:w="978" w:type="dxa"/>
            <w:vAlign w:val="center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ПП.04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0/0/0/0/0/0/</w:t>
            </w:r>
            <w:proofErr w:type="spellStart"/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180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180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20370F" w:rsidRPr="0020370F" w:rsidTr="008E6E6B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ФК.00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0/0/0/0/0/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proofErr w:type="spellStart"/>
            <w:r w:rsidRPr="00203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Дз</w:t>
            </w:r>
            <w:proofErr w:type="spellEnd"/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66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</w:t>
            </w:r>
          </w:p>
        </w:tc>
      </w:tr>
      <w:tr w:rsidR="0020370F" w:rsidRPr="0020370F" w:rsidTr="008E6E6B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ПА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5 </w:t>
            </w:r>
            <w:proofErr w:type="spellStart"/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8E6E6B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ГИА</w:t>
            </w: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 (ДЭ)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 </w:t>
            </w:r>
            <w:proofErr w:type="spellStart"/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8E6E6B"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3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44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6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BD4B4" w:themeFill="accent6" w:themeFillTint="66"/>
          </w:tcPr>
          <w:p w:rsidR="0020370F" w:rsidRPr="0020370F" w:rsidRDefault="0020370F" w:rsidP="002037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0370F" w:rsidRPr="0020370F" w:rsidTr="008E6E6B">
        <w:trPr>
          <w:gridAfter w:val="1"/>
          <w:wAfter w:w="28" w:type="dxa"/>
        </w:trPr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5587</w:t>
            </w: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1421</w:t>
            </w: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4176</w:t>
            </w: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1680</w:t>
            </w:r>
          </w:p>
        </w:tc>
        <w:tc>
          <w:tcPr>
            <w:tcW w:w="82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2486</w:t>
            </w:r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612</w:t>
            </w:r>
          </w:p>
        </w:tc>
        <w:tc>
          <w:tcPr>
            <w:tcW w:w="60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792</w:t>
            </w:r>
          </w:p>
        </w:tc>
        <w:tc>
          <w:tcPr>
            <w:tcW w:w="681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1404</w:t>
            </w:r>
          </w:p>
        </w:tc>
        <w:tc>
          <w:tcPr>
            <w:tcW w:w="56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612</w:t>
            </w:r>
          </w:p>
        </w:tc>
        <w:tc>
          <w:tcPr>
            <w:tcW w:w="732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792</w:t>
            </w:r>
          </w:p>
        </w:tc>
        <w:tc>
          <w:tcPr>
            <w:tcW w:w="68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1404</w:t>
            </w:r>
          </w:p>
        </w:tc>
        <w:tc>
          <w:tcPr>
            <w:tcW w:w="709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612</w:t>
            </w:r>
          </w:p>
        </w:tc>
        <w:tc>
          <w:tcPr>
            <w:tcW w:w="825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756</w:t>
            </w:r>
          </w:p>
        </w:tc>
        <w:tc>
          <w:tcPr>
            <w:tcW w:w="59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1368</w:t>
            </w:r>
          </w:p>
        </w:tc>
      </w:tr>
      <w:tr w:rsidR="0020370F" w:rsidRPr="0020370F" w:rsidTr="008E6E6B">
        <w:trPr>
          <w:gridAfter w:val="1"/>
          <w:wAfter w:w="28" w:type="dxa"/>
        </w:trPr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2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0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81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32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8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25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9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0370F" w:rsidRPr="0020370F" w:rsidTr="008E6E6B">
        <w:trPr>
          <w:gridAfter w:val="1"/>
          <w:wAfter w:w="28" w:type="dxa"/>
        </w:trPr>
        <w:tc>
          <w:tcPr>
            <w:tcW w:w="97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2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0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81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32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8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25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96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0370F" w:rsidRPr="0020370F" w:rsidTr="008E6E6B">
        <w:trPr>
          <w:gridAfter w:val="1"/>
          <w:wAfter w:w="28" w:type="dxa"/>
          <w:trHeight w:val="319"/>
        </w:trPr>
        <w:tc>
          <w:tcPr>
            <w:tcW w:w="6353" w:type="dxa"/>
            <w:gridSpan w:val="7"/>
            <w:vMerge w:val="restart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консультаций</w:t>
            </w: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- 4 часа на одного обучающегося на каждый учебный год</w:t>
            </w:r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70F" w:rsidRPr="0020370F" w:rsidRDefault="0020370F" w:rsidP="00203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7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Государственная итоговая аттестация: </w:t>
            </w:r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(выпускная квалификационная работа (выпускная практическая квалификационная работа и письменная экзаменационная работа) </w:t>
            </w:r>
          </w:p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16 июня по 30 июня 2023 г. </w:t>
            </w:r>
          </w:p>
        </w:tc>
        <w:tc>
          <w:tcPr>
            <w:tcW w:w="718" w:type="dxa"/>
            <w:vMerge w:val="restart"/>
            <w:textDirection w:val="btLr"/>
          </w:tcPr>
          <w:p w:rsidR="0020370F" w:rsidRPr="0020370F" w:rsidRDefault="0020370F" w:rsidP="0020370F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75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дисциплин и МДК</w:t>
            </w:r>
          </w:p>
        </w:tc>
        <w:tc>
          <w:tcPr>
            <w:tcW w:w="56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2844</w:t>
            </w:r>
          </w:p>
        </w:tc>
        <w:tc>
          <w:tcPr>
            <w:tcW w:w="709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612</w:t>
            </w:r>
          </w:p>
        </w:tc>
        <w:tc>
          <w:tcPr>
            <w:tcW w:w="60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624</w:t>
            </w:r>
          </w:p>
        </w:tc>
        <w:tc>
          <w:tcPr>
            <w:tcW w:w="681" w:type="dxa"/>
            <w:shd w:val="clear" w:color="auto" w:fill="FFFF00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1236</w:t>
            </w:r>
          </w:p>
        </w:tc>
        <w:tc>
          <w:tcPr>
            <w:tcW w:w="56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510</w:t>
            </w:r>
          </w:p>
        </w:tc>
        <w:tc>
          <w:tcPr>
            <w:tcW w:w="732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642</w:t>
            </w:r>
          </w:p>
        </w:tc>
        <w:tc>
          <w:tcPr>
            <w:tcW w:w="682" w:type="dxa"/>
            <w:shd w:val="clear" w:color="auto" w:fill="FFFF00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1152</w:t>
            </w:r>
          </w:p>
        </w:tc>
        <w:tc>
          <w:tcPr>
            <w:tcW w:w="709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468</w:t>
            </w:r>
          </w:p>
        </w:tc>
        <w:tc>
          <w:tcPr>
            <w:tcW w:w="825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shd w:val="clear" w:color="auto" w:fill="FFFF00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468</w:t>
            </w:r>
          </w:p>
        </w:tc>
      </w:tr>
      <w:tr w:rsidR="0020370F" w:rsidRPr="0020370F" w:rsidTr="008E6E6B">
        <w:trPr>
          <w:gridAfter w:val="1"/>
          <w:wAfter w:w="28" w:type="dxa"/>
          <w:trHeight w:val="319"/>
        </w:trPr>
        <w:tc>
          <w:tcPr>
            <w:tcW w:w="6353" w:type="dxa"/>
            <w:gridSpan w:val="7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56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468</w:t>
            </w:r>
          </w:p>
        </w:tc>
        <w:tc>
          <w:tcPr>
            <w:tcW w:w="709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0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</w:t>
            </w:r>
          </w:p>
        </w:tc>
        <w:tc>
          <w:tcPr>
            <w:tcW w:w="681" w:type="dxa"/>
            <w:shd w:val="clear" w:color="auto" w:fill="FFFF00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</w:t>
            </w:r>
          </w:p>
        </w:tc>
        <w:tc>
          <w:tcPr>
            <w:tcW w:w="56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114</w:t>
            </w:r>
          </w:p>
        </w:tc>
        <w:tc>
          <w:tcPr>
            <w:tcW w:w="732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150</w:t>
            </w:r>
          </w:p>
        </w:tc>
        <w:tc>
          <w:tcPr>
            <w:tcW w:w="682" w:type="dxa"/>
            <w:shd w:val="clear" w:color="auto" w:fill="FFFF00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264</w:t>
            </w:r>
          </w:p>
        </w:tc>
        <w:tc>
          <w:tcPr>
            <w:tcW w:w="709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144</w:t>
            </w:r>
          </w:p>
        </w:tc>
        <w:tc>
          <w:tcPr>
            <w:tcW w:w="825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shd w:val="clear" w:color="auto" w:fill="FFFF00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144</w:t>
            </w:r>
          </w:p>
        </w:tc>
      </w:tr>
      <w:tr w:rsidR="0020370F" w:rsidRPr="0020370F" w:rsidTr="008E6E6B">
        <w:trPr>
          <w:gridAfter w:val="1"/>
          <w:wAfter w:w="28" w:type="dxa"/>
          <w:trHeight w:val="319"/>
        </w:trPr>
        <w:tc>
          <w:tcPr>
            <w:tcW w:w="6353" w:type="dxa"/>
            <w:gridSpan w:val="7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56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864</w:t>
            </w:r>
          </w:p>
        </w:tc>
        <w:tc>
          <w:tcPr>
            <w:tcW w:w="709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0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108</w:t>
            </w:r>
          </w:p>
        </w:tc>
        <w:tc>
          <w:tcPr>
            <w:tcW w:w="681" w:type="dxa"/>
            <w:shd w:val="clear" w:color="auto" w:fill="FFFF00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108</w:t>
            </w:r>
          </w:p>
        </w:tc>
        <w:tc>
          <w:tcPr>
            <w:tcW w:w="56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32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82" w:type="dxa"/>
            <w:shd w:val="clear" w:color="auto" w:fill="FFFF00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25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756</w:t>
            </w:r>
          </w:p>
        </w:tc>
        <w:tc>
          <w:tcPr>
            <w:tcW w:w="596" w:type="dxa"/>
            <w:gridSpan w:val="3"/>
            <w:shd w:val="clear" w:color="auto" w:fill="FFFF00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756</w:t>
            </w:r>
          </w:p>
        </w:tc>
      </w:tr>
      <w:tr w:rsidR="0020370F" w:rsidRPr="0020370F" w:rsidTr="008E6E6B">
        <w:trPr>
          <w:gridAfter w:val="1"/>
          <w:wAfter w:w="28" w:type="dxa"/>
          <w:trHeight w:val="319"/>
        </w:trPr>
        <w:tc>
          <w:tcPr>
            <w:tcW w:w="6353" w:type="dxa"/>
            <w:gridSpan w:val="7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экзаменов</w:t>
            </w:r>
          </w:p>
        </w:tc>
        <w:tc>
          <w:tcPr>
            <w:tcW w:w="56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681" w:type="dxa"/>
            <w:shd w:val="clear" w:color="auto" w:fill="FFFF00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732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682" w:type="dxa"/>
            <w:shd w:val="clear" w:color="auto" w:fill="FFFF00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25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shd w:val="clear" w:color="auto" w:fill="FFFF00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20370F" w:rsidRPr="0020370F" w:rsidTr="008E6E6B">
        <w:trPr>
          <w:gridAfter w:val="1"/>
          <w:wAfter w:w="28" w:type="dxa"/>
          <w:trHeight w:val="200"/>
        </w:trPr>
        <w:tc>
          <w:tcPr>
            <w:tcW w:w="6353" w:type="dxa"/>
            <w:gridSpan w:val="7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зачетов</w:t>
            </w:r>
          </w:p>
        </w:tc>
        <w:tc>
          <w:tcPr>
            <w:tcW w:w="56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60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681" w:type="dxa"/>
            <w:shd w:val="clear" w:color="auto" w:fill="FFFF00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32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682" w:type="dxa"/>
            <w:shd w:val="clear" w:color="auto" w:fill="FFFF00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shd w:val="clear" w:color="auto" w:fill="FFFF00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  <w:tr w:rsidR="0020370F" w:rsidRPr="0020370F" w:rsidTr="008E6E6B">
        <w:trPr>
          <w:gridAfter w:val="1"/>
          <w:wAfter w:w="28" w:type="dxa"/>
          <w:trHeight w:val="113"/>
        </w:trPr>
        <w:tc>
          <w:tcPr>
            <w:tcW w:w="6353" w:type="dxa"/>
            <w:gridSpan w:val="7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 xml:space="preserve">из них </w:t>
            </w:r>
            <w:proofErr w:type="spellStart"/>
            <w:r w:rsidRPr="0020370F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диф.зачетов</w:t>
            </w:r>
            <w:proofErr w:type="spellEnd"/>
          </w:p>
        </w:tc>
        <w:tc>
          <w:tcPr>
            <w:tcW w:w="562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709" w:type="dxa"/>
            <w:gridSpan w:val="3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600" w:type="dxa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681" w:type="dxa"/>
            <w:shd w:val="clear" w:color="auto" w:fill="FFFF00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32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682" w:type="dxa"/>
            <w:shd w:val="clear" w:color="auto" w:fill="FFFF00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25" w:type="dxa"/>
            <w:gridSpan w:val="2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596" w:type="dxa"/>
            <w:gridSpan w:val="3"/>
            <w:shd w:val="clear" w:color="auto" w:fill="FFFF00"/>
          </w:tcPr>
          <w:p w:rsidR="0020370F" w:rsidRPr="0020370F" w:rsidRDefault="0020370F" w:rsidP="0020370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</w:tbl>
    <w:p w:rsidR="0020370F" w:rsidRPr="0020370F" w:rsidRDefault="0020370F" w:rsidP="0020370F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0370F" w:rsidRPr="0020370F" w:rsidRDefault="0020370F" w:rsidP="0020370F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0370F" w:rsidRPr="0020370F" w:rsidRDefault="0020370F" w:rsidP="0020370F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0370F" w:rsidRPr="0020370F" w:rsidRDefault="0020370F" w:rsidP="0020370F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0370F" w:rsidRPr="0020370F" w:rsidRDefault="0020370F" w:rsidP="0020370F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0370F" w:rsidRPr="0020370F" w:rsidRDefault="0020370F" w:rsidP="0020370F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0370F" w:rsidRPr="0020370F" w:rsidRDefault="0020370F" w:rsidP="0020370F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0370F" w:rsidRPr="0020370F" w:rsidRDefault="0020370F" w:rsidP="0020370F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0370F" w:rsidRPr="0020370F" w:rsidRDefault="0020370F" w:rsidP="0020370F">
      <w:pP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0370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 w:type="page"/>
      </w:r>
    </w:p>
    <w:p w:rsidR="0020370F" w:rsidRDefault="0020370F" w:rsidP="00B37C1C">
      <w:pPr>
        <w:pStyle w:val="Default"/>
        <w:ind w:firstLine="709"/>
        <w:jc w:val="both"/>
        <w:rPr>
          <w:sz w:val="28"/>
          <w:szCs w:val="28"/>
        </w:rPr>
      </w:pPr>
    </w:p>
    <w:p w:rsidR="0020370F" w:rsidRDefault="0020370F" w:rsidP="00B37C1C">
      <w:pPr>
        <w:pStyle w:val="Default"/>
        <w:ind w:firstLine="709"/>
        <w:jc w:val="both"/>
        <w:rPr>
          <w:sz w:val="28"/>
          <w:szCs w:val="28"/>
        </w:rPr>
      </w:pPr>
    </w:p>
    <w:p w:rsidR="0020370F" w:rsidRDefault="0020370F" w:rsidP="00B37C1C">
      <w:pPr>
        <w:pStyle w:val="Default"/>
        <w:ind w:firstLine="709"/>
        <w:jc w:val="both"/>
        <w:rPr>
          <w:sz w:val="28"/>
          <w:szCs w:val="28"/>
        </w:rPr>
      </w:pPr>
    </w:p>
    <w:p w:rsidR="0020370F" w:rsidRDefault="0020370F" w:rsidP="00B37C1C">
      <w:pPr>
        <w:pStyle w:val="Default"/>
        <w:ind w:firstLine="709"/>
        <w:jc w:val="both"/>
        <w:rPr>
          <w:sz w:val="28"/>
          <w:szCs w:val="28"/>
        </w:rPr>
      </w:pPr>
    </w:p>
    <w:p w:rsidR="0020370F" w:rsidRPr="00B37C1C" w:rsidRDefault="0020370F" w:rsidP="00B37C1C">
      <w:pPr>
        <w:pStyle w:val="Default"/>
        <w:ind w:firstLine="709"/>
        <w:jc w:val="both"/>
        <w:rPr>
          <w:sz w:val="28"/>
          <w:szCs w:val="28"/>
        </w:rPr>
      </w:pPr>
    </w:p>
    <w:sectPr w:rsidR="0020370F" w:rsidRPr="00B37C1C" w:rsidSect="0020370F">
      <w:pgSz w:w="16838" w:h="11909" w:orient="landscape"/>
      <w:pgMar w:top="1202" w:right="1185" w:bottom="1225" w:left="16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0800636"/>
    <w:multiLevelType w:val="hybridMultilevel"/>
    <w:tmpl w:val="1C8A1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9F"/>
    <w:rsid w:val="00066401"/>
    <w:rsid w:val="000A1014"/>
    <w:rsid w:val="000A79A3"/>
    <w:rsid w:val="00110384"/>
    <w:rsid w:val="00122140"/>
    <w:rsid w:val="00122B2B"/>
    <w:rsid w:val="00127392"/>
    <w:rsid w:val="0013236E"/>
    <w:rsid w:val="0015148C"/>
    <w:rsid w:val="001A4F2C"/>
    <w:rsid w:val="001C4B13"/>
    <w:rsid w:val="0020370F"/>
    <w:rsid w:val="00216564"/>
    <w:rsid w:val="00237D14"/>
    <w:rsid w:val="002737F4"/>
    <w:rsid w:val="002B75B8"/>
    <w:rsid w:val="002D07B3"/>
    <w:rsid w:val="002D5796"/>
    <w:rsid w:val="00312346"/>
    <w:rsid w:val="00333290"/>
    <w:rsid w:val="00342BC5"/>
    <w:rsid w:val="003762C9"/>
    <w:rsid w:val="003965A6"/>
    <w:rsid w:val="003A57DA"/>
    <w:rsid w:val="00451D36"/>
    <w:rsid w:val="004D63EF"/>
    <w:rsid w:val="004F6A9C"/>
    <w:rsid w:val="00515642"/>
    <w:rsid w:val="00556EC1"/>
    <w:rsid w:val="00560EBA"/>
    <w:rsid w:val="0056682B"/>
    <w:rsid w:val="005C0623"/>
    <w:rsid w:val="005C2949"/>
    <w:rsid w:val="005C49CF"/>
    <w:rsid w:val="005E100C"/>
    <w:rsid w:val="006113C2"/>
    <w:rsid w:val="006223D5"/>
    <w:rsid w:val="00636ACB"/>
    <w:rsid w:val="00652A3D"/>
    <w:rsid w:val="00653C90"/>
    <w:rsid w:val="0066252F"/>
    <w:rsid w:val="00687539"/>
    <w:rsid w:val="00693F63"/>
    <w:rsid w:val="006D743B"/>
    <w:rsid w:val="0071577E"/>
    <w:rsid w:val="00715B44"/>
    <w:rsid w:val="00731731"/>
    <w:rsid w:val="00735EAC"/>
    <w:rsid w:val="007610B2"/>
    <w:rsid w:val="00766750"/>
    <w:rsid w:val="007906AC"/>
    <w:rsid w:val="007C7C30"/>
    <w:rsid w:val="00831E97"/>
    <w:rsid w:val="008565E8"/>
    <w:rsid w:val="008A2D0E"/>
    <w:rsid w:val="00985BF3"/>
    <w:rsid w:val="009A541E"/>
    <w:rsid w:val="009D2727"/>
    <w:rsid w:val="009D451E"/>
    <w:rsid w:val="009E2B41"/>
    <w:rsid w:val="00A16D58"/>
    <w:rsid w:val="00A45AEA"/>
    <w:rsid w:val="00A725C7"/>
    <w:rsid w:val="00A76F8F"/>
    <w:rsid w:val="00A84267"/>
    <w:rsid w:val="00AC19FE"/>
    <w:rsid w:val="00AD5A7E"/>
    <w:rsid w:val="00AD7BE9"/>
    <w:rsid w:val="00B146FE"/>
    <w:rsid w:val="00B37C1C"/>
    <w:rsid w:val="00B66612"/>
    <w:rsid w:val="00BE549F"/>
    <w:rsid w:val="00CA5A10"/>
    <w:rsid w:val="00CB225D"/>
    <w:rsid w:val="00CB71C1"/>
    <w:rsid w:val="00CC34FC"/>
    <w:rsid w:val="00CD0488"/>
    <w:rsid w:val="00D21EB6"/>
    <w:rsid w:val="00D55C36"/>
    <w:rsid w:val="00DC089E"/>
    <w:rsid w:val="00DE7B6C"/>
    <w:rsid w:val="00DF50A0"/>
    <w:rsid w:val="00E06C3B"/>
    <w:rsid w:val="00E14A9F"/>
    <w:rsid w:val="00E57A50"/>
    <w:rsid w:val="00E9009E"/>
    <w:rsid w:val="00EB0FA7"/>
    <w:rsid w:val="00F63592"/>
    <w:rsid w:val="00F80799"/>
    <w:rsid w:val="00F85ABB"/>
    <w:rsid w:val="00F920CF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AFFD5-98CD-4F8B-8C98-2CD020B8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4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53C90"/>
    <w:rPr>
      <w:rFonts w:ascii="Times New Roman" w:hAnsi="Times New Roman" w:cs="Times New Roman" w:hint="default"/>
      <w:b w:val="0"/>
      <w:bCs w:val="0"/>
      <w:color w:val="000000"/>
    </w:rPr>
  </w:style>
  <w:style w:type="table" w:styleId="a4">
    <w:name w:val="Table Grid"/>
    <w:basedOn w:val="a1"/>
    <w:uiPriority w:val="59"/>
    <w:rsid w:val="00396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9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148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0370F"/>
  </w:style>
  <w:style w:type="character" w:customStyle="1" w:styleId="10">
    <w:name w:val="Основной текст Знак1"/>
    <w:basedOn w:val="a0"/>
    <w:link w:val="a8"/>
    <w:uiPriority w:val="99"/>
    <w:rsid w:val="0020370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0"/>
    <w:uiPriority w:val="99"/>
    <w:rsid w:val="0020370F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9">
    <w:name w:val="Основной текст Знак"/>
    <w:basedOn w:val="a0"/>
    <w:uiPriority w:val="99"/>
    <w:semiHidden/>
    <w:rsid w:val="0020370F"/>
  </w:style>
  <w:style w:type="character" w:customStyle="1" w:styleId="11">
    <w:name w:val="Основной текст (11)_"/>
    <w:basedOn w:val="a0"/>
    <w:link w:val="110"/>
    <w:uiPriority w:val="99"/>
    <w:rsid w:val="0020370F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20370F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table" w:customStyle="1" w:styleId="12">
    <w:name w:val="Сетка таблицы1"/>
    <w:basedOn w:val="a1"/>
    <w:next w:val="a4"/>
    <w:uiPriority w:val="39"/>
    <w:rsid w:val="0020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20370F"/>
    <w:pPr>
      <w:widowControl w:val="0"/>
      <w:spacing w:after="120" w:line="240" w:lineRule="auto"/>
      <w:ind w:left="283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0370F"/>
    <w:rPr>
      <w:rFonts w:ascii="Courier New" w:eastAsia="Times New Roman" w:hAnsi="Courier New" w:cs="Courier New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/redirect/178405/13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6F46E-5E10-4936-ACB5-3D4E1E22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3503</Words>
  <Characters>19971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</cp:lastModifiedBy>
  <cp:revision>91</cp:revision>
  <cp:lastPrinted>2021-07-14T05:12:00Z</cp:lastPrinted>
  <dcterms:created xsi:type="dcterms:W3CDTF">2020-05-12T04:54:00Z</dcterms:created>
  <dcterms:modified xsi:type="dcterms:W3CDTF">2021-07-15T06:53:00Z</dcterms:modified>
</cp:coreProperties>
</file>