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A5" w:rsidRPr="00610C07" w:rsidRDefault="004A16A5" w:rsidP="004A1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567" w:rsidRPr="00AF5E9A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5E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МИНИСТЕРСТВО ОБРАЗОВАНИЯ И НАУКИ АМУРСКОЙ ОБЛАСТИ ГОСУДАРСТВЕННОЕ ПРОФЕССИОНАЛЬНОЕ ОБРАЗОВ</w:t>
      </w:r>
      <w:r w:rsidR="00CB11A6" w:rsidRPr="00AF5E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АТЕЛЬНОЕ АВТОНОМНОЕ УЧРЕЖДЕНИЕ </w:t>
      </w:r>
      <w:r w:rsidRPr="00AF5E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АМУРСКОЙ ОБЛАСТИ</w:t>
      </w:r>
    </w:p>
    <w:p w:rsidR="00626567" w:rsidRPr="00AF5E9A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5E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«АМУРСКИЙ МНОГОФУНКЦИОНАЛЬНЫЙ ЦЕНТР </w:t>
      </w:r>
    </w:p>
    <w:p w:rsidR="00626567" w:rsidRPr="00AF5E9A" w:rsidRDefault="00626567" w:rsidP="006265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5E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ПРОФЕССИОНАЛЬНЫХ КВАЛИФИКАЦИЙ»</w:t>
      </w:r>
    </w:p>
    <w:p w:rsidR="00626567" w:rsidRPr="00AF5E9A" w:rsidRDefault="00981654" w:rsidP="009816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F5E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(ГПОАУ АМФЦПК)</w:t>
      </w:r>
    </w:p>
    <w:p w:rsidR="00626567" w:rsidRPr="00AF5E9A" w:rsidRDefault="00626567" w:rsidP="00626567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626567" w:rsidRPr="00AF5E9A" w:rsidRDefault="00626567" w:rsidP="00626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67" w:rsidRPr="00AF5E9A" w:rsidRDefault="00626567" w:rsidP="00626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67" w:rsidRPr="00AF5E9A" w:rsidRDefault="00626567" w:rsidP="006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67" w:rsidRPr="00AF5E9A" w:rsidRDefault="00626567" w:rsidP="0062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567" w:rsidRPr="00AF5E9A" w:rsidRDefault="00626567" w:rsidP="00626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6567" w:rsidRPr="00AF5E9A" w:rsidRDefault="00626567" w:rsidP="00626567">
      <w:pPr>
        <w:widowControl w:val="0"/>
        <w:tabs>
          <w:tab w:val="left" w:pos="10065"/>
        </w:tabs>
        <w:kinsoku w:val="0"/>
        <w:overflowPunct w:val="0"/>
        <w:autoSpaceDE w:val="0"/>
        <w:autoSpaceDN w:val="0"/>
        <w:adjustRightInd w:val="0"/>
        <w:spacing w:before="42" w:after="0"/>
        <w:ind w:right="-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E9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ПОДГОТОВКИ </w:t>
      </w:r>
    </w:p>
    <w:p w:rsidR="00626567" w:rsidRPr="00AF5E9A" w:rsidRDefault="00626567" w:rsidP="00626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E9A">
        <w:rPr>
          <w:rFonts w:ascii="Times New Roman" w:hAnsi="Times New Roman" w:cs="Times New Roman"/>
          <w:b/>
          <w:sz w:val="28"/>
          <w:szCs w:val="28"/>
        </w:rPr>
        <w:t xml:space="preserve">КВАЛИФИЦИРОВАННЫХ РАБОЧИХ, СЛУЖАЩИХ </w:t>
      </w:r>
    </w:p>
    <w:p w:rsidR="00626567" w:rsidRPr="00AF5E9A" w:rsidRDefault="00626567" w:rsidP="00626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11A6" w:rsidRPr="00AF5E9A" w:rsidRDefault="00CB11A6" w:rsidP="00CB11A6">
      <w:pPr>
        <w:spacing w:after="113" w:line="240" w:lineRule="exact"/>
        <w:ind w:right="20"/>
        <w:jc w:val="center"/>
        <w:rPr>
          <w:sz w:val="28"/>
          <w:szCs w:val="28"/>
        </w:rPr>
      </w:pPr>
      <w:r w:rsidRPr="00AF5E9A">
        <w:rPr>
          <w:rStyle w:val="40"/>
          <w:bCs w:val="0"/>
          <w:sz w:val="28"/>
          <w:szCs w:val="28"/>
        </w:rPr>
        <w:t>Уровень профессионального образования</w:t>
      </w:r>
    </w:p>
    <w:p w:rsidR="00CB11A6" w:rsidRPr="00AF5E9A" w:rsidRDefault="00CB11A6" w:rsidP="00CB11A6">
      <w:pPr>
        <w:spacing w:after="463" w:line="240" w:lineRule="exact"/>
        <w:ind w:right="20"/>
        <w:jc w:val="center"/>
        <w:rPr>
          <w:sz w:val="28"/>
          <w:szCs w:val="28"/>
        </w:rPr>
      </w:pPr>
      <w:r w:rsidRPr="00AF5E9A">
        <w:rPr>
          <w:rStyle w:val="20"/>
          <w:sz w:val="28"/>
          <w:szCs w:val="28"/>
        </w:rPr>
        <w:t>Среднее профессиональное образование</w:t>
      </w:r>
    </w:p>
    <w:p w:rsidR="00CB11A6" w:rsidRPr="00AF5E9A" w:rsidRDefault="00CB11A6" w:rsidP="00CB11A6">
      <w:pPr>
        <w:spacing w:after="60" w:line="240" w:lineRule="exact"/>
        <w:ind w:right="20"/>
        <w:jc w:val="center"/>
        <w:rPr>
          <w:sz w:val="28"/>
          <w:szCs w:val="28"/>
        </w:rPr>
      </w:pPr>
      <w:r w:rsidRPr="00AF5E9A">
        <w:rPr>
          <w:rStyle w:val="40"/>
          <w:bCs w:val="0"/>
          <w:sz w:val="28"/>
          <w:szCs w:val="28"/>
        </w:rPr>
        <w:t>Образовательная программа</w:t>
      </w:r>
    </w:p>
    <w:p w:rsidR="00CB11A6" w:rsidRPr="00AF5E9A" w:rsidRDefault="00CB11A6" w:rsidP="00CB11A6">
      <w:pPr>
        <w:spacing w:after="345" w:line="240" w:lineRule="exact"/>
        <w:ind w:right="20"/>
        <w:jc w:val="center"/>
        <w:rPr>
          <w:sz w:val="28"/>
          <w:szCs w:val="28"/>
        </w:rPr>
      </w:pPr>
      <w:r w:rsidRPr="00AF5E9A">
        <w:rPr>
          <w:rStyle w:val="20"/>
          <w:sz w:val="28"/>
          <w:szCs w:val="28"/>
        </w:rPr>
        <w:t>программа подготовки специалистов среднего звена</w:t>
      </w:r>
    </w:p>
    <w:p w:rsidR="00CB11A6" w:rsidRPr="00AF5E9A" w:rsidRDefault="00CB11A6" w:rsidP="00CB11A6">
      <w:pPr>
        <w:spacing w:after="0" w:line="394" w:lineRule="exact"/>
        <w:ind w:right="20"/>
        <w:jc w:val="center"/>
        <w:rPr>
          <w:sz w:val="28"/>
          <w:szCs w:val="28"/>
        </w:rPr>
      </w:pPr>
      <w:r w:rsidRPr="00AF5E9A">
        <w:rPr>
          <w:rStyle w:val="40"/>
          <w:bCs w:val="0"/>
          <w:sz w:val="28"/>
          <w:szCs w:val="28"/>
        </w:rPr>
        <w:t>Специальность</w:t>
      </w:r>
    </w:p>
    <w:p w:rsidR="00A511A8" w:rsidRDefault="00A511A8" w:rsidP="00A511A8">
      <w:pPr>
        <w:widowControl w:val="0"/>
        <w:tabs>
          <w:tab w:val="left" w:pos="3990"/>
        </w:tabs>
        <w:spacing w:after="483" w:line="394" w:lineRule="exact"/>
        <w:ind w:right="2840"/>
        <w:jc w:val="center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                                      22.02.06 </w:t>
      </w:r>
      <w:r w:rsidR="00CB11A6" w:rsidRPr="00AF5E9A">
        <w:rPr>
          <w:rStyle w:val="20"/>
          <w:sz w:val="28"/>
          <w:szCs w:val="28"/>
        </w:rPr>
        <w:t>Сварочное производство</w:t>
      </w:r>
    </w:p>
    <w:p w:rsidR="00CB11A6" w:rsidRPr="00AF5E9A" w:rsidRDefault="00A511A8" w:rsidP="00A511A8">
      <w:pPr>
        <w:widowControl w:val="0"/>
        <w:tabs>
          <w:tab w:val="left" w:pos="3990"/>
        </w:tabs>
        <w:spacing w:after="483" w:line="394" w:lineRule="exact"/>
        <w:ind w:right="2840"/>
        <w:jc w:val="center"/>
        <w:rPr>
          <w:rStyle w:val="22"/>
          <w:rFonts w:ascii="Calibri" w:hAnsi="Calibri" w:cs="Calibri"/>
          <w:b w:val="0"/>
          <w:bCs w:val="0"/>
          <w:color w:val="auto"/>
          <w:sz w:val="28"/>
          <w:szCs w:val="28"/>
          <w:lang w:bidi="ar-SA"/>
        </w:rPr>
      </w:pPr>
      <w:r>
        <w:rPr>
          <w:rStyle w:val="22"/>
          <w:sz w:val="28"/>
          <w:szCs w:val="28"/>
        </w:rPr>
        <w:t xml:space="preserve">                                     </w:t>
      </w:r>
      <w:r w:rsidR="00CB11A6" w:rsidRPr="00AF5E9A">
        <w:rPr>
          <w:rStyle w:val="22"/>
          <w:sz w:val="28"/>
          <w:szCs w:val="28"/>
        </w:rPr>
        <w:t>Форма обучения:</w:t>
      </w:r>
    </w:p>
    <w:p w:rsidR="00CB11A6" w:rsidRPr="00AF5E9A" w:rsidRDefault="00CB11A6" w:rsidP="00CB11A6">
      <w:pPr>
        <w:widowControl w:val="0"/>
        <w:tabs>
          <w:tab w:val="left" w:pos="3990"/>
        </w:tabs>
        <w:spacing w:after="483" w:line="394" w:lineRule="exact"/>
        <w:ind w:left="3420" w:right="2840"/>
        <w:rPr>
          <w:sz w:val="28"/>
          <w:szCs w:val="28"/>
        </w:rPr>
      </w:pPr>
      <w:r w:rsidRPr="00AF5E9A">
        <w:rPr>
          <w:rStyle w:val="20"/>
          <w:sz w:val="28"/>
          <w:szCs w:val="28"/>
        </w:rPr>
        <w:t xml:space="preserve">                  </w:t>
      </w:r>
      <w:r w:rsidR="00A511A8">
        <w:rPr>
          <w:rStyle w:val="20"/>
          <w:sz w:val="28"/>
          <w:szCs w:val="28"/>
        </w:rPr>
        <w:t xml:space="preserve">       </w:t>
      </w:r>
      <w:r w:rsidRPr="00AF5E9A">
        <w:rPr>
          <w:rStyle w:val="20"/>
          <w:sz w:val="28"/>
          <w:szCs w:val="28"/>
        </w:rPr>
        <w:t>очная</w:t>
      </w:r>
    </w:p>
    <w:p w:rsidR="00CB11A6" w:rsidRPr="00AF5E9A" w:rsidRDefault="00CB11A6" w:rsidP="00CB11A6">
      <w:pPr>
        <w:spacing w:after="113" w:line="240" w:lineRule="exact"/>
        <w:ind w:right="20"/>
        <w:jc w:val="center"/>
        <w:rPr>
          <w:sz w:val="28"/>
          <w:szCs w:val="28"/>
        </w:rPr>
      </w:pPr>
      <w:r w:rsidRPr="00AF5E9A">
        <w:rPr>
          <w:rStyle w:val="40"/>
          <w:bCs w:val="0"/>
          <w:sz w:val="28"/>
          <w:szCs w:val="28"/>
        </w:rPr>
        <w:t>Квалификация выпускника</w:t>
      </w:r>
    </w:p>
    <w:p w:rsidR="00CB11A6" w:rsidRPr="00AF5E9A" w:rsidRDefault="00A511A8" w:rsidP="00CB11A6">
      <w:pPr>
        <w:spacing w:after="0" w:line="240" w:lineRule="exact"/>
        <w:ind w:right="20"/>
        <w:jc w:val="center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«</w:t>
      </w:r>
      <w:r w:rsidR="00CB11A6" w:rsidRPr="00AF5E9A">
        <w:rPr>
          <w:rStyle w:val="20"/>
          <w:sz w:val="28"/>
          <w:szCs w:val="28"/>
        </w:rPr>
        <w:t>Техник</w:t>
      </w:r>
      <w:r>
        <w:rPr>
          <w:rStyle w:val="20"/>
          <w:sz w:val="28"/>
          <w:szCs w:val="28"/>
        </w:rPr>
        <w:t>»</w:t>
      </w:r>
    </w:p>
    <w:p w:rsidR="001A75E7" w:rsidRPr="00AF5E9A" w:rsidRDefault="001A75E7" w:rsidP="00CB11A6">
      <w:pPr>
        <w:spacing w:after="0" w:line="240" w:lineRule="exact"/>
        <w:ind w:right="20"/>
        <w:jc w:val="center"/>
        <w:rPr>
          <w:rStyle w:val="20"/>
          <w:sz w:val="28"/>
          <w:szCs w:val="28"/>
        </w:rPr>
      </w:pPr>
    </w:p>
    <w:p w:rsidR="001A75E7" w:rsidRPr="00AF5E9A" w:rsidRDefault="001A75E7" w:rsidP="00CB11A6">
      <w:pPr>
        <w:spacing w:after="0" w:line="240" w:lineRule="exact"/>
        <w:ind w:right="20"/>
        <w:jc w:val="center"/>
        <w:rPr>
          <w:rStyle w:val="20"/>
          <w:sz w:val="28"/>
          <w:szCs w:val="28"/>
        </w:rPr>
      </w:pPr>
    </w:p>
    <w:p w:rsidR="001A75E7" w:rsidRPr="00AF5E9A" w:rsidRDefault="001A75E7" w:rsidP="00CB11A6">
      <w:pPr>
        <w:spacing w:after="0" w:line="240" w:lineRule="exact"/>
        <w:ind w:right="20"/>
        <w:jc w:val="center"/>
        <w:rPr>
          <w:rStyle w:val="20"/>
          <w:sz w:val="28"/>
          <w:szCs w:val="28"/>
        </w:rPr>
      </w:pPr>
    </w:p>
    <w:p w:rsidR="001A75E7" w:rsidRDefault="001A75E7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AF5E9A" w:rsidRDefault="00AF5E9A" w:rsidP="00CB11A6">
      <w:pPr>
        <w:spacing w:after="0" w:line="240" w:lineRule="exact"/>
        <w:ind w:right="20"/>
        <w:jc w:val="center"/>
        <w:rPr>
          <w:rStyle w:val="20"/>
        </w:rPr>
      </w:pPr>
    </w:p>
    <w:p w:rsidR="001A75E7" w:rsidRDefault="00340666" w:rsidP="00A511A8">
      <w:pPr>
        <w:spacing w:after="0" w:line="240" w:lineRule="exact"/>
        <w:ind w:right="20"/>
        <w:jc w:val="center"/>
        <w:rPr>
          <w:rStyle w:val="20"/>
        </w:rPr>
      </w:pPr>
      <w:r>
        <w:rPr>
          <w:rStyle w:val="20"/>
        </w:rPr>
        <w:t>2020 год</w:t>
      </w:r>
    </w:p>
    <w:p w:rsidR="001A75E7" w:rsidRDefault="001A75E7" w:rsidP="00A511A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1A75E7" w:rsidRDefault="001A75E7" w:rsidP="00A511A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75E7" w:rsidRPr="00AF5E9A" w:rsidRDefault="001A75E7" w:rsidP="00A511A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329"/>
        </w:tabs>
        <w:spacing w:before="0" w:line="240" w:lineRule="exact"/>
        <w:ind w:left="4040"/>
        <w:rPr>
          <w:sz w:val="28"/>
          <w:szCs w:val="28"/>
        </w:rPr>
      </w:pPr>
      <w:r w:rsidRPr="00CB11A6">
        <w:rPr>
          <w:color w:val="000000"/>
          <w:sz w:val="28"/>
          <w:szCs w:val="28"/>
          <w:lang w:eastAsia="ru-RU" w:bidi="ru-RU"/>
        </w:rPr>
        <w:t>Общие положения</w:t>
      </w:r>
    </w:p>
    <w:p w:rsidR="00AF5E9A" w:rsidRPr="00CB11A6" w:rsidRDefault="00AF5E9A" w:rsidP="00AF5E9A">
      <w:pPr>
        <w:pStyle w:val="11"/>
        <w:keepNext/>
        <w:keepLines/>
        <w:shd w:val="clear" w:color="auto" w:fill="auto"/>
        <w:tabs>
          <w:tab w:val="left" w:pos="4329"/>
        </w:tabs>
        <w:spacing w:before="0" w:line="240" w:lineRule="exact"/>
        <w:ind w:left="4040"/>
        <w:rPr>
          <w:sz w:val="28"/>
          <w:szCs w:val="28"/>
        </w:rPr>
      </w:pPr>
    </w:p>
    <w:p w:rsidR="001A75E7" w:rsidRPr="00CB11A6" w:rsidRDefault="001A75E7" w:rsidP="00AF5E9A">
      <w:pPr>
        <w:spacing w:after="0"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Настоящая основная образовательная программа по специальности среднего профессионального образования качества подготовки обучающихся и выпускников по специальности 22.02.06 Сварочное производство (далее - ПООП, программа)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качества подготовки обучающихся и выпускников по специальности по специальности 22.02.06 Сварочное производство.</w:t>
      </w:r>
    </w:p>
    <w:p w:rsidR="001A75E7" w:rsidRPr="00CB11A6" w:rsidRDefault="001A75E7" w:rsidP="00AF5E9A">
      <w:pPr>
        <w:spacing w:after="0"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ПООП СПО определяет рекомендованный объем и содержание среднего профессионального образования по специальности 22.02.06 Сварочное производство, планируемые результаты освоения образовательной программы, условия образовательной деятельности.</w:t>
      </w:r>
    </w:p>
    <w:p w:rsidR="001A75E7" w:rsidRPr="00CB11A6" w:rsidRDefault="001A75E7" w:rsidP="00AF5E9A">
      <w:pPr>
        <w:spacing w:after="0"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ПООП СПО разработана для реализации образовательной программы на базе основного общего образования.</w:t>
      </w:r>
    </w:p>
    <w:p w:rsidR="001A75E7" w:rsidRPr="00CB11A6" w:rsidRDefault="001A75E7" w:rsidP="00AF5E9A">
      <w:pPr>
        <w:spacing w:after="300" w:line="317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по специальности 22.02.06 Сварочное производство и настоящей ПООП.</w:t>
      </w:r>
    </w:p>
    <w:p w:rsidR="001A75E7" w:rsidRPr="00AF5E9A" w:rsidRDefault="001A75E7" w:rsidP="00AF5E9A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1231"/>
        </w:tabs>
        <w:spacing w:before="0" w:line="317" w:lineRule="exact"/>
        <w:ind w:left="760"/>
        <w:jc w:val="center"/>
        <w:rPr>
          <w:sz w:val="28"/>
          <w:szCs w:val="28"/>
        </w:rPr>
      </w:pPr>
      <w:r w:rsidRPr="00CB11A6">
        <w:rPr>
          <w:color w:val="000000"/>
          <w:sz w:val="28"/>
          <w:szCs w:val="28"/>
          <w:lang w:eastAsia="ru-RU" w:bidi="ru-RU"/>
        </w:rPr>
        <w:t>Нормативные основания для разработки ПООП:</w:t>
      </w:r>
    </w:p>
    <w:p w:rsidR="00AF5E9A" w:rsidRPr="00CB11A6" w:rsidRDefault="00AF5E9A" w:rsidP="00AF5E9A">
      <w:pPr>
        <w:pStyle w:val="11"/>
        <w:keepNext/>
        <w:keepLines/>
        <w:shd w:val="clear" w:color="auto" w:fill="auto"/>
        <w:tabs>
          <w:tab w:val="left" w:pos="1231"/>
        </w:tabs>
        <w:spacing w:before="0" w:line="317" w:lineRule="exact"/>
        <w:ind w:left="760"/>
        <w:rPr>
          <w:sz w:val="28"/>
          <w:szCs w:val="28"/>
        </w:rPr>
      </w:pPr>
    </w:p>
    <w:p w:rsidR="001A75E7" w:rsidRPr="00CB11A6" w:rsidRDefault="001A75E7" w:rsidP="00AF5E9A">
      <w:pPr>
        <w:spacing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Нормативную правовую основу разработки основной профессиональной образовательной программы (далее- программа) составляют:</w:t>
      </w:r>
    </w:p>
    <w:p w:rsidR="001A75E7" w:rsidRPr="00CB11A6" w:rsidRDefault="001A75E7" w:rsidP="00AF5E9A">
      <w:pPr>
        <w:widowControl w:val="0"/>
        <w:numPr>
          <w:ilvl w:val="0"/>
          <w:numId w:val="4"/>
        </w:numPr>
        <w:tabs>
          <w:tab w:val="left" w:pos="20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федеральный закон от 29.12.2012 № 273-ФЗ «Об образовании в Российской Федерации»;</w:t>
      </w:r>
    </w:p>
    <w:p w:rsidR="001A75E7" w:rsidRPr="00CB11A6" w:rsidRDefault="001A75E7" w:rsidP="00AF5E9A">
      <w:pPr>
        <w:widowControl w:val="0"/>
        <w:numPr>
          <w:ilvl w:val="0"/>
          <w:numId w:val="4"/>
        </w:numPr>
        <w:tabs>
          <w:tab w:val="left" w:pos="20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A75E7" w:rsidRPr="00CB11A6" w:rsidRDefault="001A75E7" w:rsidP="00AF5E9A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-Федеральный государственный образовательный стандарт по специальности среднего профессионального образования (далее - СПО) 22.02.06 «Сварочное производство», утвержденного приказом Министерства образования и науки Российской Федерации от 21.04.2014 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360, зарегистрированного Министерством юстиции (рег. 27.06.2014 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N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32877)</w:t>
      </w:r>
    </w:p>
    <w:p w:rsidR="001A75E7" w:rsidRPr="00CB11A6" w:rsidRDefault="001A75E7" w:rsidP="00AF5E9A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-Федеральный государственный образовательный стандарт среднего (полного) общего образования, утвержденного приказом Министерства образования и науки Российской Федерации № 413 от 17.05.2012 года, реализуемого в пределах программы подготовки специалистов среднего звена с учетом профиля получаемого профессионального образования; 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464;</w:t>
      </w:r>
    </w:p>
    <w:p w:rsidR="001A75E7" w:rsidRPr="00CB11A6" w:rsidRDefault="001A75E7" w:rsidP="00AF5E9A">
      <w:pPr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-Порядок приема на обучение по образовательным программам среднего профессионального образования (утв. приказом МинобрнаукиРоссии от 23 января 2014 г. № 36);</w:t>
      </w:r>
    </w:p>
    <w:p w:rsidR="001A75E7" w:rsidRPr="00CB11A6" w:rsidRDefault="001A75E7" w:rsidP="00AF5E9A">
      <w:pPr>
        <w:widowControl w:val="0"/>
        <w:numPr>
          <w:ilvl w:val="0"/>
          <w:numId w:val="4"/>
        </w:numPr>
        <w:tabs>
          <w:tab w:val="left" w:pos="379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утв. приказом Минобрнауки России от 18.07.2013 № 291);</w:t>
      </w:r>
    </w:p>
    <w:p w:rsidR="001A75E7" w:rsidRPr="00CB11A6" w:rsidRDefault="001A75E7" w:rsidP="00AF5E9A">
      <w:pPr>
        <w:widowControl w:val="0"/>
        <w:numPr>
          <w:ilvl w:val="0"/>
          <w:numId w:val="4"/>
        </w:numPr>
        <w:tabs>
          <w:tab w:val="left" w:pos="212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России от 16.08.2013 №968).</w:t>
      </w:r>
    </w:p>
    <w:p w:rsidR="001A75E7" w:rsidRPr="00AF5E9A" w:rsidRDefault="001A75E7" w:rsidP="00AF5E9A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1160"/>
        </w:tabs>
        <w:spacing w:before="0" w:line="317" w:lineRule="exact"/>
        <w:ind w:left="600"/>
        <w:jc w:val="center"/>
        <w:rPr>
          <w:sz w:val="28"/>
          <w:szCs w:val="28"/>
        </w:rPr>
      </w:pPr>
      <w:r w:rsidRPr="00CB11A6">
        <w:rPr>
          <w:color w:val="000000"/>
          <w:sz w:val="28"/>
          <w:szCs w:val="28"/>
          <w:lang w:eastAsia="ru-RU" w:bidi="ru-RU"/>
        </w:rPr>
        <w:t>Требования к абитуриенту</w:t>
      </w:r>
    </w:p>
    <w:p w:rsidR="00AF5E9A" w:rsidRPr="00CB11A6" w:rsidRDefault="00AF5E9A" w:rsidP="00AF5E9A">
      <w:pPr>
        <w:pStyle w:val="11"/>
        <w:keepNext/>
        <w:keepLines/>
        <w:shd w:val="clear" w:color="auto" w:fill="auto"/>
        <w:tabs>
          <w:tab w:val="left" w:pos="1160"/>
        </w:tabs>
        <w:spacing w:before="0" w:line="317" w:lineRule="exact"/>
        <w:ind w:left="600"/>
        <w:rPr>
          <w:sz w:val="28"/>
          <w:szCs w:val="28"/>
        </w:rPr>
      </w:pPr>
    </w:p>
    <w:p w:rsidR="001A75E7" w:rsidRPr="00CB11A6" w:rsidRDefault="001A75E7" w:rsidP="00AF5E9A">
      <w:pPr>
        <w:spacing w:after="240" w:line="317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Уровень образования, необходимый для приема на обучение по программе подготовке квалифицированных рабочих, служащих: основное общее образование.</w:t>
      </w:r>
    </w:p>
    <w:p w:rsidR="001A75E7" w:rsidRPr="00AF5E9A" w:rsidRDefault="001A75E7" w:rsidP="00AF5E9A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1160"/>
        </w:tabs>
        <w:spacing w:before="0" w:line="317" w:lineRule="exact"/>
        <w:ind w:left="600"/>
        <w:jc w:val="center"/>
        <w:rPr>
          <w:sz w:val="28"/>
          <w:szCs w:val="28"/>
        </w:rPr>
      </w:pPr>
      <w:r w:rsidRPr="00CB11A6">
        <w:rPr>
          <w:color w:val="000000"/>
          <w:sz w:val="28"/>
          <w:szCs w:val="28"/>
          <w:lang w:eastAsia="ru-RU" w:bidi="ru-RU"/>
        </w:rPr>
        <w:t>Перечень сокращений, используемых в тексте ПООП:</w:t>
      </w:r>
      <w:r w:rsidR="00AF5E9A">
        <w:rPr>
          <w:color w:val="000000"/>
          <w:sz w:val="28"/>
          <w:szCs w:val="28"/>
          <w:lang w:eastAsia="ru-RU" w:bidi="ru-RU"/>
        </w:rPr>
        <w:t xml:space="preserve"> </w:t>
      </w:r>
    </w:p>
    <w:p w:rsidR="00AF5E9A" w:rsidRPr="00CB11A6" w:rsidRDefault="00AF5E9A" w:rsidP="00AF5E9A">
      <w:pPr>
        <w:pStyle w:val="11"/>
        <w:keepNext/>
        <w:keepLines/>
        <w:shd w:val="clear" w:color="auto" w:fill="auto"/>
        <w:tabs>
          <w:tab w:val="left" w:pos="1160"/>
        </w:tabs>
        <w:spacing w:before="0" w:line="317" w:lineRule="exact"/>
        <w:ind w:left="600"/>
        <w:rPr>
          <w:sz w:val="28"/>
          <w:szCs w:val="28"/>
        </w:rPr>
      </w:pPr>
    </w:p>
    <w:p w:rsidR="001A75E7" w:rsidRPr="00CB11A6" w:rsidRDefault="001A75E7" w:rsidP="00AF5E9A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1A75E7" w:rsidRPr="00CB11A6" w:rsidRDefault="001A75E7" w:rsidP="00AF5E9A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ПООП -основная образовательная программа;</w:t>
      </w:r>
    </w:p>
    <w:p w:rsidR="001A75E7" w:rsidRPr="00CB11A6" w:rsidRDefault="001A75E7" w:rsidP="00AF5E9A">
      <w:pPr>
        <w:spacing w:after="0" w:line="317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CB11A6">
        <w:rPr>
          <w:rStyle w:val="20"/>
          <w:sz w:val="28"/>
          <w:szCs w:val="28"/>
        </w:rPr>
        <w:t>Д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- междисциплинарный курс ПМ - профессиональный модуль ОК- общие компетенции;</w:t>
      </w:r>
    </w:p>
    <w:p w:rsidR="001A75E7" w:rsidRPr="00CB11A6" w:rsidRDefault="001A75E7" w:rsidP="00AF5E9A">
      <w:pPr>
        <w:spacing w:after="302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ПК - профессиональные компетенции.</w:t>
      </w:r>
    </w:p>
    <w:p w:rsidR="001A75E7" w:rsidRPr="00AF5E9A" w:rsidRDefault="001A75E7" w:rsidP="00AF5E9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863"/>
        </w:tabs>
        <w:spacing w:before="0" w:line="240" w:lineRule="exact"/>
        <w:ind w:left="500"/>
        <w:jc w:val="center"/>
        <w:rPr>
          <w:sz w:val="28"/>
          <w:szCs w:val="28"/>
        </w:rPr>
      </w:pPr>
      <w:r w:rsidRPr="00CB11A6">
        <w:rPr>
          <w:color w:val="000000"/>
          <w:sz w:val="28"/>
          <w:szCs w:val="28"/>
          <w:lang w:eastAsia="ru-RU" w:bidi="ru-RU"/>
        </w:rPr>
        <w:t xml:space="preserve">Общая характеристика образовательной программы среднего </w:t>
      </w:r>
      <w:r w:rsidRPr="00AF5E9A">
        <w:rPr>
          <w:color w:val="000000"/>
          <w:sz w:val="28"/>
          <w:szCs w:val="28"/>
          <w:lang w:eastAsia="ru-RU" w:bidi="ru-RU"/>
        </w:rPr>
        <w:t>профессионального</w:t>
      </w:r>
      <w:r w:rsidR="00AF5E9A">
        <w:rPr>
          <w:color w:val="000000"/>
          <w:sz w:val="28"/>
          <w:szCs w:val="28"/>
          <w:lang w:eastAsia="ru-RU" w:bidi="ru-RU"/>
        </w:rPr>
        <w:t xml:space="preserve"> </w:t>
      </w:r>
      <w:r w:rsidRPr="00AF5E9A">
        <w:rPr>
          <w:color w:val="000000"/>
          <w:sz w:val="28"/>
          <w:szCs w:val="28"/>
          <w:lang w:bidi="ru-RU"/>
        </w:rPr>
        <w:t>образования</w:t>
      </w:r>
    </w:p>
    <w:p w:rsidR="00AF5E9A" w:rsidRPr="00AF5E9A" w:rsidRDefault="00AF5E9A" w:rsidP="00AF5E9A">
      <w:pPr>
        <w:pStyle w:val="11"/>
        <w:keepNext/>
        <w:keepLines/>
        <w:shd w:val="clear" w:color="auto" w:fill="auto"/>
        <w:tabs>
          <w:tab w:val="left" w:pos="863"/>
        </w:tabs>
        <w:spacing w:before="0" w:line="240" w:lineRule="exact"/>
        <w:ind w:left="500"/>
        <w:rPr>
          <w:sz w:val="28"/>
          <w:szCs w:val="28"/>
        </w:rPr>
      </w:pPr>
    </w:p>
    <w:p w:rsidR="001A75E7" w:rsidRPr="00CB11A6" w:rsidRDefault="001A75E7" w:rsidP="00AF5E9A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Квалификации, присваиваемые выпускникам образовательной программы:</w:t>
      </w:r>
    </w:p>
    <w:p w:rsidR="001A75E7" w:rsidRPr="00CB11A6" w:rsidRDefault="001A75E7" w:rsidP="00AF5E9A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-Техник.</w:t>
      </w:r>
    </w:p>
    <w:p w:rsidR="001A75E7" w:rsidRPr="00CB11A6" w:rsidRDefault="001A75E7" w:rsidP="00AF5E9A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Формы обучения: очная</w:t>
      </w:r>
    </w:p>
    <w:p w:rsidR="001A75E7" w:rsidRPr="00CB11A6" w:rsidRDefault="001A75E7" w:rsidP="00AF5E9A">
      <w:pPr>
        <w:spacing w:after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Срок получения образования по образовательной программе, реализуемой на базе основного общего образования с одновременным получением среднего общего образования:</w:t>
      </w:r>
    </w:p>
    <w:p w:rsidR="001A75E7" w:rsidRPr="00CB11A6" w:rsidRDefault="001A75E7" w:rsidP="00AF5E9A">
      <w:pPr>
        <w:widowControl w:val="0"/>
        <w:numPr>
          <w:ilvl w:val="0"/>
          <w:numId w:val="4"/>
        </w:numPr>
        <w:tabs>
          <w:tab w:val="left" w:pos="1002"/>
        </w:tabs>
        <w:spacing w:after="302" w:line="317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очной форме - 3 года 10 месяцев.</w:t>
      </w:r>
    </w:p>
    <w:p w:rsidR="001A75E7" w:rsidRPr="00CB11A6" w:rsidRDefault="001A75E7" w:rsidP="00AF5E9A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943"/>
        </w:tabs>
        <w:spacing w:before="0" w:after="283" w:line="240" w:lineRule="exact"/>
        <w:ind w:left="1580"/>
        <w:jc w:val="center"/>
        <w:rPr>
          <w:sz w:val="28"/>
          <w:szCs w:val="28"/>
        </w:rPr>
      </w:pPr>
      <w:r w:rsidRPr="00CB11A6">
        <w:rPr>
          <w:color w:val="000000"/>
          <w:sz w:val="28"/>
          <w:szCs w:val="28"/>
          <w:lang w:eastAsia="ru-RU" w:bidi="ru-RU"/>
        </w:rPr>
        <w:t>Характеристика профессиональной деятельности выпускника</w:t>
      </w:r>
    </w:p>
    <w:p w:rsidR="001A75E7" w:rsidRPr="00CB11A6" w:rsidRDefault="001A75E7" w:rsidP="00AF5E9A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1281"/>
        </w:tabs>
        <w:spacing w:before="0" w:after="246" w:line="240" w:lineRule="exact"/>
        <w:ind w:left="740"/>
        <w:jc w:val="center"/>
        <w:rPr>
          <w:sz w:val="28"/>
          <w:szCs w:val="28"/>
        </w:rPr>
      </w:pPr>
      <w:r w:rsidRPr="00CB11A6">
        <w:rPr>
          <w:color w:val="000000"/>
          <w:sz w:val="28"/>
          <w:szCs w:val="28"/>
          <w:lang w:eastAsia="ru-RU" w:bidi="ru-RU"/>
        </w:rPr>
        <w:t>Область и объекты профессиональной деятельности</w:t>
      </w:r>
    </w:p>
    <w:p w:rsidR="001A75E7" w:rsidRPr="00CB11A6" w:rsidRDefault="001A75E7" w:rsidP="00AF5E9A">
      <w:pPr>
        <w:spacing w:after="0" w:line="293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Область профессиональной деятельности выпускников: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и ведение технологических процессов сварочного производства;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24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деятельности структурного подразделения.</w:t>
      </w:r>
    </w:p>
    <w:p w:rsidR="001A75E7" w:rsidRPr="00CB11A6" w:rsidRDefault="001A75E7" w:rsidP="00AF5E9A">
      <w:pPr>
        <w:spacing w:after="0" w:line="293" w:lineRule="exact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Объекты профессиональной деятельности выпускника: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технологические процессы сварочного производства;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сварочное оборудование и основные сварочные материалы;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техническая, технологическая и нормативная документация;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282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первичные трудовые коллективы.</w:t>
      </w:r>
    </w:p>
    <w:p w:rsidR="001A75E7" w:rsidRPr="00AF5E9A" w:rsidRDefault="001A75E7" w:rsidP="00AF5E9A">
      <w:pPr>
        <w:pStyle w:val="11"/>
        <w:keepNext/>
        <w:keepLines/>
        <w:numPr>
          <w:ilvl w:val="1"/>
          <w:numId w:val="5"/>
        </w:numPr>
        <w:shd w:val="clear" w:color="auto" w:fill="auto"/>
        <w:tabs>
          <w:tab w:val="left" w:pos="1281"/>
        </w:tabs>
        <w:spacing w:before="0" w:line="240" w:lineRule="exact"/>
        <w:ind w:left="740"/>
        <w:jc w:val="both"/>
        <w:rPr>
          <w:sz w:val="28"/>
          <w:szCs w:val="28"/>
        </w:rPr>
      </w:pPr>
      <w:r w:rsidRPr="00CB11A6">
        <w:rPr>
          <w:color w:val="000000"/>
          <w:sz w:val="28"/>
          <w:szCs w:val="28"/>
          <w:lang w:eastAsia="ru-RU" w:bidi="ru-RU"/>
        </w:rPr>
        <w:t>Виды профессиональной деятельности и компетенции</w:t>
      </w:r>
    </w:p>
    <w:p w:rsidR="00AF5E9A" w:rsidRPr="00CB11A6" w:rsidRDefault="00AF5E9A" w:rsidP="00AF5E9A">
      <w:pPr>
        <w:pStyle w:val="11"/>
        <w:keepNext/>
        <w:keepLines/>
        <w:shd w:val="clear" w:color="auto" w:fill="auto"/>
        <w:tabs>
          <w:tab w:val="left" w:pos="1281"/>
        </w:tabs>
        <w:spacing w:before="0" w:line="240" w:lineRule="exact"/>
        <w:ind w:left="740"/>
        <w:jc w:val="both"/>
        <w:rPr>
          <w:sz w:val="28"/>
          <w:szCs w:val="28"/>
        </w:rPr>
      </w:pP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69" w:lineRule="exact"/>
        <w:ind w:left="7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Подготовка и осуществление технологических процессов изготовления сварных конструкций.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Разработка технологических процессов и проектирование изделий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качества сварочных работ.</w:t>
      </w:r>
    </w:p>
    <w:p w:rsidR="001A75E7" w:rsidRPr="00CB11A6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Организация и планирование сварочного производства.</w:t>
      </w:r>
    </w:p>
    <w:p w:rsidR="001A75E7" w:rsidRPr="00AF5E9A" w:rsidRDefault="001A75E7" w:rsidP="00AF5E9A">
      <w:pPr>
        <w:widowControl w:val="0"/>
        <w:numPr>
          <w:ilvl w:val="0"/>
          <w:numId w:val="6"/>
        </w:numPr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Выполнение работ по профессии </w:t>
      </w:r>
      <w:r w:rsidRPr="00CB11A6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«Электрогазосварщик»</w:t>
      </w:r>
    </w:p>
    <w:p w:rsidR="00AF5E9A" w:rsidRPr="00CB11A6" w:rsidRDefault="00AF5E9A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</w:p>
    <w:p w:rsidR="00AF5E9A" w:rsidRDefault="00AF5E9A" w:rsidP="00AF5E9A">
      <w:pPr>
        <w:widowControl w:val="0"/>
        <w:tabs>
          <w:tab w:val="left" w:pos="740"/>
        </w:tabs>
        <w:spacing w:after="0" w:line="293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9A" w:rsidRDefault="00AF5E9A" w:rsidP="00AF5E9A">
      <w:pPr>
        <w:widowControl w:val="0"/>
        <w:tabs>
          <w:tab w:val="left" w:pos="740"/>
        </w:tabs>
        <w:spacing w:after="0" w:line="293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E9A" w:rsidRDefault="00AF5E9A" w:rsidP="00AF5E9A">
      <w:pPr>
        <w:widowControl w:val="0"/>
        <w:tabs>
          <w:tab w:val="left" w:pos="740"/>
        </w:tabs>
        <w:spacing w:after="0" w:line="293" w:lineRule="exact"/>
        <w:ind w:left="3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5E7" w:rsidRPr="00CB11A6" w:rsidRDefault="00AF5E9A" w:rsidP="00AF5E9A">
      <w:pPr>
        <w:widowControl w:val="0"/>
        <w:tabs>
          <w:tab w:val="left" w:pos="740"/>
        </w:tabs>
        <w:spacing w:after="0" w:line="293" w:lineRule="exact"/>
        <w:ind w:left="3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</w:t>
      </w:r>
      <w:r w:rsidR="001A75E7" w:rsidRPr="00CB11A6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01</w:t>
      </w:r>
      <w:r w:rsidRPr="00CB11A6">
        <w:rPr>
          <w:rFonts w:ascii="Times New Roman" w:hAnsi="Times New Roman" w:cs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02.</w:t>
      </w:r>
      <w:r w:rsidRPr="00CB11A6">
        <w:rPr>
          <w:rFonts w:ascii="Times New Roman" w:hAnsi="Times New Roman" w:cs="Times New Roman"/>
          <w:sz w:val="28"/>
          <w:szCs w:val="28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03.</w:t>
      </w:r>
      <w:r w:rsidRPr="00CB11A6">
        <w:rPr>
          <w:rFonts w:ascii="Times New Roman" w:hAnsi="Times New Roman" w:cs="Times New Roman"/>
          <w:sz w:val="28"/>
          <w:szCs w:val="28"/>
        </w:rPr>
        <w:tab/>
        <w:t>Принимать решения в стандартных и нестандартных ситуациях и нести за них ответственность.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04.</w:t>
      </w:r>
      <w:r w:rsidRPr="00CB11A6">
        <w:rPr>
          <w:rFonts w:ascii="Times New Roman" w:hAnsi="Times New Roman" w:cs="Times New Roman"/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05.</w:t>
      </w:r>
      <w:r w:rsidRPr="00CB11A6">
        <w:rPr>
          <w:rFonts w:ascii="Times New Roman" w:hAnsi="Times New Roman" w:cs="Times New Roman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06.</w:t>
      </w:r>
      <w:r w:rsidRPr="00CB11A6">
        <w:rPr>
          <w:rFonts w:ascii="Times New Roman" w:hAnsi="Times New Roman" w:cs="Times New Roman"/>
          <w:sz w:val="28"/>
          <w:szCs w:val="28"/>
        </w:rPr>
        <w:tab/>
        <w:t>Работать в коллективе и команде, эффективно общаться с коллегами, руководством, потребителями.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07.</w:t>
      </w:r>
      <w:r w:rsidRPr="00CB11A6">
        <w:rPr>
          <w:rFonts w:ascii="Times New Roman" w:hAnsi="Times New Roman" w:cs="Times New Roman"/>
          <w:sz w:val="28"/>
          <w:szCs w:val="28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08.</w:t>
      </w:r>
      <w:r w:rsidRPr="00CB11A6">
        <w:rPr>
          <w:rFonts w:ascii="Times New Roman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заниматьсясамообразованием, осознанно планировать повышение квалификации.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ОК 09.</w:t>
      </w:r>
      <w:r w:rsidRPr="00CB11A6">
        <w:rPr>
          <w:rFonts w:ascii="Times New Roman" w:hAnsi="Times New Roman" w:cs="Times New Roman"/>
          <w:sz w:val="28"/>
          <w:szCs w:val="28"/>
        </w:rPr>
        <w:tab/>
        <w:t>Ориентироваться в условиях частой смены технологий в профессиональной деятельности.</w:t>
      </w:r>
    </w:p>
    <w:p w:rsidR="001A75E7" w:rsidRDefault="001A75E7" w:rsidP="00AF5E9A">
      <w:pPr>
        <w:widowControl w:val="0"/>
        <w:tabs>
          <w:tab w:val="left" w:pos="740"/>
        </w:tabs>
        <w:spacing w:after="0" w:line="293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75E7" w:rsidRDefault="00AF5E9A" w:rsidP="00AF5E9A">
      <w:pPr>
        <w:widowControl w:val="0"/>
        <w:tabs>
          <w:tab w:val="left" w:pos="740"/>
        </w:tabs>
        <w:spacing w:after="0" w:line="29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1A75E7" w:rsidRPr="00CB11A6">
        <w:rPr>
          <w:rFonts w:ascii="Times New Roman" w:hAnsi="Times New Roman" w:cs="Times New Roman"/>
          <w:b/>
          <w:sz w:val="28"/>
          <w:szCs w:val="28"/>
        </w:rPr>
        <w:t>Профессиональные компетенции</w:t>
      </w:r>
    </w:p>
    <w:p w:rsidR="00AF5E9A" w:rsidRPr="00CB11A6" w:rsidRDefault="00AF5E9A" w:rsidP="00AF5E9A">
      <w:pPr>
        <w:widowControl w:val="0"/>
        <w:tabs>
          <w:tab w:val="left" w:pos="740"/>
        </w:tabs>
        <w:spacing w:after="0" w:line="293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Виды деятельности и профессиональные компетенции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Код</w:t>
      </w:r>
      <w:r w:rsidRPr="00CB11A6">
        <w:rPr>
          <w:rFonts w:ascii="Times New Roman" w:hAnsi="Times New Roman" w:cs="Times New Roman"/>
          <w:sz w:val="28"/>
          <w:szCs w:val="28"/>
        </w:rPr>
        <w:tab/>
        <w:t>Наименование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ВПД 1</w:t>
      </w:r>
      <w:r w:rsidRPr="00CB11A6">
        <w:rPr>
          <w:rFonts w:ascii="Times New Roman" w:hAnsi="Times New Roman" w:cs="Times New Roman"/>
          <w:sz w:val="28"/>
          <w:szCs w:val="28"/>
        </w:rPr>
        <w:tab/>
        <w:t>Подготовка и осуществление технологических процессов изготовления сварных конструкций.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 1.1</w:t>
      </w:r>
      <w:r w:rsidRPr="00CB11A6">
        <w:rPr>
          <w:rFonts w:ascii="Times New Roman" w:hAnsi="Times New Roman" w:cs="Times New Roman"/>
          <w:sz w:val="28"/>
          <w:szCs w:val="28"/>
        </w:rPr>
        <w:tab/>
        <w:t>Применять различные методы, способы и приемы сборки и сварки конструкций с эксплуатационными свойствами.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 1.2</w:t>
      </w:r>
      <w:r w:rsidRPr="00CB11A6">
        <w:rPr>
          <w:rFonts w:ascii="Times New Roman" w:hAnsi="Times New Roman" w:cs="Times New Roman"/>
          <w:sz w:val="28"/>
          <w:szCs w:val="28"/>
        </w:rPr>
        <w:tab/>
        <w:t>Выполнять техническую подготовку производства сварных конструкций.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 1.3.</w:t>
      </w:r>
      <w:r w:rsidRPr="00CB11A6">
        <w:rPr>
          <w:rFonts w:ascii="Times New Roman" w:hAnsi="Times New Roman" w:cs="Times New Roman"/>
          <w:sz w:val="28"/>
          <w:szCs w:val="28"/>
        </w:rPr>
        <w:tab/>
        <w:t>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 1.4.</w:t>
      </w:r>
      <w:r w:rsidRPr="00CB11A6">
        <w:rPr>
          <w:rFonts w:ascii="Times New Roman" w:hAnsi="Times New Roman" w:cs="Times New Roman"/>
          <w:sz w:val="28"/>
          <w:szCs w:val="28"/>
        </w:rPr>
        <w:tab/>
        <w:t>Хранить и использовать сварочную аппаратуру и инструменты в ходе производственного процесса.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ВПД 2</w:t>
      </w:r>
      <w:r w:rsidRPr="00CB11A6">
        <w:rPr>
          <w:rFonts w:ascii="Times New Roman" w:hAnsi="Times New Roman" w:cs="Times New Roman"/>
          <w:sz w:val="28"/>
          <w:szCs w:val="28"/>
        </w:rPr>
        <w:tab/>
        <w:t>Разработка технологических процессов и проектирование изделий.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ПК. 2.1.</w:t>
      </w:r>
      <w:r w:rsidRPr="00CB11A6">
        <w:rPr>
          <w:rFonts w:ascii="Times New Roman" w:hAnsi="Times New Roman" w:cs="Times New Roman"/>
          <w:sz w:val="28"/>
          <w:szCs w:val="28"/>
        </w:rPr>
        <w:tab/>
        <w:t>Выполнять проектирование технологических процессов производства сварных соединений с заданными свойствами.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 2.2.</w:t>
      </w:r>
      <w:r w:rsidRPr="00CB11A6">
        <w:rPr>
          <w:rFonts w:ascii="Times New Roman" w:hAnsi="Times New Roman" w:cs="Times New Roman"/>
          <w:sz w:val="28"/>
          <w:szCs w:val="28"/>
        </w:rPr>
        <w:tab/>
        <w:t>Выполнять расчеты и конструирование сварных соединений и конструкций.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 2.3.</w:t>
      </w:r>
      <w:r w:rsidRPr="00CB11A6">
        <w:rPr>
          <w:rFonts w:ascii="Times New Roman" w:hAnsi="Times New Roman" w:cs="Times New Roman"/>
          <w:sz w:val="28"/>
          <w:szCs w:val="28"/>
        </w:rPr>
        <w:tab/>
        <w:t>Осуществлять технико-экономическое обоснование выбранного технологического процесса.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 2.4.</w:t>
      </w:r>
      <w:r w:rsidRPr="00CB11A6">
        <w:rPr>
          <w:rFonts w:ascii="Times New Roman" w:hAnsi="Times New Roman" w:cs="Times New Roman"/>
          <w:sz w:val="28"/>
          <w:szCs w:val="28"/>
        </w:rPr>
        <w:tab/>
        <w:t>Оформлять конструкторскую, технологическую и техническую документацию.</w:t>
      </w:r>
    </w:p>
    <w:p w:rsidR="001A75E7" w:rsidRPr="00CB11A6" w:rsidRDefault="001A75E7" w:rsidP="00AF5E9A">
      <w:pPr>
        <w:widowControl w:val="0"/>
        <w:tabs>
          <w:tab w:val="left" w:pos="740"/>
        </w:tabs>
        <w:spacing w:after="0" w:line="293" w:lineRule="exact"/>
        <w:ind w:left="380"/>
        <w:jc w:val="both"/>
        <w:rPr>
          <w:rFonts w:ascii="Times New Roman" w:hAnsi="Times New Roman" w:cs="Times New Roman"/>
          <w:sz w:val="28"/>
          <w:szCs w:val="28"/>
        </w:rPr>
      </w:pPr>
      <w:r w:rsidRPr="00CB11A6">
        <w:rPr>
          <w:rFonts w:ascii="Times New Roman" w:hAnsi="Times New Roman" w:cs="Times New Roman"/>
          <w:sz w:val="28"/>
          <w:szCs w:val="28"/>
        </w:rPr>
        <w:t>ПК 2.5.</w:t>
      </w:r>
      <w:r w:rsidRPr="00CB11A6">
        <w:rPr>
          <w:rFonts w:ascii="Times New Roman" w:hAnsi="Times New Roman" w:cs="Times New Roman"/>
          <w:sz w:val="28"/>
          <w:szCs w:val="28"/>
        </w:rPr>
        <w:tab/>
        <w:t>Осуществлять разработку и оформление графических, вычислительных и проектных работ с использованием информационно-компьютерных технологий.</w:t>
      </w:r>
    </w:p>
    <w:p w:rsidR="001A75E7" w:rsidRDefault="001A75E7" w:rsidP="00AF5E9A">
      <w:pPr>
        <w:spacing w:after="0" w:line="240" w:lineRule="exact"/>
        <w:ind w:right="20"/>
        <w:jc w:val="both"/>
        <w:sectPr w:rsidR="001A75E7" w:rsidSect="00AF5E9A">
          <w:type w:val="nextColumn"/>
          <w:pgSz w:w="12509" w:h="17366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D3F4B" w:rsidRPr="006D3F4B" w:rsidRDefault="006D3F4B" w:rsidP="006D3F4B">
      <w:pPr>
        <w:widowControl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F4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1.Сводные данные по бюджету времени (в неделях)</w:t>
      </w:r>
    </w:p>
    <w:p w:rsidR="006D3F4B" w:rsidRPr="006D3F4B" w:rsidRDefault="006D3F4B" w:rsidP="006D3F4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4"/>
        <w:gridCol w:w="1761"/>
        <w:gridCol w:w="1691"/>
        <w:gridCol w:w="2268"/>
        <w:gridCol w:w="1984"/>
        <w:gridCol w:w="1985"/>
        <w:gridCol w:w="1417"/>
        <w:gridCol w:w="1984"/>
      </w:tblGrid>
      <w:tr w:rsidR="006D3F4B" w:rsidRPr="006D3F4B" w:rsidTr="00A511A8"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Обучение по дисциплинам и междисциплинарным курсам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Каникулы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Всего (по курсам)</w:t>
            </w:r>
          </w:p>
        </w:tc>
      </w:tr>
      <w:tr w:rsidR="006D3F4B" w:rsidRPr="006D3F4B" w:rsidTr="00A511A8">
        <w:trPr>
          <w:trHeight w:val="678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профилю профессии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3F4B" w:rsidRPr="006D3F4B" w:rsidTr="00A511A8">
        <w:trPr>
          <w:trHeight w:val="40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</w:tr>
      <w:tr w:rsidR="006D3F4B" w:rsidRPr="006D3F4B" w:rsidTr="00A511A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6D3F4B" w:rsidRPr="006D3F4B" w:rsidTr="00A511A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6D3F4B" w:rsidRPr="006D3F4B" w:rsidTr="00A511A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6D3F4B" w:rsidRPr="006D3F4B" w:rsidTr="00A511A8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</w:t>
            </w:r>
          </w:p>
        </w:tc>
      </w:tr>
    </w:tbl>
    <w:p w:rsidR="006D3F4B" w:rsidRPr="006D3F4B" w:rsidRDefault="006D3F4B" w:rsidP="006D3F4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3F4B" w:rsidRPr="006D3F4B" w:rsidRDefault="006D3F4B" w:rsidP="006D3F4B">
      <w:pPr>
        <w:widowControl w:val="0"/>
        <w:spacing w:after="0" w:line="322" w:lineRule="exact"/>
        <w:ind w:right="20"/>
        <w:jc w:val="both"/>
        <w:rPr>
          <w:rFonts w:ascii="Times New Roman" w:eastAsiaTheme="minorHAnsi" w:hAnsi="Times New Roman" w:cs="Times New Roman"/>
          <w:color w:val="C00000"/>
          <w:sz w:val="27"/>
          <w:szCs w:val="27"/>
          <w:lang w:eastAsia="en-US"/>
        </w:rPr>
      </w:pPr>
      <w:r w:rsidRPr="006D3F4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 2.</w:t>
      </w:r>
      <w:r w:rsidRPr="006D3F4B">
        <w:rPr>
          <w:rFonts w:ascii="Times New Roman" w:eastAsiaTheme="minorHAnsi" w:hAnsi="Times New Roman" w:cs="Times New Roman"/>
          <w:color w:val="C00000"/>
          <w:sz w:val="27"/>
          <w:szCs w:val="27"/>
          <w:lang w:eastAsia="en-US"/>
        </w:rPr>
        <w:t>Календарный учебный график</w:t>
      </w:r>
    </w:p>
    <w:tbl>
      <w:tblPr>
        <w:tblStyle w:val="15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6"/>
        <w:gridCol w:w="278"/>
        <w:gridCol w:w="282"/>
        <w:gridCol w:w="282"/>
        <w:gridCol w:w="282"/>
        <w:gridCol w:w="282"/>
        <w:gridCol w:w="282"/>
        <w:gridCol w:w="282"/>
        <w:gridCol w:w="283"/>
        <w:gridCol w:w="282"/>
        <w:gridCol w:w="282"/>
        <w:gridCol w:w="282"/>
        <w:gridCol w:w="284"/>
        <w:gridCol w:w="281"/>
        <w:gridCol w:w="282"/>
        <w:gridCol w:w="282"/>
        <w:gridCol w:w="283"/>
        <w:gridCol w:w="14"/>
        <w:gridCol w:w="269"/>
        <w:gridCol w:w="283"/>
        <w:gridCol w:w="283"/>
        <w:gridCol w:w="283"/>
        <w:gridCol w:w="283"/>
        <w:gridCol w:w="17"/>
        <w:gridCol w:w="266"/>
        <w:gridCol w:w="283"/>
        <w:gridCol w:w="283"/>
        <w:gridCol w:w="283"/>
        <w:gridCol w:w="19"/>
        <w:gridCol w:w="263"/>
        <w:gridCol w:w="283"/>
        <w:gridCol w:w="282"/>
        <w:gridCol w:w="283"/>
        <w:gridCol w:w="11"/>
        <w:gridCol w:w="271"/>
        <w:gridCol w:w="283"/>
        <w:gridCol w:w="283"/>
        <w:gridCol w:w="283"/>
        <w:gridCol w:w="320"/>
        <w:gridCol w:w="246"/>
        <w:gridCol w:w="283"/>
        <w:gridCol w:w="283"/>
        <w:gridCol w:w="283"/>
        <w:gridCol w:w="24"/>
        <w:gridCol w:w="258"/>
        <w:gridCol w:w="283"/>
        <w:gridCol w:w="282"/>
        <w:gridCol w:w="283"/>
        <w:gridCol w:w="282"/>
        <w:gridCol w:w="17"/>
        <w:gridCol w:w="266"/>
        <w:gridCol w:w="282"/>
        <w:gridCol w:w="236"/>
        <w:gridCol w:w="218"/>
        <w:gridCol w:w="18"/>
        <w:gridCol w:w="284"/>
        <w:gridCol w:w="281"/>
        <w:gridCol w:w="236"/>
        <w:gridCol w:w="330"/>
      </w:tblGrid>
      <w:tr w:rsidR="006D3F4B" w:rsidRPr="006D3F4B" w:rsidTr="001A75E7">
        <w:trPr>
          <w:cantSplit/>
          <w:trHeight w:val="230"/>
        </w:trPr>
        <w:tc>
          <w:tcPr>
            <w:tcW w:w="284" w:type="dxa"/>
            <w:vMerge w:val="restart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1128" w:type="dxa"/>
            <w:gridSpan w:val="4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1411" w:type="dxa"/>
            <w:gridSpan w:val="5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130" w:type="dxa"/>
            <w:gridSpan w:val="4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142" w:type="dxa"/>
            <w:gridSpan w:val="5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1418" w:type="dxa"/>
            <w:gridSpan w:val="6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134" w:type="dxa"/>
            <w:gridSpan w:val="5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122" w:type="dxa"/>
            <w:gridSpan w:val="5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1440" w:type="dxa"/>
            <w:gridSpan w:val="5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119" w:type="dxa"/>
            <w:gridSpan w:val="5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405" w:type="dxa"/>
            <w:gridSpan w:val="6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1002" w:type="dxa"/>
            <w:gridSpan w:val="4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1149" w:type="dxa"/>
            <w:gridSpan w:val="5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8"/>
                <w:szCs w:val="18"/>
                <w:lang w:eastAsia="en-US"/>
              </w:rPr>
              <w:t>август</w:t>
            </w:r>
          </w:p>
        </w:tc>
      </w:tr>
      <w:tr w:rsidR="006D3F4B" w:rsidRPr="006D3F4B" w:rsidTr="001A75E7">
        <w:trPr>
          <w:cantSplit/>
          <w:trHeight w:val="743"/>
        </w:trPr>
        <w:tc>
          <w:tcPr>
            <w:tcW w:w="284" w:type="dxa"/>
            <w:vMerge/>
            <w:textDirection w:val="btLr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left="113" w:right="20"/>
              <w:jc w:val="both"/>
              <w:rPr>
                <w:rFonts w:ascii="Times New Roman" w:eastAsiaTheme="minorHAnsi" w:hAnsi="Times New Roman" w:cs="Times New Roman"/>
                <w:color w:val="C00000"/>
                <w:sz w:val="27"/>
                <w:szCs w:val="27"/>
                <w:lang w:eastAsia="en-US"/>
              </w:rPr>
            </w:pPr>
          </w:p>
        </w:tc>
        <w:tc>
          <w:tcPr>
            <w:tcW w:w="286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1-8</w:t>
            </w:r>
          </w:p>
        </w:tc>
        <w:tc>
          <w:tcPr>
            <w:tcW w:w="278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9-15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16-22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23-29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30-6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7-13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14-20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21-27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28-3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4-10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11-17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18-24</w:t>
            </w:r>
          </w:p>
        </w:tc>
        <w:tc>
          <w:tcPr>
            <w:tcW w:w="284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25-1</w:t>
            </w:r>
          </w:p>
        </w:tc>
        <w:tc>
          <w:tcPr>
            <w:tcW w:w="281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2-8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9-15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16-22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23-29</w:t>
            </w:r>
          </w:p>
        </w:tc>
        <w:tc>
          <w:tcPr>
            <w:tcW w:w="283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30-5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6-12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13-19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20--26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27-2</w:t>
            </w:r>
          </w:p>
        </w:tc>
        <w:tc>
          <w:tcPr>
            <w:tcW w:w="283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3-9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10-16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17-23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24-1</w:t>
            </w:r>
          </w:p>
        </w:tc>
        <w:tc>
          <w:tcPr>
            <w:tcW w:w="282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2-8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9-15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16-22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23-29</w:t>
            </w:r>
          </w:p>
        </w:tc>
        <w:tc>
          <w:tcPr>
            <w:tcW w:w="282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30-5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6-12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13-19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20-26</w:t>
            </w:r>
          </w:p>
        </w:tc>
        <w:tc>
          <w:tcPr>
            <w:tcW w:w="320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27-3</w:t>
            </w:r>
          </w:p>
        </w:tc>
        <w:tc>
          <w:tcPr>
            <w:tcW w:w="246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4-10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11-17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18-24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25-31</w:t>
            </w:r>
          </w:p>
        </w:tc>
        <w:tc>
          <w:tcPr>
            <w:tcW w:w="282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1-7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8-14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15-21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22-28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29-4</w:t>
            </w:r>
          </w:p>
        </w:tc>
        <w:tc>
          <w:tcPr>
            <w:tcW w:w="283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5-11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12-18</w:t>
            </w:r>
          </w:p>
        </w:tc>
        <w:tc>
          <w:tcPr>
            <w:tcW w:w="236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19-25</w:t>
            </w:r>
          </w:p>
        </w:tc>
        <w:tc>
          <w:tcPr>
            <w:tcW w:w="236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284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2-8</w:t>
            </w:r>
          </w:p>
        </w:tc>
        <w:tc>
          <w:tcPr>
            <w:tcW w:w="281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9-15</w:t>
            </w:r>
          </w:p>
        </w:tc>
        <w:tc>
          <w:tcPr>
            <w:tcW w:w="236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16-22</w:t>
            </w:r>
          </w:p>
        </w:tc>
        <w:tc>
          <w:tcPr>
            <w:tcW w:w="330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23-29</w:t>
            </w:r>
          </w:p>
        </w:tc>
      </w:tr>
      <w:tr w:rsidR="006D3F4B" w:rsidRPr="006D3F4B" w:rsidTr="001A75E7">
        <w:trPr>
          <w:cantSplit/>
          <w:trHeight w:val="655"/>
        </w:trPr>
        <w:tc>
          <w:tcPr>
            <w:tcW w:w="284" w:type="dxa"/>
            <w:vMerge/>
            <w:textDirection w:val="btLr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left="113" w:right="20"/>
              <w:jc w:val="both"/>
              <w:rPr>
                <w:rFonts w:ascii="Times New Roman" w:eastAsiaTheme="minorHAnsi" w:hAnsi="Times New Roman" w:cs="Times New Roman"/>
                <w:color w:val="C00000"/>
                <w:sz w:val="27"/>
                <w:szCs w:val="27"/>
                <w:lang w:eastAsia="en-US"/>
              </w:rPr>
            </w:pPr>
          </w:p>
        </w:tc>
        <w:tc>
          <w:tcPr>
            <w:tcW w:w="286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8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284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281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283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2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282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20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46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282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283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283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282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236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236" w:type="dxa"/>
            <w:gridSpan w:val="2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284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81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236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30" w:type="dxa"/>
            <w:textDirection w:val="btLr"/>
          </w:tcPr>
          <w:p w:rsidR="006D3F4B" w:rsidRPr="006D3F4B" w:rsidRDefault="006D3F4B" w:rsidP="006D3F4B">
            <w:pPr>
              <w:widowControl w:val="0"/>
              <w:spacing w:after="0" w:line="360" w:lineRule="auto"/>
              <w:ind w:left="113" w:right="20"/>
              <w:jc w:val="center"/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16"/>
                <w:szCs w:val="16"/>
                <w:lang w:eastAsia="en-US"/>
              </w:rPr>
              <w:t>52</w:t>
            </w:r>
          </w:p>
        </w:tc>
      </w:tr>
      <w:tr w:rsidR="006D3F4B" w:rsidRPr="006D3F4B" w:rsidTr="001A75E7">
        <w:trPr>
          <w:cantSplit/>
          <w:trHeight w:val="560"/>
        </w:trPr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27"/>
                <w:szCs w:val="27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8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78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1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2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2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320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4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2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t>#</w:t>
            </w: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6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1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330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</w:tr>
      <w:tr w:rsidR="006D3F4B" w:rsidRPr="006D3F4B" w:rsidTr="001A75E7">
        <w:trPr>
          <w:cantSplit/>
          <w:trHeight w:val="549"/>
        </w:trPr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27"/>
                <w:szCs w:val="27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8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78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1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t>#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</w:pP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320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4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2" w:type="dxa"/>
            <w:gridSpan w:val="2"/>
            <w:textDirection w:val="btLr"/>
            <w:vAlign w:val="center"/>
          </w:tcPr>
          <w:p w:rsidR="006D3F4B" w:rsidRPr="006D3F4B" w:rsidRDefault="006D3F4B" w:rsidP="006D3F4B">
            <w:pPr>
              <w:widowControl w:val="0"/>
              <w:shd w:val="clear" w:color="auto" w:fill="FFFFFF"/>
              <w:spacing w:after="0" w:line="322" w:lineRule="exact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ВС</w:t>
            </w:r>
          </w:p>
        </w:tc>
        <w:tc>
          <w:tcPr>
            <w:tcW w:w="283" w:type="dxa"/>
            <w:vAlign w:val="center"/>
          </w:tcPr>
          <w:p w:rsidR="006D3F4B" w:rsidRPr="006D3F4B" w:rsidRDefault="006D3F4B" w:rsidP="006D3F4B">
            <w:pPr>
              <w:widowControl w:val="0"/>
              <w:shd w:val="clear" w:color="auto" w:fill="FFFFFF"/>
              <w:spacing w:after="0" w:line="322" w:lineRule="exact"/>
              <w:jc w:val="right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282" w:type="dxa"/>
            <w:vAlign w:val="center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t>#</w:t>
            </w:r>
          </w:p>
        </w:tc>
        <w:tc>
          <w:tcPr>
            <w:tcW w:w="283" w:type="dxa"/>
            <w:vAlign w:val="center"/>
          </w:tcPr>
          <w:p w:rsidR="006D3F4B" w:rsidRPr="006D3F4B" w:rsidRDefault="006D3F4B" w:rsidP="006D3F4B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t>=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6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1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3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330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</w:tr>
      <w:tr w:rsidR="006D3F4B" w:rsidRPr="006D3F4B" w:rsidTr="001A75E7">
        <w:trPr>
          <w:cantSplit/>
          <w:trHeight w:val="560"/>
        </w:trPr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both"/>
              <w:rPr>
                <w:rFonts w:ascii="Times New Roman" w:eastAsiaTheme="minorHAnsi" w:hAnsi="Times New Roman" w:cs="Times New Roman"/>
                <w:color w:val="C00000"/>
                <w:sz w:val="27"/>
                <w:szCs w:val="27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86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1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Т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lang w:eastAsia="en-US"/>
              </w:rPr>
              <w:t>#</w:t>
            </w: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=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2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2" w:type="dxa"/>
            <w:gridSpan w:val="2"/>
          </w:tcPr>
          <w:p w:rsidR="006D3F4B" w:rsidRPr="006D3F4B" w:rsidRDefault="006D3F4B" w:rsidP="006D3F4B">
            <w:pPr>
              <w:widowControl w:val="0"/>
              <w:spacing w:after="0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320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46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2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sym w:font="Symbol" w:char="F057"/>
            </w:r>
          </w:p>
        </w:tc>
        <w:tc>
          <w:tcPr>
            <w:tcW w:w="283" w:type="dxa"/>
          </w:tcPr>
          <w:p w:rsidR="006D3F4B" w:rsidRPr="006D3F4B" w:rsidRDefault="006D3F4B" w:rsidP="006D3F4B">
            <w:pPr>
              <w:widowControl w:val="0"/>
              <w:spacing w:after="0" w:line="322" w:lineRule="exact"/>
              <w:ind w:right="20"/>
              <w:jc w:val="center"/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sym w:font="Symbol" w:char="F057"/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C00000"/>
                <w:sz w:val="18"/>
                <w:szCs w:val="18"/>
                <w:lang w:val="en-US" w:eastAsia="en-US"/>
              </w:rPr>
              <w:sym w:font="Symbol" w:char="F057"/>
            </w:r>
          </w:p>
        </w:tc>
        <w:tc>
          <w:tcPr>
            <w:tcW w:w="283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Courier New" w:hAnsi="Courier New" w:cs="Courier New"/>
                <w:color w:val="C00000"/>
                <w:sz w:val="24"/>
                <w:szCs w:val="24"/>
              </w:rPr>
              <w:sym w:font="Symbol" w:char="F02A"/>
            </w:r>
          </w:p>
        </w:tc>
        <w:tc>
          <w:tcPr>
            <w:tcW w:w="282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Courier New" w:hAnsi="Courier New" w:cs="Courier New"/>
                <w:color w:val="C00000"/>
                <w:sz w:val="24"/>
                <w:szCs w:val="24"/>
              </w:rPr>
              <w:sym w:font="Symbol" w:char="F02A"/>
            </w:r>
          </w:p>
        </w:tc>
        <w:tc>
          <w:tcPr>
            <w:tcW w:w="236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Courier New" w:hAnsi="Courier New" w:cs="Courier New"/>
                <w:color w:val="C00000"/>
                <w:sz w:val="24"/>
                <w:szCs w:val="24"/>
              </w:rPr>
              <w:sym w:font="Symbol" w:char="F02A"/>
            </w:r>
          </w:p>
        </w:tc>
        <w:tc>
          <w:tcPr>
            <w:tcW w:w="236" w:type="dxa"/>
            <w:gridSpan w:val="2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Courier New" w:hAnsi="Courier New" w:cs="Courier New"/>
                <w:color w:val="C00000"/>
                <w:sz w:val="24"/>
                <w:szCs w:val="24"/>
              </w:rPr>
              <w:sym w:font="Symbol" w:char="F02A"/>
            </w:r>
          </w:p>
        </w:tc>
        <w:tc>
          <w:tcPr>
            <w:tcW w:w="284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Courier New" w:hAnsi="Courier New" w:cs="Courier New"/>
                <w:color w:val="C00000"/>
                <w:sz w:val="24"/>
                <w:szCs w:val="24"/>
              </w:rPr>
              <w:sym w:font="Symbol" w:char="F02A"/>
            </w:r>
          </w:p>
        </w:tc>
        <w:tc>
          <w:tcPr>
            <w:tcW w:w="281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Courier New" w:hAnsi="Courier New" w:cs="Courier New"/>
                <w:color w:val="C00000"/>
                <w:sz w:val="24"/>
                <w:szCs w:val="24"/>
              </w:rPr>
              <w:sym w:font="Symbol" w:char="F02A"/>
            </w:r>
          </w:p>
        </w:tc>
        <w:tc>
          <w:tcPr>
            <w:tcW w:w="236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Courier New" w:hAnsi="Courier New" w:cs="Courier New"/>
                <w:color w:val="C00000"/>
                <w:sz w:val="24"/>
                <w:szCs w:val="24"/>
              </w:rPr>
              <w:sym w:font="Symbol" w:char="F02A"/>
            </w:r>
          </w:p>
        </w:tc>
        <w:tc>
          <w:tcPr>
            <w:tcW w:w="33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Courier New" w:hAnsi="Courier New" w:cs="Courier New"/>
                <w:color w:val="C00000"/>
                <w:sz w:val="24"/>
                <w:szCs w:val="24"/>
              </w:rPr>
            </w:pPr>
            <w:r w:rsidRPr="006D3F4B">
              <w:rPr>
                <w:rFonts w:ascii="Courier New" w:hAnsi="Courier New" w:cs="Courier New"/>
                <w:color w:val="C00000"/>
                <w:sz w:val="24"/>
                <w:szCs w:val="24"/>
              </w:rPr>
              <w:sym w:font="Symbol" w:char="F02A"/>
            </w:r>
          </w:p>
        </w:tc>
      </w:tr>
    </w:tbl>
    <w:p w:rsidR="006D3F4B" w:rsidRPr="006D3F4B" w:rsidRDefault="006D3F4B" w:rsidP="006D3F4B">
      <w:pPr>
        <w:widowControl w:val="0"/>
        <w:spacing w:after="0" w:line="322" w:lineRule="exact"/>
        <w:ind w:right="20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</w:p>
    <w:p w:rsidR="006D3F4B" w:rsidRPr="006D3F4B" w:rsidRDefault="006D3F4B" w:rsidP="006D3F4B">
      <w:pPr>
        <w:widowControl w:val="0"/>
        <w:spacing w:after="0" w:line="240" w:lineRule="auto"/>
        <w:ind w:left="120" w:right="20" w:firstLine="44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F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Обозначения:  Т -   обучение по    дисциплинам и МДК;   #  промежуточная аттестация; = каникулы; У- учебная практика; </w:t>
      </w:r>
    </w:p>
    <w:p w:rsidR="006D3F4B" w:rsidRPr="006D3F4B" w:rsidRDefault="006D3F4B" w:rsidP="006D3F4B">
      <w:pPr>
        <w:widowControl w:val="0"/>
        <w:spacing w:after="0" w:line="240" w:lineRule="auto"/>
        <w:ind w:left="120" w:right="20" w:firstLine="44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F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П- производственная практика (по профилю специальности);   </w:t>
      </w:r>
      <w:r w:rsidRPr="006D3F4B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57"/>
      </w:r>
      <w:r w:rsidRPr="006D3F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ГИА (государственная итоговая аттестация); </w:t>
      </w:r>
    </w:p>
    <w:p w:rsidR="006D3F4B" w:rsidRDefault="006D3F4B" w:rsidP="006D3F4B">
      <w:pPr>
        <w:widowControl w:val="0"/>
        <w:spacing w:after="0" w:line="240" w:lineRule="auto"/>
        <w:ind w:left="120" w:right="20" w:firstLine="44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3F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ВС-военные сборы; </w:t>
      </w:r>
      <w:r w:rsidRPr="006D3F4B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2A"/>
      </w:r>
      <w:r w:rsidRPr="006D3F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неделя отсутствует.</w:t>
      </w:r>
    </w:p>
    <w:p w:rsidR="00AF5E9A" w:rsidRDefault="00AF5E9A" w:rsidP="006D3F4B">
      <w:pPr>
        <w:widowControl w:val="0"/>
        <w:spacing w:after="0" w:line="240" w:lineRule="auto"/>
        <w:ind w:left="120" w:right="20" w:firstLine="44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5E9A" w:rsidRDefault="00AF5E9A" w:rsidP="006D3F4B">
      <w:pPr>
        <w:widowControl w:val="0"/>
        <w:spacing w:after="0" w:line="240" w:lineRule="auto"/>
        <w:ind w:left="120" w:right="20" w:firstLine="44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5E9A" w:rsidRPr="006D3F4B" w:rsidRDefault="00AF5E9A" w:rsidP="006D3F4B">
      <w:pPr>
        <w:widowControl w:val="0"/>
        <w:spacing w:after="0" w:line="240" w:lineRule="auto"/>
        <w:ind w:left="120" w:right="20" w:firstLine="44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11A8" w:rsidRDefault="00A511A8" w:rsidP="006D3F4B">
      <w:pPr>
        <w:widowControl w:val="0"/>
        <w:spacing w:after="0" w:line="240" w:lineRule="auto"/>
        <w:ind w:left="120" w:right="20" w:firstLine="447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:rsidR="006D3F4B" w:rsidRPr="006D3F4B" w:rsidRDefault="006D3F4B" w:rsidP="006D3F4B">
      <w:pPr>
        <w:widowControl w:val="0"/>
        <w:spacing w:after="0" w:line="240" w:lineRule="auto"/>
        <w:ind w:left="120" w:right="20" w:firstLine="447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6D3F4B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lastRenderedPageBreak/>
        <w:t xml:space="preserve">3. План учебного процесса </w:t>
      </w: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76"/>
        <w:gridCol w:w="2033"/>
        <w:gridCol w:w="763"/>
        <w:gridCol w:w="762"/>
        <w:gridCol w:w="760"/>
        <w:gridCol w:w="756"/>
        <w:gridCol w:w="801"/>
        <w:gridCol w:w="760"/>
        <w:gridCol w:w="750"/>
        <w:gridCol w:w="751"/>
        <w:gridCol w:w="751"/>
        <w:gridCol w:w="43"/>
        <w:gridCol w:w="708"/>
        <w:gridCol w:w="750"/>
        <w:gridCol w:w="669"/>
        <w:gridCol w:w="833"/>
        <w:gridCol w:w="751"/>
        <w:gridCol w:w="1080"/>
      </w:tblGrid>
      <w:tr w:rsidR="006D3F4B" w:rsidRPr="006D3F4B" w:rsidTr="00A511A8">
        <w:trPr>
          <w:trHeight w:val="34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7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обязательной нагрузки по курсам и семестрам (час. в семестр) </w:t>
            </w:r>
          </w:p>
        </w:tc>
      </w:tr>
      <w:tr w:rsidR="006D3F4B" w:rsidRPr="006D3F4B" w:rsidTr="00A511A8">
        <w:trPr>
          <w:trHeight w:val="55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Максимальная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курс</w:t>
            </w:r>
          </w:p>
        </w:tc>
      </w:tr>
      <w:tr w:rsidR="006D3F4B" w:rsidRPr="006D3F4B" w:rsidTr="00A511A8">
        <w:trPr>
          <w:trHeight w:val="106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семестр 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семестр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нед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семестр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семестр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нед.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 семестр 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семестр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нед.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3F4B" w:rsidRPr="006D3F4B" w:rsidTr="00A511A8">
        <w:trPr>
          <w:trHeight w:val="105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Лекций, уроков, семинаров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Лаб. и практ. занятий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F4B" w:rsidRPr="006D3F4B" w:rsidTr="00A511A8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D3F4B" w:rsidRPr="006D3F4B" w:rsidTr="00A511A8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20"/>
                <w:szCs w:val="20"/>
              </w:rPr>
              <w:t>Общеобразователь 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</w:pPr>
            <w:r w:rsidRPr="006D3F4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</w:t>
            </w:r>
            <w:r w:rsidRPr="006D3F4B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/2/3/4/5/6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316</w:t>
            </w:r>
          </w:p>
        </w:tc>
      </w:tr>
      <w:tr w:rsidR="006D3F4B" w:rsidRPr="006D3F4B" w:rsidTr="00A511A8">
        <w:trPr>
          <w:trHeight w:val="3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24"/>
                <w:szCs w:val="24"/>
              </w:rPr>
              <w:t>ОУД.00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20"/>
                <w:szCs w:val="20"/>
              </w:rPr>
              <w:t>Общие учебные дисциплины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theme="minorBidi"/>
                <w:b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2859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1908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1132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776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289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607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208</w:t>
            </w:r>
          </w:p>
        </w:tc>
      </w:tr>
      <w:tr w:rsidR="006D3F4B" w:rsidRPr="006D3F4B" w:rsidTr="00A511A8">
        <w:trPr>
          <w:trHeight w:val="2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Д/ДЗ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Э/0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1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0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0/0/ДЗ/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0/0/0/ДЗ/0/0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0/0/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 xml:space="preserve">/0/0/0/0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/0/0/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0/0/0/0/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Экология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0/0/0/0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lastRenderedPageBreak/>
              <w:t>/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ОУД.10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0/0/0/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ОУД.12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0/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20"/>
                <w:szCs w:val="20"/>
              </w:rPr>
              <w:t>ОУП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20"/>
                <w:szCs w:val="20"/>
              </w:rPr>
              <w:t>Профильные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859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573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ОУД.14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ДЗ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</w:t>
            </w:r>
            <w:r w:rsidRPr="006D3F4B">
              <w:rPr>
                <w:rFonts w:ascii="Times New Roman" w:eastAsiaTheme="minorHAnsi" w:hAnsi="Times New Roman" w:cs="Times New Roman"/>
                <w:sz w:val="16"/>
                <w:szCs w:val="16"/>
                <w:lang w:val="en-US" w:eastAsia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ОУД.15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Информатика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0/0/0/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6D3F4B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/0/0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УД.00.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Дополнительные дисциплины по выбору обучающихся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spacing w:after="160" w:line="259" w:lineRule="auto"/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</w:pPr>
            <w:r w:rsidRPr="006D3F4B"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  <w:t>1</w:t>
            </w:r>
            <w:r w:rsidRPr="006D3F4B">
              <w:rPr>
                <w:rFonts w:ascii="Times New Roman" w:eastAsiaTheme="minorHAnsi" w:hAnsi="Times New Roman" w:cstheme="minorBidi"/>
                <w:sz w:val="20"/>
                <w:szCs w:val="20"/>
                <w:lang w:val="en-US" w:eastAsia="en-US"/>
              </w:rPr>
              <w:t>/2/3/4/5/6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108</w:t>
            </w:r>
          </w:p>
        </w:tc>
      </w:tr>
      <w:tr w:rsidR="006D3F4B" w:rsidRPr="006D3F4B" w:rsidTr="00A511A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УД.1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6D3F4B" w:rsidRPr="006D3F4B" w:rsidTr="00A511A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УД.2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6D3F4B" w:rsidRPr="006D3F4B" w:rsidTr="00A511A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УД.3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общения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36</w:t>
            </w:r>
          </w:p>
        </w:tc>
      </w:tr>
      <w:tr w:rsidR="006D3F4B" w:rsidRPr="006D3F4B" w:rsidTr="00A511A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УД.4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Courier New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Общепрофессиональ-ный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104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инженерной графики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электротехники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материаловедения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ОП.05.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Допуски и технические измерения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ОП.06.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экономики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ОП.07.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</w:tr>
      <w:tr w:rsidR="006D3F4B" w:rsidRPr="006D3F4B" w:rsidTr="00A511A8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988</w:t>
            </w:r>
          </w:p>
        </w:tc>
      </w:tr>
      <w:tr w:rsidR="006D3F4B" w:rsidRPr="006D3F4B" w:rsidTr="00A511A8">
        <w:trPr>
          <w:trHeight w:val="375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ПМ 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Профессиональные модули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1866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1602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D3F4B" w:rsidRPr="006D3F4B" w:rsidRDefault="006D3F4B" w:rsidP="006D3F4B">
            <w:pPr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948</w:t>
            </w: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bCs/>
                <w:color w:val="000000"/>
                <w:sz w:val="18"/>
                <w:szCs w:val="18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D3F4B" w:rsidRPr="006D3F4B" w:rsidRDefault="006D3F4B" w:rsidP="006D3F4B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</w:tr>
      <w:tr w:rsidR="006D3F4B" w:rsidRPr="006D3F4B" w:rsidTr="00A511A8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Основы технологии сварки и сварочное оборудование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 xml:space="preserve">Технология производства сварных конструкций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0/0/0/0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6D3F4B" w:rsidRPr="006D3F4B" w:rsidRDefault="006D3F4B" w:rsidP="006D3F4B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D3F4B" w:rsidRPr="006D3F4B" w:rsidTr="00A511A8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Подготовительные и сборочные операции перед сваркой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МДК.01.04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Контроль качества сварных соединений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  <w:tr w:rsidR="006D3F4B" w:rsidRPr="006D3F4B" w:rsidTr="00A511A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ПМ.02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bCs/>
                <w:color w:val="000000"/>
                <w:sz w:val="18"/>
                <w:szCs w:val="18"/>
              </w:rPr>
              <w:t xml:space="preserve">Ручная дуговая сварка (наплавка, резка) плавящимся покрытым электродом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360</w:t>
            </w:r>
          </w:p>
        </w:tc>
      </w:tr>
      <w:tr w:rsidR="006D3F4B" w:rsidRPr="006D3F4B" w:rsidTr="00A511A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МДК.02.01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360</w:t>
            </w:r>
          </w:p>
        </w:tc>
      </w:tr>
      <w:tr w:rsidR="006D3F4B" w:rsidRPr="006D3F4B" w:rsidTr="00A511A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iCs/>
                <w:color w:val="000000"/>
                <w:sz w:val="16"/>
                <w:szCs w:val="16"/>
              </w:rPr>
              <w:lastRenderedPageBreak/>
              <w:t>ПМ.04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b/>
                <w:bCs/>
                <w:color w:val="000000"/>
                <w:sz w:val="18"/>
                <w:szCs w:val="18"/>
              </w:rPr>
              <w:t>Частично механизированная сварка (наплавка) плавлением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588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424</w:t>
            </w:r>
          </w:p>
        </w:tc>
      </w:tr>
      <w:tr w:rsidR="006D3F4B" w:rsidRPr="006D3F4B" w:rsidTr="00A511A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МДК.04.01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Courier New"/>
                <w:color w:val="000000"/>
                <w:sz w:val="18"/>
                <w:szCs w:val="18"/>
              </w:rPr>
              <w:t>Техника и технология частично механизированной сварки (наплавки) плавлением в защитном газе.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</w:t>
            </w:r>
          </w:p>
        </w:tc>
      </w:tr>
      <w:tr w:rsidR="006D3F4B" w:rsidRPr="006D3F4B" w:rsidTr="00A511A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102</w:t>
            </w:r>
          </w:p>
        </w:tc>
      </w:tr>
      <w:tr w:rsidR="006D3F4B" w:rsidRPr="006D3F4B" w:rsidTr="00A511A8">
        <w:trPr>
          <w:trHeight w:val="45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ПП.04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252</w:t>
            </w: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252</w:t>
            </w: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ФК.00.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/0/0/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ДЗ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D3F4B" w:rsidRPr="006D3F4B" w:rsidTr="00A511A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</w:tr>
      <w:tr w:rsidR="006D3F4B" w:rsidRPr="006D3F4B" w:rsidTr="00A511A8">
        <w:trPr>
          <w:trHeight w:val="3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                              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1404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3F4B" w:rsidRPr="006D3F4B" w:rsidTr="00A511A8">
        <w:trPr>
          <w:trHeight w:val="2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216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3F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D3F4B" w:rsidRPr="006D3F4B" w:rsidTr="00A511A8">
        <w:trPr>
          <w:trHeight w:val="4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ПА.00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Промежуточная аттестация                 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нед.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D3F4B" w:rsidRPr="006D3F4B" w:rsidTr="00A511A8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ГИА.00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Государственная итоговая аттестация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нед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tbl>
      <w:tblPr>
        <w:tblStyle w:val="15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1559"/>
        <w:gridCol w:w="850"/>
        <w:gridCol w:w="709"/>
        <w:gridCol w:w="765"/>
        <w:gridCol w:w="703"/>
        <w:gridCol w:w="709"/>
        <w:gridCol w:w="850"/>
        <w:gridCol w:w="659"/>
        <w:gridCol w:w="920"/>
        <w:gridCol w:w="639"/>
        <w:gridCol w:w="850"/>
      </w:tblGrid>
      <w:tr w:rsidR="006D3F4B" w:rsidRPr="006D3F4B" w:rsidTr="001A75E7">
        <w:trPr>
          <w:trHeight w:val="319"/>
        </w:trPr>
        <w:tc>
          <w:tcPr>
            <w:tcW w:w="4678" w:type="dxa"/>
            <w:vMerge w:val="restart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консультаций- 4 часа на одного обучающегося на каждый учебный год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3F4B" w:rsidRPr="006D3F4B" w:rsidRDefault="006D3F4B" w:rsidP="006D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D3F4B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итоговая аттестация: </w:t>
            </w:r>
          </w:p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(демонстрационный экзамен,выпускная квалификационная работа в виде защиты выпускной практической квалификационной работы и письменной экзаменационной работы) с 16 июня по 30 июня 2023 г. </w:t>
            </w:r>
          </w:p>
        </w:tc>
        <w:tc>
          <w:tcPr>
            <w:tcW w:w="709" w:type="dxa"/>
            <w:vMerge w:val="restart"/>
            <w:textDirection w:val="btLr"/>
          </w:tcPr>
          <w:p w:rsidR="006D3F4B" w:rsidRPr="006D3F4B" w:rsidRDefault="006D3F4B" w:rsidP="006D3F4B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дисциплин и МДК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65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642                                                                       </w:t>
            </w:r>
          </w:p>
        </w:tc>
        <w:tc>
          <w:tcPr>
            <w:tcW w:w="703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59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92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63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510</w:t>
            </w:r>
          </w:p>
        </w:tc>
      </w:tr>
      <w:tr w:rsidR="006D3F4B" w:rsidRPr="006D3F4B" w:rsidTr="001A75E7">
        <w:trPr>
          <w:trHeight w:val="319"/>
        </w:trPr>
        <w:tc>
          <w:tcPr>
            <w:tcW w:w="4678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5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703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59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2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3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102</w:t>
            </w:r>
          </w:p>
        </w:tc>
      </w:tr>
      <w:tr w:rsidR="006D3F4B" w:rsidRPr="006D3F4B" w:rsidTr="001A75E7">
        <w:trPr>
          <w:trHeight w:val="319"/>
        </w:trPr>
        <w:tc>
          <w:tcPr>
            <w:tcW w:w="4678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864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3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59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2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63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756</w:t>
            </w:r>
          </w:p>
        </w:tc>
        <w:tc>
          <w:tcPr>
            <w:tcW w:w="850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756</w:t>
            </w:r>
          </w:p>
        </w:tc>
      </w:tr>
      <w:tr w:rsidR="006D3F4B" w:rsidRPr="006D3F4B" w:rsidTr="001A75E7">
        <w:trPr>
          <w:trHeight w:val="319"/>
        </w:trPr>
        <w:tc>
          <w:tcPr>
            <w:tcW w:w="4678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экзаменов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3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659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63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6D3F4B" w:rsidRPr="006D3F4B" w:rsidTr="001A75E7">
        <w:trPr>
          <w:trHeight w:val="200"/>
        </w:trPr>
        <w:tc>
          <w:tcPr>
            <w:tcW w:w="4678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зачетов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3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3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6D3F4B" w:rsidRPr="006D3F4B" w:rsidTr="001A75E7">
        <w:trPr>
          <w:trHeight w:val="113"/>
        </w:trPr>
        <w:tc>
          <w:tcPr>
            <w:tcW w:w="4678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 диф.зачетов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765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703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59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39" w:type="dxa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6D3F4B" w:rsidRPr="006D3F4B" w:rsidRDefault="006D3F4B" w:rsidP="006D3F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D3F4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</w:tr>
    </w:tbl>
    <w:p w:rsidR="006D3F4B" w:rsidRPr="006D3F4B" w:rsidRDefault="006D3F4B" w:rsidP="006D3F4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D3F4B" w:rsidRPr="006D3F4B" w:rsidRDefault="006D3F4B" w:rsidP="006D3F4B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D3F4B" w:rsidRPr="006D3F4B" w:rsidRDefault="006D3F4B" w:rsidP="006D3F4B">
      <w:pPr>
        <w:widowControl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  <w:sectPr w:rsidR="006D3F4B" w:rsidRPr="006D3F4B" w:rsidSect="001A75E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D3F4B" w:rsidRPr="00340666" w:rsidRDefault="006D3F4B" w:rsidP="006D3F4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D3F4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 </w:t>
      </w:r>
      <w:r w:rsidRPr="0034066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Перечень кабинетов и мастерских для подготовки по </w:t>
      </w:r>
      <w:r w:rsidR="00AE7B10" w:rsidRPr="0034066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специальности</w:t>
      </w:r>
    </w:p>
    <w:tbl>
      <w:tblPr>
        <w:tblW w:w="985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D3F4B" w:rsidRPr="00340666" w:rsidTr="00A511A8">
        <w:trPr>
          <w:trHeight w:val="125"/>
        </w:trPr>
        <w:tc>
          <w:tcPr>
            <w:tcW w:w="9855" w:type="dxa"/>
          </w:tcPr>
          <w:p w:rsidR="00AE7B10" w:rsidRPr="00340666" w:rsidRDefault="00AE7B10" w:rsidP="00AE7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4066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22.02.06</w:t>
            </w:r>
            <w:r w:rsidR="006D3F4B" w:rsidRPr="0034066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D3F4B" w:rsidRPr="0034066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Свар</w:t>
            </w:r>
            <w:r w:rsidRPr="0034066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очное производство</w:t>
            </w:r>
          </w:p>
          <w:p w:rsidR="006D3F4B" w:rsidRPr="00340666" w:rsidRDefault="006D3F4B" w:rsidP="00AE7B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066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Наименование </w:t>
            </w:r>
          </w:p>
        </w:tc>
      </w:tr>
      <w:tr w:rsidR="006D3F4B" w:rsidRPr="00340666" w:rsidTr="00A511A8">
        <w:trPr>
          <w:trHeight w:val="125"/>
        </w:trPr>
        <w:tc>
          <w:tcPr>
            <w:tcW w:w="9855" w:type="dxa"/>
          </w:tcPr>
          <w:p w:rsidR="006D3F4B" w:rsidRPr="00340666" w:rsidRDefault="006D3F4B" w:rsidP="006D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066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Кабинеты: </w:t>
            </w:r>
          </w:p>
        </w:tc>
      </w:tr>
      <w:tr w:rsidR="006D3F4B" w:rsidRPr="00340666" w:rsidTr="00A511A8">
        <w:trPr>
          <w:trHeight w:val="1254"/>
        </w:trPr>
        <w:tc>
          <w:tcPr>
            <w:tcW w:w="9855" w:type="dxa"/>
          </w:tcPr>
          <w:p w:rsidR="006D3F4B" w:rsidRPr="00340666" w:rsidRDefault="006D3F4B" w:rsidP="006D3F4B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безопасность жизнедеятельности и охраны труда;</w:t>
            </w:r>
          </w:p>
          <w:p w:rsidR="006D3F4B" w:rsidRPr="00340666" w:rsidRDefault="006D3F4B" w:rsidP="006D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066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технической графики; </w:t>
            </w:r>
          </w:p>
          <w:p w:rsidR="006D3F4B" w:rsidRPr="00340666" w:rsidRDefault="006D3F4B" w:rsidP="006D3F4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теоретических основ сварки и резки металлов.</w:t>
            </w:r>
          </w:p>
          <w:p w:rsidR="006D3F4B" w:rsidRPr="00340666" w:rsidRDefault="006D3F4B" w:rsidP="006D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4066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Лаборатории:</w:t>
            </w:r>
          </w:p>
          <w:p w:rsidR="006D3F4B" w:rsidRPr="00340666" w:rsidRDefault="006D3F4B" w:rsidP="006D3F4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материаловедения;</w:t>
            </w:r>
          </w:p>
        </w:tc>
      </w:tr>
    </w:tbl>
    <w:p w:rsidR="006D3F4B" w:rsidRPr="00340666" w:rsidRDefault="006D3F4B" w:rsidP="006D3F4B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340666">
        <w:rPr>
          <w:rFonts w:ascii="Times New Roman" w:hAnsi="Times New Roman" w:cs="Courier New"/>
          <w:color w:val="000000"/>
          <w:sz w:val="28"/>
          <w:szCs w:val="28"/>
        </w:rPr>
        <w:t xml:space="preserve">электротехники и сварочного оборудования; </w:t>
      </w:r>
    </w:p>
    <w:p w:rsidR="006D3F4B" w:rsidRPr="00340666" w:rsidRDefault="006D3F4B" w:rsidP="006D3F4B">
      <w:pPr>
        <w:widowControl w:val="0"/>
        <w:numPr>
          <w:ilvl w:val="0"/>
          <w:numId w:val="17"/>
        </w:numPr>
        <w:suppressAutoHyphens/>
        <w:spacing w:after="0" w:line="240" w:lineRule="auto"/>
        <w:ind w:left="709"/>
        <w:contextualSpacing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340666">
        <w:rPr>
          <w:rFonts w:ascii="Times New Roman" w:hAnsi="Times New Roman" w:cs="Courier New"/>
          <w:color w:val="000000"/>
          <w:sz w:val="28"/>
          <w:szCs w:val="28"/>
        </w:rPr>
        <w:t>испытания материалов и контроля качества сварных соединений.</w:t>
      </w:r>
    </w:p>
    <w:p w:rsidR="006D3F4B" w:rsidRPr="00340666" w:rsidRDefault="006D3F4B" w:rsidP="006D3F4B">
      <w:pPr>
        <w:suppressAutoHyphens/>
        <w:spacing w:after="160" w:line="259" w:lineRule="auto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34066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Мастерские:</w:t>
      </w:r>
    </w:p>
    <w:p w:rsidR="006D3F4B" w:rsidRPr="00340666" w:rsidRDefault="006D3F4B" w:rsidP="006D3F4B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340666">
        <w:rPr>
          <w:rFonts w:ascii="Times New Roman" w:hAnsi="Times New Roman" w:cs="Courier New"/>
          <w:color w:val="000000"/>
          <w:sz w:val="28"/>
          <w:szCs w:val="28"/>
        </w:rPr>
        <w:t>слесарная;</w:t>
      </w:r>
    </w:p>
    <w:p w:rsidR="006D3F4B" w:rsidRPr="00340666" w:rsidRDefault="006D3F4B" w:rsidP="006D3F4B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340666">
        <w:rPr>
          <w:rFonts w:ascii="Times New Roman" w:hAnsi="Times New Roman" w:cs="Courier New"/>
          <w:color w:val="000000"/>
          <w:sz w:val="28"/>
          <w:szCs w:val="28"/>
        </w:rPr>
        <w:t>сварочная для сварки металлов;</w:t>
      </w:r>
    </w:p>
    <w:p w:rsidR="006D3F4B" w:rsidRPr="00340666" w:rsidRDefault="006D3F4B" w:rsidP="006D3F4B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340666">
        <w:rPr>
          <w:rFonts w:ascii="Times New Roman" w:hAnsi="Times New Roman" w:cs="Courier New"/>
          <w:color w:val="000000"/>
          <w:sz w:val="28"/>
          <w:szCs w:val="28"/>
        </w:rPr>
        <w:t>сварочная для сварки неметаллических материалов.</w:t>
      </w:r>
    </w:p>
    <w:p w:rsidR="006D3F4B" w:rsidRPr="00340666" w:rsidRDefault="006D3F4B" w:rsidP="006D3F4B">
      <w:pPr>
        <w:widowControl w:val="0"/>
        <w:suppressAutoHyphens/>
        <w:spacing w:after="0" w:line="240" w:lineRule="auto"/>
        <w:jc w:val="both"/>
        <w:rPr>
          <w:rFonts w:ascii="Times New Roman" w:hAnsi="Times New Roman" w:cs="Courier New"/>
          <w:b/>
          <w:color w:val="000000"/>
          <w:sz w:val="28"/>
          <w:szCs w:val="28"/>
        </w:rPr>
      </w:pPr>
      <w:r w:rsidRPr="00340666">
        <w:rPr>
          <w:rFonts w:ascii="Times New Roman" w:hAnsi="Times New Roman" w:cs="Courier New"/>
          <w:b/>
          <w:color w:val="000000"/>
          <w:sz w:val="28"/>
          <w:szCs w:val="28"/>
        </w:rPr>
        <w:t>Полигоны:</w:t>
      </w:r>
    </w:p>
    <w:p w:rsidR="006D3F4B" w:rsidRPr="00340666" w:rsidRDefault="006D3F4B" w:rsidP="006D3F4B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Courier New"/>
          <w:color w:val="000000"/>
          <w:sz w:val="28"/>
          <w:szCs w:val="28"/>
        </w:rPr>
      </w:pPr>
      <w:r w:rsidRPr="00340666">
        <w:rPr>
          <w:rFonts w:ascii="Times New Roman" w:hAnsi="Times New Roman" w:cs="Courier New"/>
          <w:color w:val="000000"/>
          <w:sz w:val="28"/>
          <w:szCs w:val="28"/>
        </w:rPr>
        <w:t>Сварочный.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6D3F4B" w:rsidRPr="00340666" w:rsidTr="001A75E7">
        <w:trPr>
          <w:trHeight w:val="444"/>
        </w:trPr>
        <w:tc>
          <w:tcPr>
            <w:tcW w:w="9572" w:type="dxa"/>
          </w:tcPr>
          <w:p w:rsidR="006D3F4B" w:rsidRPr="00340666" w:rsidRDefault="006D3F4B" w:rsidP="006D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40666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Спортивный комплекс: </w:t>
            </w:r>
          </w:p>
          <w:p w:rsidR="006D3F4B" w:rsidRPr="00340666" w:rsidRDefault="006D3F4B" w:rsidP="006D3F4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зал;</w:t>
            </w:r>
          </w:p>
          <w:p w:rsidR="006D3F4B" w:rsidRPr="00340666" w:rsidRDefault="006D3F4B" w:rsidP="006D3F4B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 стадион широкого профиля с элементами полосы препятствий;</w:t>
            </w:r>
          </w:p>
          <w:p w:rsidR="006D3F4B" w:rsidRPr="00340666" w:rsidRDefault="006D3F4B" w:rsidP="006D3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34066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Залы:</w:t>
            </w:r>
          </w:p>
        </w:tc>
      </w:tr>
      <w:tr w:rsidR="006D3F4B" w:rsidRPr="00340666" w:rsidTr="001A75E7">
        <w:trPr>
          <w:trHeight w:val="288"/>
        </w:trPr>
        <w:tc>
          <w:tcPr>
            <w:tcW w:w="9572" w:type="dxa"/>
          </w:tcPr>
          <w:p w:rsidR="006D3F4B" w:rsidRPr="00340666" w:rsidRDefault="006D3F4B" w:rsidP="006D3F4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библиотека, читальный зал с выходом в сеть Интернет; </w:t>
            </w:r>
          </w:p>
          <w:p w:rsidR="006D3F4B" w:rsidRPr="00340666" w:rsidRDefault="006D3F4B" w:rsidP="006D3F4B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актовый зал.</w:t>
            </w:r>
          </w:p>
        </w:tc>
      </w:tr>
    </w:tbl>
    <w:p w:rsidR="006D3F4B" w:rsidRPr="00340666" w:rsidRDefault="006D3F4B" w:rsidP="006D3F4B">
      <w:pPr>
        <w:widowControl w:val="0"/>
        <w:spacing w:after="0" w:line="322" w:lineRule="exact"/>
        <w:ind w:right="20"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6D3F4B" w:rsidRPr="00340666" w:rsidRDefault="006D3F4B" w:rsidP="006D3F4B">
      <w:pPr>
        <w:widowControl w:val="0"/>
        <w:spacing w:after="0" w:line="322" w:lineRule="exact"/>
        <w:ind w:right="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6D3F4B" w:rsidRPr="00340666" w:rsidSect="00A511A8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1086" w:right="852" w:bottom="1547" w:left="993" w:header="0" w:footer="3" w:gutter="0"/>
          <w:cols w:space="720"/>
          <w:noEndnote/>
          <w:titlePg/>
          <w:docGrid w:linePitch="360"/>
        </w:sectPr>
      </w:pPr>
    </w:p>
    <w:p w:rsidR="001A75E7" w:rsidRPr="00340666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5E7" w:rsidRPr="00340666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5E7" w:rsidRDefault="001A75E7" w:rsidP="004A16A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75E7" w:rsidSect="00A511A8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62B" w:rsidRDefault="0063662B" w:rsidP="00CB11A6">
      <w:pPr>
        <w:spacing w:after="0" w:line="240" w:lineRule="auto"/>
      </w:pPr>
      <w:r>
        <w:separator/>
      </w:r>
    </w:p>
  </w:endnote>
  <w:endnote w:type="continuationSeparator" w:id="0">
    <w:p w:rsidR="0063662B" w:rsidRDefault="0063662B" w:rsidP="00CB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9A" w:rsidRDefault="00AF5E9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68B1157" wp14:editId="7024E9A1">
              <wp:simplePos x="0" y="0"/>
              <wp:positionH relativeFrom="page">
                <wp:posOffset>619760</wp:posOffset>
              </wp:positionH>
              <wp:positionV relativeFrom="page">
                <wp:posOffset>10619740</wp:posOffset>
              </wp:positionV>
              <wp:extent cx="5730240" cy="116840"/>
              <wp:effectExtent l="0" t="0" r="3810" b="1651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02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E9A" w:rsidRDefault="00AF5E9A">
                          <w:pPr>
                            <w:pStyle w:val="1"/>
                            <w:shd w:val="clear" w:color="auto" w:fill="auto"/>
                            <w:tabs>
                              <w:tab w:val="right" w:pos="9024"/>
                            </w:tabs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Учебный план по профессии мастер общестроительных работ</w:t>
                          </w:r>
                          <w:r>
                            <w:rPr>
                              <w:rStyle w:val="aa"/>
                            </w:rPr>
                            <w:tab/>
                            <w:t>АКТДХ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115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.8pt;margin-top:836.2pt;width:451.2pt;height:9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" filled="f" stroked="f">
              <v:textbox style="mso-fit-shape-to-text:t" inset="0,0,0,0">
                <w:txbxContent>
                  <w:p w:rsidR="00AF5E9A" w:rsidRDefault="00AF5E9A">
                    <w:pPr>
                      <w:pStyle w:val="1"/>
                      <w:shd w:val="clear" w:color="auto" w:fill="auto"/>
                      <w:tabs>
                        <w:tab w:val="right" w:pos="9024"/>
                      </w:tabs>
                      <w:spacing w:line="240" w:lineRule="auto"/>
                    </w:pPr>
                    <w:r>
                      <w:rPr>
                        <w:rStyle w:val="aa"/>
                      </w:rPr>
                      <w:t>Учебный план по профессии мастер общестроительных работ</w:t>
                    </w:r>
                    <w:r>
                      <w:rPr>
                        <w:rStyle w:val="aa"/>
                      </w:rPr>
                      <w:tab/>
                      <w:t>АКТДХ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9A" w:rsidRDefault="00AF5E9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9A" w:rsidRDefault="00AF5E9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9A" w:rsidRDefault="00AF5E9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5168" behindDoc="1" locked="0" layoutInCell="1" allowOverlap="1">
              <wp:simplePos x="0" y="0"/>
              <wp:positionH relativeFrom="page">
                <wp:posOffset>7075805</wp:posOffset>
              </wp:positionH>
              <wp:positionV relativeFrom="page">
                <wp:posOffset>10279380</wp:posOffset>
              </wp:positionV>
              <wp:extent cx="153035" cy="175260"/>
              <wp:effectExtent l="0" t="1905" r="635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E9A" w:rsidRDefault="00AF5E9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C67A5">
                            <w:rPr>
                              <w:rStyle w:val="a9"/>
                              <w:noProof/>
                            </w:rPr>
                            <w:t>14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57.15pt;margin-top:809.4pt;width:12.05pt;height:13.8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" filled="f" stroked="f">
              <v:textbox style="mso-fit-shape-to-text:t" inset="0,0,0,0">
                <w:txbxContent>
                  <w:p w:rsidR="00AF5E9A" w:rsidRDefault="00AF5E9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C67A5">
                      <w:rPr>
                        <w:rStyle w:val="a9"/>
                        <w:noProof/>
                      </w:rPr>
                      <w:t>14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9A" w:rsidRDefault="00AF5E9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6192" behindDoc="1" locked="0" layoutInCell="1" allowOverlap="1">
              <wp:simplePos x="0" y="0"/>
              <wp:positionH relativeFrom="page">
                <wp:posOffset>7075805</wp:posOffset>
              </wp:positionH>
              <wp:positionV relativeFrom="page">
                <wp:posOffset>10279380</wp:posOffset>
              </wp:positionV>
              <wp:extent cx="128270" cy="100330"/>
              <wp:effectExtent l="0" t="1905" r="0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E9A" w:rsidRDefault="00AF5E9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511A8" w:rsidRPr="00A511A8">
                            <w:rPr>
                              <w:rStyle w:val="a9"/>
                              <w:noProof/>
                            </w:rPr>
                            <w:t>11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557.15pt;margin-top:809.4pt;width:10.1pt;height:7.9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" filled="f" stroked="f">
              <v:textbox style="mso-fit-shape-to-text:t" inset="0,0,0,0">
                <w:txbxContent>
                  <w:p w:rsidR="00AF5E9A" w:rsidRDefault="00AF5E9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511A8" w:rsidRPr="00A511A8">
                      <w:rPr>
                        <w:rStyle w:val="a9"/>
                        <w:noProof/>
                      </w:rPr>
                      <w:t>11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9A" w:rsidRDefault="00AF5E9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7075805</wp:posOffset>
              </wp:positionH>
              <wp:positionV relativeFrom="page">
                <wp:posOffset>10274935</wp:posOffset>
              </wp:positionV>
              <wp:extent cx="153035" cy="175260"/>
              <wp:effectExtent l="0" t="0" r="63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E9A" w:rsidRDefault="00AF5E9A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B11A6">
                            <w:rPr>
                              <w:rStyle w:val="a9"/>
                              <w:noProof/>
                            </w:rPr>
                            <w:t>5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557.15pt;margin-top:809.05pt;width:12.05pt;height:13.8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" filled="f" stroked="f">
              <v:textbox style="mso-fit-shape-to-text:t" inset="0,0,0,0">
                <w:txbxContent>
                  <w:p w:rsidR="00AF5E9A" w:rsidRDefault="00AF5E9A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B11A6">
                      <w:rPr>
                        <w:rStyle w:val="a9"/>
                        <w:noProof/>
                      </w:rPr>
                      <w:t>5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62B" w:rsidRDefault="0063662B" w:rsidP="00CB11A6">
      <w:pPr>
        <w:spacing w:after="0" w:line="240" w:lineRule="auto"/>
      </w:pPr>
      <w:r>
        <w:separator/>
      </w:r>
    </w:p>
  </w:footnote>
  <w:footnote w:type="continuationSeparator" w:id="0">
    <w:p w:rsidR="0063662B" w:rsidRDefault="0063662B" w:rsidP="00CB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9A" w:rsidRDefault="00AF5E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9A" w:rsidRDefault="00AF5E9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1635125</wp:posOffset>
              </wp:positionH>
              <wp:positionV relativeFrom="page">
                <wp:posOffset>923290</wp:posOffset>
              </wp:positionV>
              <wp:extent cx="4684395" cy="17526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439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5E9A" w:rsidRDefault="00AF5E9A">
                          <w:pPr>
                            <w:spacing w:line="240" w:lineRule="auto"/>
                          </w:pPr>
                          <w:r>
                            <w:rPr>
                              <w:rStyle w:val="aa"/>
                              <w:b w:val="0"/>
                              <w:bCs w:val="0"/>
                            </w:rPr>
                            <w:t>4. Планируемые результаты освоения образовательной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128.75pt;margin-top:72.7pt;width:368.8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" filled="f" stroked="f">
              <v:textbox style="mso-fit-shape-to-text:t" inset="0,0,0,0">
                <w:txbxContent>
                  <w:p w:rsidR="00AF5E9A" w:rsidRDefault="00AF5E9A">
                    <w:pPr>
                      <w:spacing w:line="240" w:lineRule="auto"/>
                    </w:pPr>
                    <w:r>
                      <w:rPr>
                        <w:rStyle w:val="aa"/>
                        <w:b w:val="0"/>
                        <w:bCs w:val="0"/>
                      </w:rPr>
                      <w:t>4. Планируемые результаты освоения образовательной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939BD"/>
    <w:multiLevelType w:val="multilevel"/>
    <w:tmpl w:val="8B0E3C1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120804"/>
    <w:multiLevelType w:val="multilevel"/>
    <w:tmpl w:val="5FC69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61517"/>
    <w:multiLevelType w:val="hybridMultilevel"/>
    <w:tmpl w:val="9DBA69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641856"/>
    <w:multiLevelType w:val="hybridMultilevel"/>
    <w:tmpl w:val="8860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06CC"/>
    <w:multiLevelType w:val="hybridMultilevel"/>
    <w:tmpl w:val="1C00A0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D9D487C"/>
    <w:multiLevelType w:val="hybridMultilevel"/>
    <w:tmpl w:val="847E645A"/>
    <w:lvl w:ilvl="0" w:tplc="3ECED630">
      <w:start w:val="9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21160D75"/>
    <w:multiLevelType w:val="hybridMultilevel"/>
    <w:tmpl w:val="F816F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4591D"/>
    <w:multiLevelType w:val="multilevel"/>
    <w:tmpl w:val="4528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7448E"/>
    <w:multiLevelType w:val="multilevel"/>
    <w:tmpl w:val="8E640BD0"/>
    <w:lvl w:ilvl="0">
      <w:start w:val="6"/>
      <w:numFmt w:val="decimal"/>
      <w:lvlText w:val="2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C00E25"/>
    <w:multiLevelType w:val="multilevel"/>
    <w:tmpl w:val="C19ACD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650E0"/>
    <w:multiLevelType w:val="hybridMultilevel"/>
    <w:tmpl w:val="DD08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96939"/>
    <w:multiLevelType w:val="hybridMultilevel"/>
    <w:tmpl w:val="75DE3EDC"/>
    <w:lvl w:ilvl="0" w:tplc="2424F786">
      <w:start w:val="1"/>
      <w:numFmt w:val="decimal"/>
      <w:lvlText w:val="%1."/>
      <w:lvlJc w:val="left"/>
      <w:pPr>
        <w:ind w:left="5463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4">
    <w:nsid w:val="42032FA4"/>
    <w:multiLevelType w:val="hybridMultilevel"/>
    <w:tmpl w:val="E5C4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0128E"/>
    <w:multiLevelType w:val="hybridMultilevel"/>
    <w:tmpl w:val="246EE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5273E"/>
    <w:multiLevelType w:val="hybridMultilevel"/>
    <w:tmpl w:val="E820AA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1A96173"/>
    <w:multiLevelType w:val="hybridMultilevel"/>
    <w:tmpl w:val="C22810A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44C14EA"/>
    <w:multiLevelType w:val="hybridMultilevel"/>
    <w:tmpl w:val="2FE83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81DDD"/>
    <w:multiLevelType w:val="hybridMultilevel"/>
    <w:tmpl w:val="E15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E0A40"/>
    <w:multiLevelType w:val="hybridMultilevel"/>
    <w:tmpl w:val="CE147A4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13"/>
  </w:num>
  <w:num w:numId="12">
    <w:abstractNumId w:val="14"/>
  </w:num>
  <w:num w:numId="13">
    <w:abstractNumId w:val="20"/>
  </w:num>
  <w:num w:numId="14">
    <w:abstractNumId w:val="8"/>
  </w:num>
  <w:num w:numId="15">
    <w:abstractNumId w:val="18"/>
  </w:num>
  <w:num w:numId="16">
    <w:abstractNumId w:val="6"/>
  </w:num>
  <w:num w:numId="17">
    <w:abstractNumId w:val="17"/>
  </w:num>
  <w:num w:numId="18">
    <w:abstractNumId w:val="15"/>
  </w:num>
  <w:num w:numId="19">
    <w:abstractNumId w:val="1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A5"/>
    <w:rsid w:val="000700EC"/>
    <w:rsid w:val="00160200"/>
    <w:rsid w:val="001A75E7"/>
    <w:rsid w:val="00256F85"/>
    <w:rsid w:val="00340666"/>
    <w:rsid w:val="003D6CB4"/>
    <w:rsid w:val="004A16A5"/>
    <w:rsid w:val="005F0D7A"/>
    <w:rsid w:val="00626567"/>
    <w:rsid w:val="0063662B"/>
    <w:rsid w:val="006D3F4B"/>
    <w:rsid w:val="007C5DF3"/>
    <w:rsid w:val="00817105"/>
    <w:rsid w:val="00887DFC"/>
    <w:rsid w:val="008C3134"/>
    <w:rsid w:val="0096488B"/>
    <w:rsid w:val="00981654"/>
    <w:rsid w:val="009B0E3D"/>
    <w:rsid w:val="00A511A8"/>
    <w:rsid w:val="00AE7B10"/>
    <w:rsid w:val="00AF1881"/>
    <w:rsid w:val="00AF5E9A"/>
    <w:rsid w:val="00B16E93"/>
    <w:rsid w:val="00B736A4"/>
    <w:rsid w:val="00BC4F36"/>
    <w:rsid w:val="00CB11A6"/>
    <w:rsid w:val="00CB1A7D"/>
    <w:rsid w:val="00D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10611-7D91-4E8F-9F1C-DCBE259B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A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6488B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16A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A16A5"/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C2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20A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DC20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964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6488B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488B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No Spacing"/>
    <w:qFormat/>
    <w:rsid w:val="0096488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7">
    <w:name w:val="Intense Reference"/>
    <w:basedOn w:val="a0"/>
    <w:uiPriority w:val="99"/>
    <w:qFormat/>
    <w:rsid w:val="0096488B"/>
    <w:rPr>
      <w:b/>
      <w:bCs/>
      <w:smallCaps/>
      <w:color w:val="auto"/>
      <w:spacing w:val="5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CB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B1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CB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CB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B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Колонтитул_"/>
    <w:basedOn w:val="a0"/>
    <w:link w:val="1"/>
    <w:uiPriority w:val="99"/>
    <w:rsid w:val="00CB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CB11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Колонтитул + Не полужирный"/>
    <w:basedOn w:val="a8"/>
    <w:rsid w:val="00CB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CB11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"/>
    <w:basedOn w:val="a8"/>
    <w:uiPriority w:val="99"/>
    <w:rsid w:val="00CB1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CB11A6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hAnsi="Times New Roman" w:cs="Times New Roman"/>
      <w:b/>
      <w:bCs/>
      <w:lang w:eastAsia="en-US"/>
    </w:rPr>
  </w:style>
  <w:style w:type="paragraph" w:customStyle="1" w:styleId="42">
    <w:name w:val="Подпись к таблице (4)"/>
    <w:basedOn w:val="a"/>
    <w:link w:val="41"/>
    <w:rsid w:val="00CB11A6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  <w:lang w:eastAsia="en-US"/>
    </w:rPr>
  </w:style>
  <w:style w:type="paragraph" w:styleId="ab">
    <w:name w:val="header"/>
    <w:basedOn w:val="a"/>
    <w:link w:val="ac"/>
    <w:uiPriority w:val="99"/>
    <w:unhideWhenUsed/>
    <w:rsid w:val="00CB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11A6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CB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11A6"/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D3F4B"/>
  </w:style>
  <w:style w:type="numbering" w:customStyle="1" w:styleId="110">
    <w:name w:val="Нет списка11"/>
    <w:next w:val="a2"/>
    <w:uiPriority w:val="99"/>
    <w:semiHidden/>
    <w:unhideWhenUsed/>
    <w:rsid w:val="006D3F4B"/>
  </w:style>
  <w:style w:type="character" w:customStyle="1" w:styleId="13">
    <w:name w:val="Основной текст Знак1"/>
    <w:basedOn w:val="a0"/>
    <w:uiPriority w:val="99"/>
    <w:rsid w:val="006D3F4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1">
    <w:name w:val="Основной текст (11)_"/>
    <w:basedOn w:val="a0"/>
    <w:link w:val="112"/>
    <w:uiPriority w:val="99"/>
    <w:rsid w:val="006D3F4B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">
    <w:name w:val="Подпись к таблице_"/>
    <w:basedOn w:val="a0"/>
    <w:link w:val="14"/>
    <w:uiPriority w:val="99"/>
    <w:rsid w:val="006D3F4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Подпись к таблице"/>
    <w:basedOn w:val="af"/>
    <w:uiPriority w:val="99"/>
    <w:rsid w:val="006D3F4B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3F4B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lang w:eastAsia="en-US"/>
    </w:rPr>
  </w:style>
  <w:style w:type="paragraph" w:customStyle="1" w:styleId="1">
    <w:name w:val="Колонтитул1"/>
    <w:basedOn w:val="a"/>
    <w:link w:val="a8"/>
    <w:uiPriority w:val="99"/>
    <w:rsid w:val="006D3F4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lang w:eastAsia="en-US"/>
    </w:rPr>
  </w:style>
  <w:style w:type="paragraph" w:customStyle="1" w:styleId="112">
    <w:name w:val="Основной текст (11)"/>
    <w:basedOn w:val="a"/>
    <w:link w:val="111"/>
    <w:uiPriority w:val="99"/>
    <w:rsid w:val="006D3F4B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paragraph" w:customStyle="1" w:styleId="14">
    <w:name w:val="Подпись к таблице1"/>
    <w:basedOn w:val="a"/>
    <w:link w:val="af"/>
    <w:uiPriority w:val="99"/>
    <w:rsid w:val="006D3F4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Default">
    <w:name w:val="Default"/>
    <w:rsid w:val="006D3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5">
    <w:name w:val="Сетка таблицы1"/>
    <w:basedOn w:val="a1"/>
    <w:next w:val="a5"/>
    <w:uiPriority w:val="39"/>
    <w:rsid w:val="006D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aliases w:val="Полужирный2"/>
    <w:basedOn w:val="13"/>
    <w:uiPriority w:val="99"/>
    <w:rsid w:val="006D3F4B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styleId="af1">
    <w:name w:val="List Paragraph"/>
    <w:basedOn w:val="a"/>
    <w:uiPriority w:val="34"/>
    <w:qFormat/>
    <w:rsid w:val="006D3F4B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4pt">
    <w:name w:val="Основной текст + 4 pt"/>
    <w:basedOn w:val="13"/>
    <w:uiPriority w:val="99"/>
    <w:rsid w:val="006D3F4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D3F4B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6D3F4B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Theme="minorHAnsi" w:hAnsi="Times New Roman" w:cs="Times New Roman"/>
      <w:sz w:val="11"/>
      <w:szCs w:val="11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6D3F4B"/>
  </w:style>
  <w:style w:type="character" w:customStyle="1" w:styleId="17">
    <w:name w:val="Нижний колонтитул Знак1"/>
    <w:basedOn w:val="a0"/>
    <w:uiPriority w:val="99"/>
    <w:semiHidden/>
    <w:rsid w:val="006D3F4B"/>
  </w:style>
  <w:style w:type="character" w:customStyle="1" w:styleId="af2">
    <w:name w:val="Название Знак"/>
    <w:basedOn w:val="a0"/>
    <w:link w:val="af3"/>
    <w:uiPriority w:val="10"/>
    <w:rsid w:val="006D3F4B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f3">
    <w:name w:val="Title"/>
    <w:basedOn w:val="a"/>
    <w:next w:val="a"/>
    <w:link w:val="af2"/>
    <w:uiPriority w:val="10"/>
    <w:qFormat/>
    <w:rsid w:val="006D3F4B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  <w:lang w:val="en-US" w:eastAsia="en-US" w:bidi="en-US"/>
    </w:rPr>
  </w:style>
  <w:style w:type="character" w:customStyle="1" w:styleId="18">
    <w:name w:val="Название Знак1"/>
    <w:basedOn w:val="a0"/>
    <w:uiPriority w:val="10"/>
    <w:rsid w:val="006D3F4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Основной текст с отступом Знак"/>
    <w:basedOn w:val="a0"/>
    <w:link w:val="af5"/>
    <w:semiHidden/>
    <w:rsid w:val="006D3F4B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f5">
    <w:name w:val="Body Text Indent"/>
    <w:basedOn w:val="a3"/>
    <w:link w:val="af4"/>
    <w:semiHidden/>
    <w:unhideWhenUsed/>
    <w:rsid w:val="006D3F4B"/>
    <w:pPr>
      <w:widowControl w:val="0"/>
      <w:suppressAutoHyphens/>
      <w:spacing w:line="276" w:lineRule="auto"/>
      <w:ind w:left="283"/>
    </w:pPr>
    <w:rPr>
      <w:rFonts w:ascii="Cambria" w:eastAsia="Lucida Sans Unicode" w:hAnsi="Cambria"/>
      <w:lang w:val="en-US" w:eastAsia="ar-SA" w:bidi="en-US"/>
    </w:rPr>
  </w:style>
  <w:style w:type="character" w:customStyle="1" w:styleId="19">
    <w:name w:val="Основной текст с отступом Знак1"/>
    <w:basedOn w:val="a0"/>
    <w:uiPriority w:val="99"/>
    <w:semiHidden/>
    <w:rsid w:val="006D3F4B"/>
    <w:rPr>
      <w:rFonts w:ascii="Calibri" w:eastAsia="Times New Roman" w:hAnsi="Calibri" w:cs="Calibri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6D3F4B"/>
    <w:rPr>
      <w:rFonts w:ascii="Segoe UI" w:eastAsiaTheme="majorEastAsia" w:hAnsi="Segoe UI" w:cs="Segoe UI"/>
      <w:sz w:val="18"/>
      <w:szCs w:val="18"/>
      <w:lang w:val="en-US" w:bidi="en-US"/>
    </w:rPr>
  </w:style>
  <w:style w:type="paragraph" w:styleId="af7">
    <w:name w:val="Balloon Text"/>
    <w:basedOn w:val="a"/>
    <w:link w:val="af6"/>
    <w:uiPriority w:val="99"/>
    <w:semiHidden/>
    <w:unhideWhenUsed/>
    <w:rsid w:val="006D3F4B"/>
    <w:pPr>
      <w:spacing w:after="0" w:line="240" w:lineRule="auto"/>
    </w:pPr>
    <w:rPr>
      <w:rFonts w:ascii="Segoe UI" w:eastAsiaTheme="majorEastAsia" w:hAnsi="Segoe UI" w:cs="Segoe UI"/>
      <w:sz w:val="18"/>
      <w:szCs w:val="18"/>
      <w:lang w:val="en-US" w:eastAsia="en-US" w:bidi="en-US"/>
    </w:rPr>
  </w:style>
  <w:style w:type="character" w:customStyle="1" w:styleId="1a">
    <w:name w:val="Текст выноски Знак1"/>
    <w:basedOn w:val="a0"/>
    <w:uiPriority w:val="99"/>
    <w:semiHidden/>
    <w:rsid w:val="006D3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Exact">
    <w:name w:val="Подпись к картинке (2) Exact"/>
    <w:basedOn w:val="a0"/>
    <w:link w:val="23"/>
    <w:uiPriority w:val="99"/>
    <w:locked/>
    <w:rsid w:val="006D3F4B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3">
    <w:name w:val="Подпись к картинке (2)"/>
    <w:basedOn w:val="a"/>
    <w:link w:val="2Exact"/>
    <w:uiPriority w:val="99"/>
    <w:rsid w:val="006D3F4B"/>
    <w:pPr>
      <w:widowControl w:val="0"/>
      <w:shd w:val="clear" w:color="auto" w:fill="FFFFFF"/>
      <w:spacing w:before="60" w:after="0" w:line="240" w:lineRule="atLeast"/>
    </w:pPr>
    <w:rPr>
      <w:rFonts w:ascii="Times New Roman" w:eastAsiaTheme="minorHAnsi" w:hAnsi="Times New Roman" w:cs="Times New Roman"/>
      <w:spacing w:val="2"/>
      <w:sz w:val="14"/>
      <w:szCs w:val="14"/>
      <w:lang w:val="en-US" w:eastAsia="en-US"/>
    </w:rPr>
  </w:style>
  <w:style w:type="paragraph" w:customStyle="1" w:styleId="paragraph">
    <w:name w:val="paragraph"/>
    <w:basedOn w:val="a"/>
    <w:rsid w:val="006D3F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D3F4B"/>
  </w:style>
  <w:style w:type="character" w:customStyle="1" w:styleId="eop">
    <w:name w:val="eop"/>
    <w:basedOn w:val="a0"/>
    <w:rsid w:val="006D3F4B"/>
  </w:style>
  <w:style w:type="character" w:customStyle="1" w:styleId="scxw160770554">
    <w:name w:val="scxw160770554"/>
    <w:basedOn w:val="a0"/>
    <w:rsid w:val="006D3F4B"/>
  </w:style>
  <w:style w:type="character" w:customStyle="1" w:styleId="spellingerror">
    <w:name w:val="spellingerror"/>
    <w:basedOn w:val="a0"/>
    <w:rsid w:val="006D3F4B"/>
  </w:style>
  <w:style w:type="character" w:customStyle="1" w:styleId="contextualspellingandgrammarerror">
    <w:name w:val="contextualspellingandgrammarerror"/>
    <w:basedOn w:val="a0"/>
    <w:rsid w:val="006D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38BDD-275D-4079-9FC0-059EC657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16</cp:revision>
  <dcterms:created xsi:type="dcterms:W3CDTF">2018-05-23T03:33:00Z</dcterms:created>
  <dcterms:modified xsi:type="dcterms:W3CDTF">2020-11-24T04:20:00Z</dcterms:modified>
</cp:coreProperties>
</file>