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50" w:rsidRDefault="00727450" w:rsidP="0055275F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t>Аннотация рабочей программы профессионального модуля ПМ.01 Техническое обслуживание и ремонт автомобильного транспорта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Рабочая программа ПМ.01 Техническое обслуживание и ремонт автомобильного транспорта является частью основной профессиональной образовательной программы, в соответствии с ФГОС по специальности 23.02.03 Техническое обслуживание и ремонт автомобильного транспорта.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Профессиональный модуль ПМ.01 «Техническое обслуживание и ремонт автомобильного транспорта» включает в себя: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МДК.01.01 Устройство автомобилей,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МДК.01.02 Техническое обслуживание и ремонт автотранспорта,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МДК.01.03 Автомобильные эксплуатационные материалы;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УП.01.01 Учебная практика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ПМ.01.01 Производственная практика (по профилю специальности)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В результате освоения профессионального модуля обучающийся должен: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уметь:</w:t>
      </w:r>
    </w:p>
    <w:p w:rsidR="00727450" w:rsidRDefault="00727450" w:rsidP="0055275F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ind w:firstLine="740"/>
      </w:pPr>
      <w:r>
        <w:rPr>
          <w:color w:val="000000"/>
          <w:lang w:eastAsia="ru-RU" w:bidi="ru-RU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727450" w:rsidRDefault="00727450" w:rsidP="005527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740"/>
      </w:pPr>
      <w:r>
        <w:rPr>
          <w:color w:val="000000"/>
          <w:lang w:eastAsia="ru-RU" w:bidi="ru-RU"/>
        </w:rPr>
        <w:t>осуществлять технический контроль автотранспорта;</w:t>
      </w:r>
    </w:p>
    <w:p w:rsidR="00727450" w:rsidRDefault="00727450" w:rsidP="005527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740"/>
      </w:pPr>
      <w:r>
        <w:rPr>
          <w:color w:val="000000"/>
          <w:lang w:eastAsia="ru-RU" w:bidi="ru-RU"/>
        </w:rPr>
        <w:t>оценивать эффективность производственной деятельности;</w:t>
      </w:r>
    </w:p>
    <w:p w:rsidR="00727450" w:rsidRDefault="00727450" w:rsidP="0055275F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ind w:firstLine="740"/>
      </w:pPr>
      <w:r>
        <w:rPr>
          <w:color w:val="000000"/>
          <w:lang w:eastAsia="ru-RU" w:bidi="ru-RU"/>
        </w:rPr>
        <w:t>осуществлять самостоятельный поиск необходимой информации для решения профессиональных задач;</w:t>
      </w:r>
    </w:p>
    <w:p w:rsidR="00727450" w:rsidRDefault="00727450" w:rsidP="0055275F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ind w:firstLine="740"/>
      </w:pPr>
      <w:r>
        <w:rPr>
          <w:color w:val="000000"/>
          <w:lang w:eastAsia="ru-RU" w:bidi="ru-RU"/>
        </w:rPr>
        <w:t>определять качество топлив, масел, автомобильных специальных жидкостей, смазочных и лакокрасочных материалов и составлять рекомендации по их применению:</w:t>
      </w:r>
    </w:p>
    <w:p w:rsidR="00727450" w:rsidRDefault="00727450" w:rsidP="0055275F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ind w:firstLine="740"/>
      </w:pPr>
      <w:r>
        <w:rPr>
          <w:color w:val="000000"/>
          <w:lang w:eastAsia="ru-RU" w:bidi="ru-RU"/>
        </w:rPr>
        <w:t>анализировать и оценивать состояние охраны труда на производственном участке;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знать:</w:t>
      </w:r>
    </w:p>
    <w:p w:rsidR="00727450" w:rsidRDefault="00727450" w:rsidP="0055275F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ind w:right="1480" w:firstLine="740"/>
      </w:pPr>
      <w:r>
        <w:rPr>
          <w:color w:val="000000"/>
          <w:lang w:eastAsia="ru-RU" w:bidi="ru-RU"/>
        </w:rPr>
        <w:t>устройство и основы теории подвижного состава автомобильного транспорта;</w:t>
      </w:r>
    </w:p>
    <w:p w:rsidR="00727450" w:rsidRDefault="00727450" w:rsidP="005527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740"/>
      </w:pPr>
      <w:r>
        <w:rPr>
          <w:color w:val="000000"/>
          <w:lang w:eastAsia="ru-RU" w:bidi="ru-RU"/>
        </w:rPr>
        <w:t>базовые схемы включения элементов электрооборудования;</w:t>
      </w:r>
    </w:p>
    <w:p w:rsidR="00727450" w:rsidRDefault="00727450" w:rsidP="0055275F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ind w:firstLine="740"/>
      </w:pPr>
      <w:r>
        <w:rPr>
          <w:color w:val="000000"/>
          <w:lang w:eastAsia="ru-RU" w:bidi="ru-RU"/>
        </w:rPr>
        <w:t>свойства и показатели качества автомобильных эксплуатационных материалов;</w:t>
      </w:r>
    </w:p>
    <w:p w:rsidR="00727450" w:rsidRDefault="00727450" w:rsidP="005527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740"/>
      </w:pPr>
      <w:r>
        <w:rPr>
          <w:color w:val="000000"/>
          <w:lang w:eastAsia="ru-RU" w:bidi="ru-RU"/>
        </w:rPr>
        <w:t>правила оформления технической и отчетной документации;</w:t>
      </w:r>
    </w:p>
    <w:p w:rsidR="00727450" w:rsidRDefault="00727450" w:rsidP="0055275F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ind w:firstLine="740"/>
      </w:pPr>
      <w:r>
        <w:rPr>
          <w:color w:val="000000"/>
          <w:lang w:eastAsia="ru-RU" w:bidi="ru-RU"/>
        </w:rPr>
        <w:t>классификацию, основные характеристики и технические параметры автомобильного транспорта;</w:t>
      </w:r>
    </w:p>
    <w:p w:rsidR="00727450" w:rsidRDefault="00727450" w:rsidP="005527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740"/>
      </w:pPr>
      <w:r>
        <w:rPr>
          <w:color w:val="000000"/>
          <w:lang w:eastAsia="ru-RU" w:bidi="ru-RU"/>
        </w:rPr>
        <w:t>методы оценки и контроля качества в профессиональной деятельности;</w:t>
      </w:r>
    </w:p>
    <w:p w:rsidR="00727450" w:rsidRDefault="00727450" w:rsidP="0055275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740"/>
      </w:pPr>
      <w:r>
        <w:rPr>
          <w:color w:val="000000"/>
          <w:lang w:eastAsia="ru-RU" w:bidi="ru-RU"/>
        </w:rPr>
        <w:t>основные положения действующей нормативной документации.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Освоение рабочей программы профессионального модуля ПМ.01</w:t>
      </w:r>
    </w:p>
    <w:p w:rsidR="00727450" w:rsidRDefault="00727450" w:rsidP="0055275F">
      <w:pPr>
        <w:pStyle w:val="20"/>
        <w:shd w:val="clear" w:color="auto" w:fill="auto"/>
      </w:pPr>
      <w:r>
        <w:rPr>
          <w:color w:val="000000"/>
          <w:lang w:eastAsia="ru-RU" w:bidi="ru-RU"/>
        </w:rPr>
        <w:t>«Техническое обслуживание и ремонт автомобильного транспорта» направлено на развитие общих и профессиональных компетенций, предусмотренных ФГОС по специальности 23.02.03 Техническое обслуживание и ремонт автомобильного транспорта: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 xml:space="preserve">ОК 1. Понимать сущность и социальную значимость своей будущей </w:t>
      </w:r>
      <w:r>
        <w:rPr>
          <w:color w:val="000000"/>
          <w:lang w:eastAsia="ru-RU" w:bidi="ru-RU"/>
        </w:rPr>
        <w:lastRenderedPageBreak/>
        <w:t>профессии, проявлять к ней устойчивый интерес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ОК 3. Принимать решения в стандартных и нестандартных ситуациях и нести за них ответственность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ОК 5. Использовать информационно-коммуникационные технологии в профессиональной деятельности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ОК 6. Работать в коллективе и команде, эффективно общаться с коллегами, руководством, потребителями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ОК 7. Брать на себя ответственность за работу членов команды (подчиненных), результат выполнения заданий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ОК 9. Ориентироваться в условиях частой смены технологий в профессиональной деятельности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ПК 1.1. Организовывать и проводить работы по техническому обслуживанию и ремонту автотранспорта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автотранспортных средств</w:t>
      </w:r>
    </w:p>
    <w:p w:rsidR="00727450" w:rsidRDefault="00727450" w:rsidP="0055275F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ПК 1.3. Разрабатывать технологические процессы ремонта узлов и деталей.</w:t>
      </w:r>
    </w:p>
    <w:p w:rsidR="00727450" w:rsidRDefault="00727450" w:rsidP="0055275F">
      <w:pPr>
        <w:pStyle w:val="20"/>
        <w:shd w:val="clear" w:color="auto" w:fill="auto"/>
        <w:spacing w:after="300"/>
        <w:ind w:firstLine="740"/>
      </w:pPr>
      <w:r>
        <w:rPr>
          <w:color w:val="000000"/>
          <w:lang w:eastAsia="ru-RU" w:bidi="ru-RU"/>
        </w:rPr>
        <w:t>Содержание рабочей программы профессионального модуля полностью соответствует содержанию ФГОС СПО специальности 23.02.03 Техническое обслуживание и ремонт автомобильного транспорта и обеспечивает практическую реализацию ФГОС СПО в рамках образовательного процесса.</w:t>
      </w:r>
    </w:p>
    <w:p w:rsidR="00A44D73" w:rsidRDefault="00A44D73" w:rsidP="0055275F">
      <w:pPr>
        <w:jc w:val="both"/>
      </w:pPr>
      <w:bookmarkStart w:id="0" w:name="_GoBack"/>
      <w:bookmarkEnd w:id="0"/>
    </w:p>
    <w:sectPr w:rsidR="00A4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523AC"/>
    <w:multiLevelType w:val="multilevel"/>
    <w:tmpl w:val="4A8A2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2D"/>
    <w:rsid w:val="001D082D"/>
    <w:rsid w:val="0055275F"/>
    <w:rsid w:val="00727450"/>
    <w:rsid w:val="00A4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7D51-1AA1-47B9-A920-96C12BB4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274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4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7450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274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3167</Characters>
  <Application>Microsoft Office Word</Application>
  <DocSecurity>0</DocSecurity>
  <Lines>26</Lines>
  <Paragraphs>7</Paragraphs>
  <ScaleCrop>false</ScaleCrop>
  <Company>diakov.net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</cp:lastModifiedBy>
  <cp:revision>4</cp:revision>
  <dcterms:created xsi:type="dcterms:W3CDTF">2020-11-25T02:13:00Z</dcterms:created>
  <dcterms:modified xsi:type="dcterms:W3CDTF">2020-11-25T04:18:00Z</dcterms:modified>
</cp:coreProperties>
</file>