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D" w:rsidRPr="00857C1D" w:rsidRDefault="00857C1D" w:rsidP="00857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7C1D">
        <w:rPr>
          <w:rFonts w:ascii="Times New Roman" w:eastAsia="Calibri" w:hAnsi="Times New Roman" w:cs="Times New Roman"/>
          <w:sz w:val="24"/>
          <w:lang w:eastAsia="en-US"/>
        </w:rPr>
        <w:t>МИНИСТЕРСТВО ОБРАЗОВАНИЯ И НАУКИ АМУРСКОЙ ОБЛАСТИ</w:t>
      </w:r>
      <w:r w:rsidRPr="00857C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ГОСУДАРСТВЕННОЕ ПРОФЕССИОНАЛЬНОЕ ОБРАЗОВАТЕЛЬНОЕ АВТОНОМНОЕ УЧРЕЖДЕНИЕ  АМУРСКОЙ ОБЛАСТИ</w:t>
      </w:r>
    </w:p>
    <w:p w:rsidR="00857C1D" w:rsidRPr="00857C1D" w:rsidRDefault="00857C1D" w:rsidP="00857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7C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«АМУРСКИЙ МНОГОФУНКЦИОНАЛЬНЫЙ ЦЕНТР </w:t>
      </w:r>
    </w:p>
    <w:p w:rsidR="00857C1D" w:rsidRPr="00857C1D" w:rsidRDefault="00857C1D" w:rsidP="00857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7C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ПРОФЕССИОНАЛЬНЫХ КВАЛИФИКАЦИЙ»</w:t>
      </w:r>
    </w:p>
    <w:p w:rsidR="00857C1D" w:rsidRPr="00857C1D" w:rsidRDefault="00857C1D" w:rsidP="00857C1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57C1D" w:rsidRPr="00857C1D" w:rsidRDefault="00857C1D" w:rsidP="00857C1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57C1D" w:rsidRPr="00857C1D" w:rsidRDefault="00857C1D" w:rsidP="00857C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C1D" w:rsidRPr="00857C1D" w:rsidRDefault="00857C1D" w:rsidP="00857C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ПРОГРАММА ПОДГОТОВКИ </w:t>
      </w:r>
    </w:p>
    <w:p w:rsidR="00857C1D" w:rsidRPr="00857C1D" w:rsidRDefault="00857C1D" w:rsidP="00857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7C1D">
        <w:rPr>
          <w:rFonts w:ascii="Times New Roman" w:eastAsia="Times New Roman" w:hAnsi="Times New Roman" w:cs="Times New Roman"/>
          <w:b/>
          <w:sz w:val="24"/>
        </w:rPr>
        <w:t xml:space="preserve">КВАЛИФИЦИРОВАННЫХ РАБОЧИХ, СЛУЖАЩИХ </w:t>
      </w:r>
    </w:p>
    <w:p w:rsidR="00857C1D" w:rsidRPr="00857C1D" w:rsidRDefault="00857C1D" w:rsidP="00857C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z w:val="24"/>
          <w:szCs w:val="24"/>
        </w:rPr>
        <w:t>ПО ПРОФЕССИИ</w:t>
      </w:r>
    </w:p>
    <w:p w:rsidR="00857C1D" w:rsidRPr="00857C1D" w:rsidRDefault="00857C1D" w:rsidP="00857C1D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57C1D">
        <w:rPr>
          <w:rFonts w:ascii="Times New Roman" w:eastAsia="Times New Roman" w:hAnsi="Times New Roman" w:cs="Times New Roman"/>
          <w:b/>
          <w:sz w:val="24"/>
          <w:szCs w:val="24"/>
        </w:rPr>
        <w:t>13.01.10. Электромонтер по ремонту и обслуживанию электрооборудования</w:t>
      </w:r>
    </w:p>
    <w:p w:rsidR="00857C1D" w:rsidRPr="00857C1D" w:rsidRDefault="00857C1D" w:rsidP="00857C1D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Квалификации</w:t>
      </w:r>
      <w:r w:rsidRPr="00857C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57C1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57C1D">
        <w:rPr>
          <w:rFonts w:ascii="Times New Roman" w:eastAsia="Times New Roman" w:hAnsi="Times New Roman" w:cs="Times New Roman"/>
          <w:sz w:val="24"/>
          <w:szCs w:val="24"/>
        </w:rPr>
        <w:t>лектромонтер по ремонту и обслуживанию электрооборудования</w:t>
      </w:r>
    </w:p>
    <w:p w:rsidR="00857C1D" w:rsidRPr="00857C1D" w:rsidRDefault="00857C1D" w:rsidP="00857C1D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99"/>
        <w:rPr>
          <w:rFonts w:ascii="Times New Roman" w:eastAsia="Times New Roman" w:hAnsi="Times New Roman" w:cs="Times New Roman"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857C1D" w:rsidRPr="00857C1D" w:rsidRDefault="00857C1D" w:rsidP="00857C1D">
      <w:pPr>
        <w:widowControl w:val="0"/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Форма </w:t>
      </w:r>
      <w:r w:rsidRPr="00857C1D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подготовки:</w:t>
      </w:r>
      <w:r w:rsidRPr="00857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C1D">
        <w:rPr>
          <w:rFonts w:ascii="Times New Roman" w:eastAsia="Times New Roman" w:hAnsi="Times New Roman" w:cs="Times New Roman"/>
          <w:spacing w:val="-1"/>
          <w:sz w:val="24"/>
          <w:szCs w:val="24"/>
        </w:rPr>
        <w:t>очная</w:t>
      </w:r>
    </w:p>
    <w:p w:rsidR="00857C1D" w:rsidRPr="00857C1D" w:rsidRDefault="00857C1D" w:rsidP="00857C1D">
      <w:pPr>
        <w:widowControl w:val="0"/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Срок обучения – 2 года 10 мес.</w:t>
      </w:r>
    </w:p>
    <w:p w:rsidR="00857C1D" w:rsidRPr="00857C1D" w:rsidRDefault="00857C1D" w:rsidP="00857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C1D" w:rsidRPr="00857C1D" w:rsidRDefault="00857C1D" w:rsidP="00857C1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C1D">
        <w:rPr>
          <w:rFonts w:ascii="Times New Roman" w:eastAsia="Times New Roman" w:hAnsi="Times New Roman" w:cs="Times New Roman"/>
          <w:sz w:val="24"/>
          <w:szCs w:val="24"/>
        </w:rPr>
        <w:t>Белогорск, 2017</w:t>
      </w:r>
    </w:p>
    <w:p w:rsidR="00857C1D" w:rsidRDefault="00857C1D" w:rsidP="00284DC7">
      <w:pPr>
        <w:pStyle w:val="a6"/>
        <w:kinsoku w:val="0"/>
        <w:overflowPunct w:val="0"/>
        <w:spacing w:line="360" w:lineRule="auto"/>
        <w:jc w:val="center"/>
        <w:rPr>
          <w:b/>
          <w:bCs/>
        </w:rPr>
      </w:pPr>
    </w:p>
    <w:p w:rsidR="00857C1D" w:rsidRDefault="00857C1D" w:rsidP="00284DC7">
      <w:pPr>
        <w:pStyle w:val="a6"/>
        <w:kinsoku w:val="0"/>
        <w:overflowPunct w:val="0"/>
        <w:spacing w:line="360" w:lineRule="auto"/>
        <w:jc w:val="center"/>
        <w:rPr>
          <w:b/>
          <w:bCs/>
        </w:rPr>
      </w:pPr>
    </w:p>
    <w:p w:rsidR="00F267EE" w:rsidRPr="00956BDE" w:rsidRDefault="004F24E4" w:rsidP="00284DC7">
      <w:pPr>
        <w:pStyle w:val="a6"/>
        <w:kinsoku w:val="0"/>
        <w:overflowPunct w:val="0"/>
        <w:spacing w:line="360" w:lineRule="auto"/>
        <w:jc w:val="center"/>
        <w:rPr>
          <w:b/>
          <w:bCs/>
        </w:rPr>
      </w:pPr>
      <w:r w:rsidRPr="00956BDE">
        <w:rPr>
          <w:b/>
          <w:bCs/>
        </w:rPr>
        <w:lastRenderedPageBreak/>
        <w:t xml:space="preserve">1. </w:t>
      </w:r>
      <w:r w:rsidR="003B68A1" w:rsidRPr="00956BDE">
        <w:rPr>
          <w:b/>
          <w:bCs/>
        </w:rPr>
        <w:t>ОБЩИЕ ПОЛОЖЕНИЯ</w:t>
      </w:r>
    </w:p>
    <w:p w:rsidR="00F267EE" w:rsidRPr="00857C1D" w:rsidRDefault="00642E3E" w:rsidP="00857C1D">
      <w:pPr>
        <w:pStyle w:val="a6"/>
        <w:numPr>
          <w:ilvl w:val="1"/>
          <w:numId w:val="16"/>
        </w:numPr>
        <w:kinsoku w:val="0"/>
        <w:overflowPunct w:val="0"/>
        <w:spacing w:line="360" w:lineRule="auto"/>
        <w:ind w:left="0" w:firstLine="709"/>
        <w:jc w:val="both"/>
        <w:rPr>
          <w:b/>
        </w:rPr>
      </w:pPr>
      <w:r w:rsidRPr="0094452B">
        <w:rPr>
          <w:b/>
        </w:rPr>
        <w:t xml:space="preserve"> </w:t>
      </w:r>
      <w:r w:rsidR="00F267EE" w:rsidRPr="00857C1D">
        <w:rPr>
          <w:b/>
        </w:rPr>
        <w:t xml:space="preserve">Программа подготовки </w:t>
      </w:r>
      <w:r w:rsidR="00304F3D" w:rsidRPr="00857C1D">
        <w:rPr>
          <w:b/>
        </w:rPr>
        <w:t xml:space="preserve">квалифицированных рабочих, служащих (ППКРС) </w:t>
      </w:r>
      <w:r w:rsidR="0094452B" w:rsidRPr="00857C1D">
        <w:rPr>
          <w:b/>
        </w:rPr>
        <w:t xml:space="preserve">по профессии </w:t>
      </w:r>
      <w:r w:rsidR="00401FC3" w:rsidRPr="00857C1D">
        <w:rPr>
          <w:b/>
        </w:rPr>
        <w:t xml:space="preserve">13.01.10. </w:t>
      </w:r>
      <w:proofErr w:type="gramStart"/>
      <w:r w:rsidR="00401FC3" w:rsidRPr="00857C1D">
        <w:rPr>
          <w:b/>
        </w:rPr>
        <w:t>Электромонтер по ремонту и обслуживанию электрооборудования</w:t>
      </w:r>
      <w:r w:rsidR="00401FC3">
        <w:t xml:space="preserve">   </w:t>
      </w:r>
      <w:r w:rsidR="00F267EE" w:rsidRPr="00956BDE">
        <w:t>среднего профессионального образования</w:t>
      </w:r>
      <w:r w:rsidR="003B68A1" w:rsidRPr="00956BDE">
        <w:t xml:space="preserve"> п</w:t>
      </w:r>
      <w:r w:rsidR="00F267EE" w:rsidRPr="00956BDE">
        <w:t>редставляет</w:t>
      </w:r>
      <w:r w:rsidR="003B68A1" w:rsidRPr="00956BDE">
        <w:t xml:space="preserve"> </w:t>
      </w:r>
      <w:r w:rsidR="00F267EE" w:rsidRPr="00956BDE">
        <w:t>собой</w:t>
      </w:r>
      <w:r w:rsidR="003B68A1" w:rsidRPr="00956BDE">
        <w:t xml:space="preserve"> </w:t>
      </w:r>
      <w:r w:rsidR="00F267EE" w:rsidRPr="00956BDE">
        <w:t>систему</w:t>
      </w:r>
      <w:r w:rsidR="003B68A1" w:rsidRPr="00956BDE">
        <w:t xml:space="preserve"> </w:t>
      </w:r>
      <w:r w:rsidR="00F267EE" w:rsidRPr="00956BDE">
        <w:t>документов,</w:t>
      </w:r>
      <w:r w:rsidR="003B68A1" w:rsidRPr="00956BDE">
        <w:t xml:space="preserve"> </w:t>
      </w:r>
      <w:r w:rsidR="00F267EE" w:rsidRPr="00956BDE">
        <w:t>разработанную</w:t>
      </w:r>
      <w:r w:rsidR="003B68A1" w:rsidRPr="00956BDE">
        <w:t xml:space="preserve"> </w:t>
      </w:r>
      <w:r w:rsidR="00F267EE" w:rsidRPr="00956BDE">
        <w:t>и</w:t>
      </w:r>
      <w:r w:rsidR="003B68A1" w:rsidRPr="00956BDE">
        <w:t xml:space="preserve"> </w:t>
      </w:r>
      <w:r w:rsidR="00F267EE" w:rsidRPr="00956BDE">
        <w:t>утвержденную</w:t>
      </w:r>
      <w:r w:rsidR="003B68A1" w:rsidRPr="00956BDE">
        <w:t xml:space="preserve"> образовательным учреждением </w:t>
      </w:r>
      <w:r w:rsidR="00F267EE" w:rsidRPr="00956BDE">
        <w:t>на</w:t>
      </w:r>
      <w:r w:rsidR="003B68A1" w:rsidRPr="00956BDE">
        <w:t xml:space="preserve"> </w:t>
      </w:r>
      <w:r w:rsidR="00F267EE" w:rsidRPr="00956BDE">
        <w:t>основе</w:t>
      </w:r>
      <w:r w:rsidR="003B68A1" w:rsidRPr="00956BDE">
        <w:t xml:space="preserve"> </w:t>
      </w:r>
      <w:r w:rsidR="00F267EE" w:rsidRPr="00956BDE">
        <w:t>Федерального</w:t>
      </w:r>
      <w:r w:rsidR="003B68A1" w:rsidRPr="00956BDE">
        <w:t xml:space="preserve"> </w:t>
      </w:r>
      <w:r w:rsidR="00F267EE" w:rsidRPr="00956BDE">
        <w:t>государственного</w:t>
      </w:r>
      <w:r w:rsidR="003B68A1" w:rsidRPr="00956BDE">
        <w:t xml:space="preserve"> </w:t>
      </w:r>
      <w:r w:rsidR="00F267EE" w:rsidRPr="00956BDE">
        <w:t>образовательного</w:t>
      </w:r>
      <w:r w:rsidR="003B68A1" w:rsidRPr="00956BDE">
        <w:t xml:space="preserve"> </w:t>
      </w:r>
      <w:r w:rsidR="00F267EE" w:rsidRPr="00956BDE">
        <w:t>стандарта среднег</w:t>
      </w:r>
      <w:r w:rsidR="00D01465" w:rsidRPr="00956BDE">
        <w:t>о профессионального образования</w:t>
      </w:r>
      <w:r w:rsidR="00F267EE" w:rsidRPr="00956BDE">
        <w:t xml:space="preserve"> по</w:t>
      </w:r>
      <w:r w:rsidR="003B68A1" w:rsidRPr="00956BDE">
        <w:t xml:space="preserve"> </w:t>
      </w:r>
      <w:r w:rsidR="00F267EE" w:rsidRPr="00956BDE">
        <w:t>соответствующему</w:t>
      </w:r>
      <w:r w:rsidR="003B68A1" w:rsidRPr="00956BDE">
        <w:t xml:space="preserve"> </w:t>
      </w:r>
      <w:r w:rsidR="00F267EE" w:rsidRPr="00956BDE">
        <w:t>направлению</w:t>
      </w:r>
      <w:r w:rsidR="003B68A1" w:rsidRPr="00956BDE">
        <w:t xml:space="preserve"> </w:t>
      </w:r>
      <w:r w:rsidR="00F267EE" w:rsidRPr="00956BDE">
        <w:t>подготовки, с</w:t>
      </w:r>
      <w:r w:rsidR="003B68A1" w:rsidRPr="00956BDE">
        <w:t xml:space="preserve"> </w:t>
      </w:r>
      <w:r w:rsidR="00F267EE" w:rsidRPr="00956BDE">
        <w:t>учетом</w:t>
      </w:r>
      <w:r w:rsidR="003B68A1" w:rsidRPr="00956BDE">
        <w:t xml:space="preserve"> </w:t>
      </w:r>
      <w:r w:rsidR="00F267EE" w:rsidRPr="00956BDE">
        <w:t>требований</w:t>
      </w:r>
      <w:r w:rsidR="003B68A1" w:rsidRPr="00956BDE">
        <w:t xml:space="preserve"> </w:t>
      </w:r>
      <w:r w:rsidR="00F267EE" w:rsidRPr="00956BDE">
        <w:t>рынка</w:t>
      </w:r>
      <w:r w:rsidR="003B68A1" w:rsidRPr="00956BDE">
        <w:t xml:space="preserve"> </w:t>
      </w:r>
      <w:r w:rsidR="00F267EE" w:rsidRPr="00956BDE">
        <w:t>труда</w:t>
      </w:r>
      <w:r w:rsidR="003B68A1" w:rsidRPr="00956BDE">
        <w:t xml:space="preserve">, </w:t>
      </w:r>
      <w:r w:rsidR="00D01465" w:rsidRPr="00956BDE">
        <w:t>р</w:t>
      </w:r>
      <w:r w:rsidR="00F267EE" w:rsidRPr="00956BDE">
        <w:t>егламентирует</w:t>
      </w:r>
      <w:r w:rsidR="003B68A1" w:rsidRPr="00956BDE">
        <w:t xml:space="preserve"> </w:t>
      </w:r>
      <w:r w:rsidR="00D01465" w:rsidRPr="00956BDE">
        <w:t xml:space="preserve">цели, объем, содержание, </w:t>
      </w:r>
      <w:r w:rsidR="00F267EE" w:rsidRPr="00956BDE">
        <w:t>планируемые результаты,</w:t>
      </w:r>
      <w:r w:rsidR="003B68A1" w:rsidRPr="00956BDE">
        <w:t xml:space="preserve"> </w:t>
      </w:r>
      <w:r w:rsidR="00F267EE" w:rsidRPr="00956BDE">
        <w:t>условия</w:t>
      </w:r>
      <w:r w:rsidR="003B68A1" w:rsidRPr="00956BDE">
        <w:t xml:space="preserve"> </w:t>
      </w:r>
      <w:r w:rsidR="00F267EE" w:rsidRPr="00956BDE">
        <w:t>и</w:t>
      </w:r>
      <w:r w:rsidR="003B68A1" w:rsidRPr="00956BDE">
        <w:t xml:space="preserve"> </w:t>
      </w:r>
      <w:r w:rsidR="00F267EE" w:rsidRPr="00956BDE">
        <w:t>технологии</w:t>
      </w:r>
      <w:r w:rsidR="003B68A1" w:rsidRPr="00956BDE">
        <w:t xml:space="preserve"> </w:t>
      </w:r>
      <w:r w:rsidR="00F267EE" w:rsidRPr="00956BDE">
        <w:t>реализации</w:t>
      </w:r>
      <w:r w:rsidR="003B68A1" w:rsidRPr="00956BDE">
        <w:t xml:space="preserve"> </w:t>
      </w:r>
      <w:r w:rsidR="00F267EE" w:rsidRPr="00956BDE">
        <w:t>образовательного</w:t>
      </w:r>
      <w:r w:rsidR="003B68A1" w:rsidRPr="00956BDE">
        <w:t xml:space="preserve"> </w:t>
      </w:r>
      <w:r w:rsidR="00F267EE" w:rsidRPr="00956BDE">
        <w:t>процесса,</w:t>
      </w:r>
      <w:r w:rsidR="003B68A1" w:rsidRPr="00956BDE">
        <w:t xml:space="preserve"> </w:t>
      </w:r>
      <w:r w:rsidR="00F267EE" w:rsidRPr="00956BDE">
        <w:t>оценку</w:t>
      </w:r>
      <w:r w:rsidR="003B68A1" w:rsidRPr="00956BDE">
        <w:t xml:space="preserve"> </w:t>
      </w:r>
      <w:r w:rsidR="00F267EE" w:rsidRPr="00956BDE">
        <w:t>качества</w:t>
      </w:r>
      <w:r w:rsidR="003B68A1" w:rsidRPr="00956BDE">
        <w:t xml:space="preserve"> </w:t>
      </w:r>
      <w:r w:rsidR="00F267EE" w:rsidRPr="00956BDE">
        <w:t>подготовки</w:t>
      </w:r>
      <w:r w:rsidR="003B68A1" w:rsidRPr="00956BDE">
        <w:t xml:space="preserve"> </w:t>
      </w:r>
      <w:r w:rsidR="00F267EE" w:rsidRPr="00956BDE">
        <w:t>выпускника</w:t>
      </w:r>
      <w:r w:rsidR="003B68A1" w:rsidRPr="00956BDE">
        <w:t xml:space="preserve"> </w:t>
      </w:r>
      <w:r w:rsidR="00F267EE" w:rsidRPr="00956BDE">
        <w:t>по</w:t>
      </w:r>
      <w:r w:rsidR="003B68A1" w:rsidRPr="00956BDE">
        <w:t xml:space="preserve"> </w:t>
      </w:r>
      <w:r w:rsidR="00F267EE" w:rsidRPr="00956BDE">
        <w:t>данному</w:t>
      </w:r>
      <w:r w:rsidR="003B68A1" w:rsidRPr="00956BDE">
        <w:t xml:space="preserve"> </w:t>
      </w:r>
      <w:r w:rsidR="00F267EE" w:rsidRPr="00956BDE">
        <w:t>направлению</w:t>
      </w:r>
      <w:r w:rsidR="003B68A1" w:rsidRPr="00956BDE">
        <w:t xml:space="preserve"> </w:t>
      </w:r>
      <w:r w:rsidR="00F267EE" w:rsidRPr="00956BDE">
        <w:t>подготовки и включает</w:t>
      </w:r>
      <w:r w:rsidR="003B68A1" w:rsidRPr="00956BDE">
        <w:t xml:space="preserve"> </w:t>
      </w:r>
      <w:r w:rsidR="00F267EE" w:rsidRPr="00956BDE">
        <w:t>в</w:t>
      </w:r>
      <w:r w:rsidR="003B68A1" w:rsidRPr="00956BDE">
        <w:t xml:space="preserve"> </w:t>
      </w:r>
      <w:r w:rsidR="00F267EE" w:rsidRPr="00956BDE">
        <w:t>себя</w:t>
      </w:r>
      <w:proofErr w:type="gramEnd"/>
      <w:r w:rsidR="00F267EE" w:rsidRPr="00956BDE">
        <w:t>:</w:t>
      </w:r>
      <w:r w:rsidR="003B68A1" w:rsidRPr="00956BDE">
        <w:t xml:space="preserve"> </w:t>
      </w:r>
      <w:r w:rsidR="00F267EE" w:rsidRPr="00956BDE">
        <w:t>учебный</w:t>
      </w:r>
      <w:r w:rsidR="003B68A1" w:rsidRPr="00956BDE">
        <w:t xml:space="preserve"> </w:t>
      </w:r>
      <w:r w:rsidR="00F267EE" w:rsidRPr="00956BDE">
        <w:t>план, календарный учебный график, рабочие</w:t>
      </w:r>
      <w:r w:rsidR="003B68A1" w:rsidRPr="00956BDE">
        <w:t xml:space="preserve"> </w:t>
      </w:r>
      <w:r w:rsidR="00F267EE" w:rsidRPr="00956BDE">
        <w:t>программы</w:t>
      </w:r>
      <w:r w:rsidR="003B68A1" w:rsidRPr="00956BDE">
        <w:t xml:space="preserve"> </w:t>
      </w:r>
      <w:r w:rsidR="00F267EE" w:rsidRPr="00956BDE">
        <w:t>учебных</w:t>
      </w:r>
      <w:r w:rsidR="003B68A1" w:rsidRPr="00956BDE">
        <w:t xml:space="preserve"> </w:t>
      </w:r>
      <w:r w:rsidR="00F267EE" w:rsidRPr="00956BDE">
        <w:t>курсов,</w:t>
      </w:r>
      <w:r w:rsidR="003B68A1" w:rsidRPr="00956BDE">
        <w:t xml:space="preserve"> </w:t>
      </w:r>
      <w:r w:rsidR="00F267EE" w:rsidRPr="00956BDE">
        <w:t>предметов,</w:t>
      </w:r>
      <w:r w:rsidR="003B68A1" w:rsidRPr="00956BDE">
        <w:t xml:space="preserve"> </w:t>
      </w:r>
      <w:r w:rsidR="00F267EE" w:rsidRPr="00956BDE">
        <w:t>дисциплин</w:t>
      </w:r>
      <w:r w:rsidR="003B68A1" w:rsidRPr="00956BDE">
        <w:t xml:space="preserve"> </w:t>
      </w:r>
      <w:r w:rsidR="00F267EE" w:rsidRPr="00956BDE">
        <w:t>(модулей)</w:t>
      </w:r>
      <w:r w:rsidR="003B68A1" w:rsidRPr="00956BDE">
        <w:t xml:space="preserve"> </w:t>
      </w:r>
      <w:r w:rsidR="00F267EE" w:rsidRPr="00956BDE">
        <w:t>и</w:t>
      </w:r>
      <w:r w:rsidR="003B68A1" w:rsidRPr="00956BDE">
        <w:t xml:space="preserve"> </w:t>
      </w:r>
      <w:r w:rsidR="00F267EE" w:rsidRPr="00956BDE">
        <w:t>другие</w:t>
      </w:r>
      <w:r w:rsidR="003B68A1" w:rsidRPr="00956BDE">
        <w:t xml:space="preserve"> </w:t>
      </w:r>
      <w:r w:rsidR="00F267EE" w:rsidRPr="00956BDE">
        <w:t>материалы,</w:t>
      </w:r>
      <w:r w:rsidR="003B68A1" w:rsidRPr="00956BDE">
        <w:t xml:space="preserve"> </w:t>
      </w:r>
      <w:r w:rsidR="00F267EE" w:rsidRPr="00956BDE">
        <w:t>обеспечивающие</w:t>
      </w:r>
      <w:r w:rsidR="003B68A1" w:rsidRPr="00956BDE">
        <w:t xml:space="preserve"> </w:t>
      </w:r>
      <w:r w:rsidR="00F267EE" w:rsidRPr="00956BDE">
        <w:t>качество</w:t>
      </w:r>
      <w:r w:rsidR="003B68A1" w:rsidRPr="00956BDE">
        <w:t xml:space="preserve"> </w:t>
      </w:r>
      <w:r w:rsidR="00F267EE" w:rsidRPr="00956BDE">
        <w:t>подготовки</w:t>
      </w:r>
      <w:r w:rsidR="003B68A1" w:rsidRPr="00956BDE">
        <w:t xml:space="preserve"> </w:t>
      </w:r>
      <w:bookmarkStart w:id="0" w:name="_GoBack"/>
      <w:bookmarkEnd w:id="0"/>
      <w:r w:rsidR="00F267EE" w:rsidRPr="00956BDE">
        <w:t>обучающихся,</w:t>
      </w:r>
      <w:r w:rsidR="003B68A1" w:rsidRPr="00956BDE">
        <w:t xml:space="preserve"> </w:t>
      </w:r>
      <w:r w:rsidR="00F267EE" w:rsidRPr="00956BDE">
        <w:t>а</w:t>
      </w:r>
      <w:r w:rsidR="003B68A1" w:rsidRPr="00956BDE">
        <w:t xml:space="preserve"> </w:t>
      </w:r>
      <w:r w:rsidR="00F267EE" w:rsidRPr="00956BDE">
        <w:t>также</w:t>
      </w:r>
      <w:r w:rsidR="003B68A1" w:rsidRPr="00956BDE">
        <w:t xml:space="preserve"> </w:t>
      </w:r>
      <w:r w:rsidR="00F267EE" w:rsidRPr="00956BDE">
        <w:t>программы</w:t>
      </w:r>
      <w:r w:rsidR="003B68A1" w:rsidRPr="00956BDE">
        <w:t xml:space="preserve"> </w:t>
      </w:r>
      <w:r w:rsidR="00F267EE" w:rsidRPr="00956BDE">
        <w:t>учебной</w:t>
      </w:r>
      <w:r w:rsidR="003B68A1" w:rsidRPr="00956BDE">
        <w:t xml:space="preserve"> </w:t>
      </w:r>
      <w:r w:rsidR="00F267EE" w:rsidRPr="00956BDE">
        <w:t>и</w:t>
      </w:r>
      <w:r w:rsidR="003B68A1" w:rsidRPr="00956BDE">
        <w:t xml:space="preserve"> </w:t>
      </w:r>
      <w:r w:rsidR="00F267EE" w:rsidRPr="00956BDE">
        <w:t>производственной</w:t>
      </w:r>
      <w:r w:rsidR="003B68A1" w:rsidRPr="00956BDE">
        <w:t xml:space="preserve"> </w:t>
      </w:r>
      <w:r w:rsidR="00F267EE" w:rsidRPr="00956BDE">
        <w:t>практики, методические</w:t>
      </w:r>
      <w:r w:rsidR="003B68A1" w:rsidRPr="00956BDE">
        <w:t xml:space="preserve"> </w:t>
      </w:r>
      <w:r w:rsidR="00F267EE" w:rsidRPr="00956BDE">
        <w:t>материалы,</w:t>
      </w:r>
      <w:r w:rsidR="003B68A1" w:rsidRPr="00956BDE">
        <w:t xml:space="preserve"> </w:t>
      </w:r>
      <w:r w:rsidR="00F267EE" w:rsidRPr="00956BDE">
        <w:t>обеспечивающие</w:t>
      </w:r>
      <w:r w:rsidR="003B68A1" w:rsidRPr="00956BDE">
        <w:t xml:space="preserve"> </w:t>
      </w:r>
      <w:r w:rsidR="00F267EE" w:rsidRPr="00956BDE">
        <w:t>реализацию</w:t>
      </w:r>
      <w:r w:rsidR="003B68A1" w:rsidRPr="00956BDE">
        <w:t xml:space="preserve"> </w:t>
      </w:r>
      <w:r w:rsidR="00F267EE" w:rsidRPr="00956BDE">
        <w:t>соответствующей</w:t>
      </w:r>
      <w:r w:rsidR="003B68A1" w:rsidRPr="00956BDE">
        <w:t xml:space="preserve"> </w:t>
      </w:r>
      <w:r w:rsidR="00F267EE" w:rsidRPr="00956BDE">
        <w:t>образовательной</w:t>
      </w:r>
      <w:r w:rsidR="003B68A1" w:rsidRPr="00956BDE">
        <w:t xml:space="preserve"> </w:t>
      </w:r>
      <w:r w:rsidR="00F267EE" w:rsidRPr="00956BDE">
        <w:t>технологии.</w:t>
      </w:r>
    </w:p>
    <w:p w:rsidR="0094452B" w:rsidRPr="0094452B" w:rsidRDefault="00A4669B" w:rsidP="00C4316B">
      <w:pPr>
        <w:pStyle w:val="a6"/>
        <w:numPr>
          <w:ilvl w:val="1"/>
          <w:numId w:val="16"/>
        </w:numPr>
        <w:kinsoku w:val="0"/>
        <w:overflowPunct w:val="0"/>
        <w:spacing w:line="360" w:lineRule="auto"/>
        <w:ind w:left="0" w:firstLine="709"/>
        <w:jc w:val="both"/>
      </w:pPr>
      <w:r w:rsidRPr="0094452B">
        <w:rPr>
          <w:b/>
        </w:rPr>
        <w:t xml:space="preserve"> </w:t>
      </w:r>
      <w:r w:rsidR="00F267EE" w:rsidRPr="0094452B">
        <w:rPr>
          <w:b/>
        </w:rPr>
        <w:t>Нормативные</w:t>
      </w:r>
      <w:r w:rsidR="003B68A1" w:rsidRPr="0094452B">
        <w:rPr>
          <w:b/>
        </w:rPr>
        <w:t xml:space="preserve"> </w:t>
      </w:r>
      <w:r w:rsidR="00F267EE" w:rsidRPr="0094452B">
        <w:rPr>
          <w:b/>
        </w:rPr>
        <w:t>документы</w:t>
      </w:r>
      <w:r w:rsidR="003B68A1" w:rsidRPr="0094452B">
        <w:rPr>
          <w:b/>
        </w:rPr>
        <w:t xml:space="preserve"> </w:t>
      </w:r>
      <w:r w:rsidR="00F267EE" w:rsidRPr="0094452B">
        <w:rPr>
          <w:b/>
        </w:rPr>
        <w:t>для</w:t>
      </w:r>
      <w:r w:rsidR="003B68A1" w:rsidRPr="0094452B">
        <w:rPr>
          <w:b/>
        </w:rPr>
        <w:t xml:space="preserve"> </w:t>
      </w:r>
      <w:r w:rsidR="00F267EE" w:rsidRPr="0094452B">
        <w:rPr>
          <w:b/>
        </w:rPr>
        <w:t>разработки</w:t>
      </w:r>
      <w:r w:rsidR="003B68A1" w:rsidRPr="0094452B">
        <w:rPr>
          <w:b/>
        </w:rPr>
        <w:t xml:space="preserve"> </w:t>
      </w:r>
      <w:r w:rsidR="00F267EE" w:rsidRPr="0094452B">
        <w:rPr>
          <w:b/>
        </w:rPr>
        <w:t>программы</w:t>
      </w:r>
      <w:r w:rsidR="003B68A1" w:rsidRPr="0094452B">
        <w:rPr>
          <w:b/>
        </w:rPr>
        <w:t xml:space="preserve"> </w:t>
      </w:r>
      <w:r w:rsidRPr="0094452B">
        <w:rPr>
          <w:b/>
        </w:rPr>
        <w:t xml:space="preserve">подготовки </w:t>
      </w:r>
      <w:r w:rsidR="00304F3D" w:rsidRPr="0094452B">
        <w:rPr>
          <w:b/>
        </w:rPr>
        <w:t xml:space="preserve">квалифицированных рабочих, служащих </w:t>
      </w:r>
      <w:r w:rsidRPr="0094452B">
        <w:rPr>
          <w:b/>
        </w:rPr>
        <w:t xml:space="preserve">по </w:t>
      </w:r>
      <w:r w:rsidR="0094452B">
        <w:rPr>
          <w:b/>
        </w:rPr>
        <w:t>профессии</w:t>
      </w:r>
      <w:r w:rsidRPr="0094452B">
        <w:rPr>
          <w:b/>
        </w:rPr>
        <w:t xml:space="preserve"> </w:t>
      </w:r>
      <w:r w:rsidR="00401FC3">
        <w:rPr>
          <w:b/>
        </w:rPr>
        <w:t xml:space="preserve">13.01.10. Электромонтер по ремонту и обслуживанию электрооборудования   </w:t>
      </w:r>
    </w:p>
    <w:p w:rsidR="00F267EE" w:rsidRPr="00401FC3" w:rsidRDefault="0094452B" w:rsidP="00401FC3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b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Нормативную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правовую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базу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разработки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ПП</w:t>
      </w:r>
      <w:r w:rsidRPr="00401FC3">
        <w:rPr>
          <w:rFonts w:ascii="Times New Roman" w:hAnsi="Times New Roman" w:cs="Times New Roman"/>
          <w:sz w:val="24"/>
        </w:rPr>
        <w:t>КРС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A4669B" w:rsidRPr="00401FC3">
        <w:rPr>
          <w:rFonts w:ascii="Times New Roman" w:hAnsi="Times New Roman" w:cs="Times New Roman"/>
          <w:sz w:val="24"/>
        </w:rPr>
        <w:t xml:space="preserve">по </w:t>
      </w:r>
      <w:r w:rsidRPr="00401FC3">
        <w:rPr>
          <w:rFonts w:ascii="Times New Roman" w:hAnsi="Times New Roman" w:cs="Times New Roman"/>
          <w:sz w:val="24"/>
        </w:rPr>
        <w:t xml:space="preserve">профессии </w:t>
      </w:r>
      <w:r w:rsidR="00401FC3" w:rsidRPr="00401FC3">
        <w:rPr>
          <w:rFonts w:ascii="Times New Roman" w:hAnsi="Times New Roman" w:cs="Times New Roman"/>
          <w:sz w:val="24"/>
        </w:rPr>
        <w:t xml:space="preserve">13.01.10. Электромонтер по ремонту и обслуживанию электрооборудования   </w:t>
      </w:r>
      <w:r w:rsidR="003B68A1" w:rsidRPr="00401FC3">
        <w:rPr>
          <w:rFonts w:ascii="Times New Roman" w:hAnsi="Times New Roman" w:cs="Times New Roman"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sz w:val="24"/>
        </w:rPr>
        <w:t>составляют:</w:t>
      </w:r>
    </w:p>
    <w:p w:rsidR="00F267EE" w:rsidRPr="00956BDE" w:rsidRDefault="00F827B0" w:rsidP="00A4669B">
      <w:pPr>
        <w:widowControl w:val="0"/>
        <w:tabs>
          <w:tab w:val="left" w:pos="2828"/>
          <w:tab w:val="left" w:pos="3730"/>
          <w:tab w:val="left" w:pos="4233"/>
          <w:tab w:val="left" w:pos="5919"/>
          <w:tab w:val="left" w:pos="6850"/>
          <w:tab w:val="left" w:pos="7576"/>
          <w:tab w:val="left" w:pos="932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28575</wp:posOffset>
                </wp:positionV>
                <wp:extent cx="190500" cy="215900"/>
                <wp:effectExtent l="0" t="0" r="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13.4pt;margin-top:2.25pt;width:1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511810</wp:posOffset>
                </wp:positionV>
                <wp:extent cx="190500" cy="215900"/>
                <wp:effectExtent l="0" t="0" r="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113.4pt;margin-top:40.3pt;width:1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1qwIAAKY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29.12.2012 г.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№273</w:t>
      </w:r>
      <w:r w:rsidR="003B68A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3B68A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3B68A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68A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3B68A1" w:rsidRPr="00956BDE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>едерации».</w:t>
      </w:r>
    </w:p>
    <w:p w:rsidR="00F267EE" w:rsidRPr="00956BDE" w:rsidRDefault="003B68A1" w:rsidP="00C4316B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(ФГОС)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4452B" w:rsidRPr="0094452B">
        <w:rPr>
          <w:rFonts w:ascii="Times New Roman" w:hAnsi="Times New Roman" w:cs="Times New Roman"/>
          <w:sz w:val="24"/>
        </w:rPr>
        <w:t xml:space="preserve">профессии </w:t>
      </w:r>
      <w:r w:rsidR="00401FC3">
        <w:rPr>
          <w:rFonts w:ascii="Times New Roman" w:hAnsi="Times New Roman" w:cs="Times New Roman"/>
          <w:sz w:val="24"/>
        </w:rPr>
        <w:t>13.01.10. Электромонтер по ремонту и обслуживанию электрооборудования</w:t>
      </w:r>
      <w:r w:rsidR="005E07F5" w:rsidRPr="00956BDE">
        <w:rPr>
          <w:rFonts w:ascii="Times New Roman" w:hAnsi="Times New Roman" w:cs="Times New Roman"/>
          <w:sz w:val="24"/>
          <w:szCs w:val="24"/>
        </w:rPr>
        <w:t xml:space="preserve">,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утверждённый приказом Минобрнауки от </w:t>
      </w:r>
      <w:r w:rsidR="0094452B">
        <w:rPr>
          <w:rFonts w:ascii="Times New Roman" w:eastAsia="Times New Roman" w:hAnsi="Times New Roman" w:cs="Times New Roman"/>
          <w:sz w:val="24"/>
          <w:szCs w:val="24"/>
        </w:rPr>
        <w:t>02 августа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445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01FC3">
        <w:rPr>
          <w:rFonts w:ascii="Times New Roman" w:eastAsia="Times New Roman" w:hAnsi="Times New Roman" w:cs="Times New Roman"/>
          <w:sz w:val="24"/>
          <w:szCs w:val="24"/>
        </w:rPr>
        <w:t>802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7EE" w:rsidRPr="00956BDE" w:rsidRDefault="00F827B0" w:rsidP="00C4316B">
      <w:pPr>
        <w:widowControl w:val="0"/>
        <w:tabs>
          <w:tab w:val="left" w:pos="63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27940</wp:posOffset>
                </wp:positionV>
                <wp:extent cx="190500" cy="215900"/>
                <wp:effectExtent l="0" t="0" r="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left:0;text-align:left;margin-left:113.4pt;margin-top:2.2pt;width:1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14.06.2013 г.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464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осуществления образовательной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264160</wp:posOffset>
                </wp:positionV>
                <wp:extent cx="190500" cy="215900"/>
                <wp:effectExtent l="0" t="0" r="0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left:0;text-align:left;margin-left:113.4pt;margin-top:20.8pt;width:1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QnqwIAAKY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F267EE" w:rsidRPr="00956BDE" w:rsidRDefault="00F267EE" w:rsidP="00C4316B">
      <w:pPr>
        <w:widowControl w:val="0"/>
        <w:tabs>
          <w:tab w:val="left" w:pos="63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от 18.04.2013 № 291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утверждении Положения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осваивающих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F827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499745</wp:posOffset>
                </wp:positionV>
                <wp:extent cx="190500" cy="215900"/>
                <wp:effectExtent l="0" t="0" r="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left:0;text-align:left;margin-left:113.4pt;margin-top:39.35pt;width:15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xsrA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N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968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"Об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69B" w:rsidRPr="00956BDE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5F4700" w:rsidRPr="00956BDE" w:rsidRDefault="005F4700" w:rsidP="005F47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56BD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Приказ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16.08.2013 г. № 968».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- Устав 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>ГПО</w:t>
      </w:r>
      <w:r w:rsidR="00A24F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24F69">
        <w:rPr>
          <w:rFonts w:ascii="Times New Roman" w:eastAsia="Times New Roman" w:hAnsi="Times New Roman" w:cs="Times New Roman"/>
          <w:sz w:val="24"/>
          <w:szCs w:val="24"/>
        </w:rPr>
        <w:t>АМФЦПК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Министерством образования </w:t>
      </w:r>
      <w:r w:rsidR="00A24F69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E629A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A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629A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237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AD">
        <w:rPr>
          <w:rFonts w:ascii="Times New Roman" w:eastAsia="Times New Roman" w:hAnsi="Times New Roman" w:cs="Times New Roman"/>
          <w:sz w:val="24"/>
          <w:szCs w:val="24"/>
        </w:rPr>
        <w:t xml:space="preserve"> № 1523</w:t>
      </w:r>
    </w:p>
    <w:p w:rsidR="0094452B" w:rsidRPr="0094452B" w:rsidRDefault="005F4700" w:rsidP="00E629AD">
      <w:pPr>
        <w:pStyle w:val="a6"/>
        <w:kinsoku w:val="0"/>
        <w:overflowPunct w:val="0"/>
        <w:spacing w:line="360" w:lineRule="auto"/>
        <w:ind w:left="142"/>
        <w:jc w:val="both"/>
      </w:pPr>
      <w:r w:rsidRPr="00956BDE">
        <w:rPr>
          <w:b/>
        </w:rPr>
        <w:t>1.</w:t>
      </w:r>
      <w:r w:rsidR="00F267EE" w:rsidRPr="00956BDE">
        <w:rPr>
          <w:b/>
        </w:rPr>
        <w:t>3. Общая</w:t>
      </w:r>
      <w:r w:rsidR="005E07F5" w:rsidRPr="00956BDE">
        <w:rPr>
          <w:b/>
        </w:rPr>
        <w:t xml:space="preserve"> </w:t>
      </w:r>
      <w:r w:rsidR="00F267EE" w:rsidRPr="00956BDE">
        <w:rPr>
          <w:b/>
        </w:rPr>
        <w:t>характеристика</w:t>
      </w:r>
      <w:r w:rsidR="005E07F5" w:rsidRPr="00956BDE">
        <w:rPr>
          <w:b/>
        </w:rPr>
        <w:t xml:space="preserve"> </w:t>
      </w:r>
      <w:r w:rsidR="00F267EE" w:rsidRPr="00956BDE">
        <w:rPr>
          <w:b/>
        </w:rPr>
        <w:t>программы</w:t>
      </w:r>
      <w:r w:rsidR="005E07F5" w:rsidRPr="00956BDE">
        <w:rPr>
          <w:b/>
        </w:rPr>
        <w:t xml:space="preserve"> подготовки </w:t>
      </w:r>
      <w:r w:rsidR="00304F3D" w:rsidRPr="0094452B">
        <w:rPr>
          <w:b/>
        </w:rPr>
        <w:t xml:space="preserve">квалифицированных рабочих, служащих </w:t>
      </w:r>
      <w:r w:rsidRPr="00956BDE">
        <w:rPr>
          <w:b/>
        </w:rPr>
        <w:t xml:space="preserve">по </w:t>
      </w:r>
      <w:r w:rsidR="0094452B">
        <w:rPr>
          <w:b/>
        </w:rPr>
        <w:t>профессии</w:t>
      </w:r>
      <w:r w:rsidR="0094452B" w:rsidRPr="0094452B">
        <w:rPr>
          <w:b/>
        </w:rPr>
        <w:t xml:space="preserve"> </w:t>
      </w:r>
      <w:r w:rsidR="00401FC3">
        <w:rPr>
          <w:b/>
        </w:rPr>
        <w:t xml:space="preserve">13.01.10. Электромонтер по ремонту и обслуживанию электрооборудования   </w:t>
      </w:r>
    </w:p>
    <w:p w:rsidR="00F267EE" w:rsidRPr="00956BDE" w:rsidRDefault="00F267EE" w:rsidP="005F4700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94452B">
        <w:rPr>
          <w:rFonts w:ascii="Times New Roman" w:eastAsia="Times New Roman" w:hAnsi="Times New Roman" w:cs="Times New Roman"/>
          <w:sz w:val="24"/>
          <w:szCs w:val="24"/>
        </w:rPr>
        <w:t>КРС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AD" w:rsidRPr="00956BDE">
        <w:rPr>
          <w:rFonts w:ascii="Times New Roman" w:eastAsia="Times New Roman" w:hAnsi="Times New Roman" w:cs="Times New Roman"/>
          <w:sz w:val="24"/>
          <w:szCs w:val="24"/>
        </w:rPr>
        <w:t>присваиваемые квалификации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7EE" w:rsidRPr="00956BDE" w:rsidRDefault="00F267EE" w:rsidP="00D055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94452B" w:rsidRPr="0094452B" w:rsidTr="0094452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 xml:space="preserve">Наименование квалификации (профессий по Общероссийскому </w:t>
            </w:r>
            <w:hyperlink r:id="rId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94452B">
                <w:rPr>
                  <w:rFonts w:ascii="Times New Roman" w:hAnsi="Times New Roman" w:cs="Times New Roman"/>
                  <w:color w:val="0000FF"/>
                  <w:sz w:val="22"/>
                </w:rPr>
                <w:t>классификатору</w:t>
              </w:r>
            </w:hyperlink>
            <w:r w:rsidRPr="0094452B">
              <w:rPr>
                <w:rFonts w:ascii="Times New Roman" w:hAnsi="Times New Roman" w:cs="Times New Roman"/>
                <w:sz w:val="22"/>
              </w:rPr>
              <w:t xml:space="preserve"> профессий рабочих, должностей служащих и тарифных разрядов)</w:t>
            </w:r>
          </w:p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 xml:space="preserve">(ОК 016-94) </w:t>
            </w:r>
            <w:hyperlink w:anchor="Par83" w:tooltip="Ссылка на текущий документ" w:history="1">
              <w:r w:rsidRPr="0094452B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 xml:space="preserve">Срок получения СПО по ППКРС в очной форме обучения </w:t>
            </w:r>
            <w:hyperlink w:anchor="Par84" w:tooltip="Ссылка на текущий документ" w:history="1">
              <w:r w:rsidRPr="0094452B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94452B" w:rsidRPr="0094452B" w:rsidTr="0094452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401FC3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01FC3">
              <w:rPr>
                <w:rFonts w:ascii="Times New Roman" w:hAnsi="Times New Roman" w:cs="Times New Roman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>10 мес.</w:t>
            </w:r>
          </w:p>
        </w:tc>
      </w:tr>
      <w:tr w:rsidR="0094452B" w:rsidRPr="0094452B" w:rsidTr="0094452B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 xml:space="preserve">2 года 10 мес. </w:t>
            </w:r>
            <w:hyperlink w:anchor="Par85" w:tooltip="Ссылка на текущий документ" w:history="1">
              <w:r w:rsidRPr="0094452B">
                <w:rPr>
                  <w:rFonts w:ascii="Times New Roman" w:hAnsi="Times New Roman" w:cs="Times New Roman"/>
                  <w:color w:val="0000FF"/>
                  <w:sz w:val="22"/>
                </w:rPr>
                <w:t>&lt;3&gt;</w:t>
              </w:r>
            </w:hyperlink>
          </w:p>
        </w:tc>
      </w:tr>
      <w:tr w:rsidR="0094452B" w:rsidRPr="0094452B" w:rsidTr="0094452B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52B" w:rsidRPr="0094452B" w:rsidRDefault="0094452B" w:rsidP="007505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4452B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10" w:tooltip="Приказ Минобрнауки России от 09.04.2015 N 38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{КонсультантПлюс}" w:history="1">
              <w:r w:rsidRPr="0094452B">
                <w:rPr>
                  <w:rFonts w:ascii="Times New Roman" w:hAnsi="Times New Roman" w:cs="Times New Roman"/>
                  <w:color w:val="0000FF"/>
                  <w:sz w:val="22"/>
                </w:rPr>
                <w:t>Приказа</w:t>
              </w:r>
            </w:hyperlink>
            <w:r w:rsidRPr="0094452B">
              <w:rPr>
                <w:rFonts w:ascii="Times New Roman" w:hAnsi="Times New Roman" w:cs="Times New Roman"/>
                <w:sz w:val="22"/>
              </w:rPr>
              <w:t xml:space="preserve"> Минобрнауки России от 09.04.2015 N 389)</w:t>
            </w:r>
          </w:p>
        </w:tc>
      </w:tr>
    </w:tbl>
    <w:p w:rsidR="0094452B" w:rsidRDefault="0094452B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94452B">
        <w:rPr>
          <w:rFonts w:ascii="Times New Roman" w:eastAsia="Times New Roman" w:hAnsi="Times New Roman" w:cs="Times New Roman"/>
          <w:sz w:val="24"/>
          <w:szCs w:val="24"/>
        </w:rPr>
        <w:t>КРС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DB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FCF" w:rsidRPr="00956BDE">
        <w:rPr>
          <w:rFonts w:ascii="Times New Roman" w:hAnsi="Times New Roman" w:cs="Times New Roman"/>
          <w:sz w:val="24"/>
          <w:szCs w:val="24"/>
        </w:rPr>
        <w:t xml:space="preserve">по </w:t>
      </w:r>
      <w:r w:rsidR="0094452B" w:rsidRPr="0094452B">
        <w:rPr>
          <w:rFonts w:ascii="Times New Roman" w:hAnsi="Times New Roman" w:cs="Times New Roman"/>
          <w:sz w:val="24"/>
        </w:rPr>
        <w:t xml:space="preserve">профессии </w:t>
      </w:r>
      <w:r w:rsidR="00401FC3">
        <w:rPr>
          <w:rFonts w:ascii="Times New Roman" w:hAnsi="Times New Roman" w:cs="Times New Roman"/>
          <w:sz w:val="24"/>
        </w:rPr>
        <w:t xml:space="preserve">13.01.10. Электромонтер по ремонту и обслуживанию электрооборудования   </w:t>
      </w:r>
      <w:r w:rsidR="0094452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F84" w:rsidRPr="00956B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6DB0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E66DB0">
        <w:rPr>
          <w:rFonts w:ascii="Times New Roman" w:eastAsia="Times New Roman" w:hAnsi="Times New Roman" w:cs="Times New Roman"/>
          <w:sz w:val="24"/>
          <w:szCs w:val="24"/>
        </w:rPr>
        <w:t>сов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аудиторной,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контроль качества освоения обучающимся ПП</w:t>
      </w:r>
      <w:r w:rsidR="00843FCF" w:rsidRPr="00956BDE">
        <w:rPr>
          <w:rFonts w:ascii="Times New Roman" w:eastAsia="Times New Roman" w:hAnsi="Times New Roman" w:cs="Times New Roman"/>
          <w:sz w:val="24"/>
          <w:szCs w:val="24"/>
        </w:rPr>
        <w:t>ССЗ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Трудоемкость ПП</w:t>
      </w:r>
      <w:r w:rsidR="00956BDE">
        <w:rPr>
          <w:rFonts w:ascii="Times New Roman" w:eastAsia="Times New Roman" w:hAnsi="Times New Roman" w:cs="Times New Roman"/>
          <w:sz w:val="24"/>
          <w:szCs w:val="24"/>
        </w:rPr>
        <w:t>ССЗ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 базе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DB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5E07F5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F267EE" w:rsidRPr="00956BDE" w:rsidRDefault="00F267EE" w:rsidP="00D055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4099"/>
      </w:tblGrid>
      <w:tr w:rsidR="00F267EE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EE" w:rsidRPr="00956BDE" w:rsidRDefault="00722EDC" w:rsidP="00611F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учебным циклам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EE" w:rsidRPr="00956BDE" w:rsidRDefault="00E66DB0" w:rsidP="00E66D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  <w:r w:rsidR="00F267EE"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67EE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EE" w:rsidRPr="00956BDE" w:rsidRDefault="00F267EE" w:rsidP="00D055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r w:rsidR="005E07F5"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EE" w:rsidRPr="00956BDE" w:rsidRDefault="00E66DB0" w:rsidP="00E66D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F267EE"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267EE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EE" w:rsidRPr="00956BDE" w:rsidRDefault="00F267EE" w:rsidP="00722E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EE" w:rsidRPr="00956BDE" w:rsidRDefault="00F267EE" w:rsidP="0095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84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4" w:rsidRPr="00956BDE" w:rsidRDefault="00611F84" w:rsidP="007505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4" w:rsidRPr="00956BDE" w:rsidRDefault="00E66DB0" w:rsidP="00956B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1F84"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611F84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4" w:rsidRPr="00956BDE" w:rsidRDefault="00611F84" w:rsidP="00D055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4" w:rsidRPr="00956BDE" w:rsidRDefault="00E66DB0" w:rsidP="00956B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1F84"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611F84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4" w:rsidRPr="00956BDE" w:rsidRDefault="00611F84" w:rsidP="00D055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4" w:rsidRPr="00956BDE" w:rsidRDefault="00611F84" w:rsidP="00E66D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6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611F84" w:rsidRPr="00956BDE" w:rsidTr="00956BDE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84" w:rsidRPr="00956BDE" w:rsidRDefault="00611F84" w:rsidP="00D055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84" w:rsidRPr="00956BDE" w:rsidRDefault="00956BDE" w:rsidP="00956BDE">
            <w:pPr>
              <w:pStyle w:val="a6"/>
              <w:numPr>
                <w:ilvl w:val="0"/>
                <w:numId w:val="18"/>
              </w:numPr>
              <w:kinsoku w:val="0"/>
              <w:overflowPunct w:val="0"/>
              <w:jc w:val="center"/>
              <w:rPr>
                <w:b/>
              </w:rPr>
            </w:pPr>
            <w:r w:rsidRPr="00956BDE">
              <w:rPr>
                <w:b/>
              </w:rPr>
              <w:t xml:space="preserve"> </w:t>
            </w:r>
            <w:r w:rsidR="00611F84" w:rsidRPr="00956BDE">
              <w:rPr>
                <w:b/>
              </w:rPr>
              <w:t>недель</w:t>
            </w:r>
          </w:p>
        </w:tc>
      </w:tr>
    </w:tbl>
    <w:p w:rsidR="00E66DB0" w:rsidRDefault="00E66DB0" w:rsidP="00441301">
      <w:pPr>
        <w:tabs>
          <w:tab w:val="left" w:pos="714"/>
        </w:tabs>
        <w:kinsoku w:val="0"/>
        <w:overflowPunct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3276" w:rsidRDefault="00533276" w:rsidP="00441301">
      <w:pPr>
        <w:tabs>
          <w:tab w:val="left" w:pos="714"/>
        </w:tabs>
        <w:kinsoku w:val="0"/>
        <w:overflowPunct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67EE" w:rsidRPr="00956BDE" w:rsidRDefault="00441301" w:rsidP="00533276">
      <w:pPr>
        <w:tabs>
          <w:tab w:val="left" w:pos="714"/>
        </w:tabs>
        <w:kinsoku w:val="0"/>
        <w:overflowPunct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6BD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F267EE" w:rsidRPr="00956BDE">
        <w:rPr>
          <w:rFonts w:ascii="Times New Roman" w:hAnsi="Times New Roman" w:cs="Times New Roman"/>
          <w:b/>
          <w:sz w:val="24"/>
          <w:szCs w:val="24"/>
        </w:rPr>
        <w:t>Требования к абитуриенту</w:t>
      </w:r>
    </w:p>
    <w:p w:rsidR="00F267EE" w:rsidRPr="00956BDE" w:rsidRDefault="00F267EE" w:rsidP="0053327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lastRenderedPageBreak/>
        <w:t>Лица, поступающие</w:t>
      </w:r>
      <w:r w:rsidR="006A5306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 обучение,</w:t>
      </w:r>
      <w:r w:rsidR="006A5306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должны иметь</w:t>
      </w:r>
      <w:r w:rsidR="006A5306" w:rsidRPr="00956BDE">
        <w:rPr>
          <w:rFonts w:ascii="Times New Roman" w:eastAsia="Times New Roman" w:hAnsi="Times New Roman" w:cs="Times New Roman"/>
          <w:sz w:val="24"/>
          <w:szCs w:val="24"/>
        </w:rPr>
        <w:t xml:space="preserve"> документ:</w:t>
      </w:r>
    </w:p>
    <w:p w:rsidR="00F267EE" w:rsidRPr="00956BDE" w:rsidRDefault="006A5306" w:rsidP="00C4316B">
      <w:pPr>
        <w:pStyle w:val="a6"/>
        <w:numPr>
          <w:ilvl w:val="0"/>
          <w:numId w:val="7"/>
        </w:numPr>
        <w:tabs>
          <w:tab w:val="left" w:pos="386"/>
        </w:tabs>
        <w:kinsoku w:val="0"/>
        <w:overflowPunct w:val="0"/>
        <w:spacing w:line="360" w:lineRule="auto"/>
        <w:ind w:left="0" w:firstLine="709"/>
        <w:jc w:val="both"/>
      </w:pPr>
      <w:r w:rsidRPr="00956BDE">
        <w:t>А</w:t>
      </w:r>
      <w:r w:rsidR="00F267EE" w:rsidRPr="00956BDE">
        <w:t>ттестат</w:t>
      </w:r>
      <w:r w:rsidRPr="00956BDE">
        <w:t xml:space="preserve"> </w:t>
      </w:r>
      <w:r w:rsidR="00F267EE" w:rsidRPr="00956BDE">
        <w:t>о</w:t>
      </w:r>
      <w:r w:rsidRPr="00956BDE">
        <w:t xml:space="preserve"> </w:t>
      </w:r>
      <w:r w:rsidR="00F267EE" w:rsidRPr="00956BDE">
        <w:t>среднем</w:t>
      </w:r>
      <w:r w:rsidRPr="00956BDE">
        <w:t xml:space="preserve"> </w:t>
      </w:r>
      <w:r w:rsidR="00F267EE" w:rsidRPr="00956BDE">
        <w:t>общем</w:t>
      </w:r>
      <w:r w:rsidRPr="00956BDE">
        <w:t xml:space="preserve"> </w:t>
      </w:r>
      <w:r w:rsidR="00F267EE" w:rsidRPr="00956BDE">
        <w:t>образовании;</w:t>
      </w:r>
    </w:p>
    <w:p w:rsidR="00F267EE" w:rsidRPr="00564072" w:rsidRDefault="006A5306" w:rsidP="00C4316B">
      <w:pPr>
        <w:pStyle w:val="a6"/>
        <w:numPr>
          <w:ilvl w:val="0"/>
          <w:numId w:val="7"/>
        </w:numPr>
        <w:tabs>
          <w:tab w:val="left" w:pos="386"/>
        </w:tabs>
        <w:kinsoku w:val="0"/>
        <w:overflowPunct w:val="0"/>
        <w:spacing w:line="360" w:lineRule="auto"/>
        <w:ind w:left="0" w:firstLine="709"/>
        <w:jc w:val="both"/>
      </w:pPr>
      <w:r w:rsidRPr="00564072">
        <w:t>А</w:t>
      </w:r>
      <w:r w:rsidR="00F267EE" w:rsidRPr="00564072">
        <w:t>ттестат</w:t>
      </w:r>
      <w:r w:rsidRPr="00564072">
        <w:t xml:space="preserve"> </w:t>
      </w:r>
      <w:r w:rsidR="00F267EE" w:rsidRPr="00564072">
        <w:t>об</w:t>
      </w:r>
      <w:r w:rsidRPr="00564072">
        <w:t xml:space="preserve"> </w:t>
      </w:r>
      <w:r w:rsidR="00F267EE" w:rsidRPr="00564072">
        <w:t>основном</w:t>
      </w:r>
      <w:r w:rsidRPr="00564072">
        <w:t xml:space="preserve"> </w:t>
      </w:r>
      <w:r w:rsidR="00F267EE" w:rsidRPr="00564072">
        <w:t>общем</w:t>
      </w:r>
      <w:r w:rsidRPr="00564072">
        <w:t xml:space="preserve"> </w:t>
      </w:r>
      <w:r w:rsidR="00F267EE" w:rsidRPr="00564072">
        <w:t>образовании;</w:t>
      </w:r>
    </w:p>
    <w:p w:rsidR="00E66DB0" w:rsidRDefault="00F267EE" w:rsidP="00E66DB0">
      <w:pPr>
        <w:pStyle w:val="a6"/>
        <w:numPr>
          <w:ilvl w:val="0"/>
          <w:numId w:val="7"/>
        </w:numPr>
        <w:tabs>
          <w:tab w:val="left" w:pos="525"/>
        </w:tabs>
        <w:kinsoku w:val="0"/>
        <w:overflowPunct w:val="0"/>
        <w:spacing w:line="360" w:lineRule="auto"/>
        <w:ind w:left="0" w:firstLine="709"/>
        <w:jc w:val="both"/>
      </w:pPr>
      <w:r w:rsidRPr="00564072">
        <w:t>диплом о среднем (начальном)</w:t>
      </w:r>
      <w:r w:rsidR="006A5306" w:rsidRPr="00564072">
        <w:t xml:space="preserve"> </w:t>
      </w:r>
      <w:r w:rsidRPr="00564072">
        <w:t>профессиональном</w:t>
      </w:r>
      <w:r w:rsidR="006A5306" w:rsidRPr="00564072">
        <w:t xml:space="preserve"> </w:t>
      </w:r>
      <w:r w:rsidRPr="00564072">
        <w:t>образовании</w:t>
      </w:r>
      <w:r w:rsidR="006A5306" w:rsidRPr="00564072">
        <w:t xml:space="preserve"> </w:t>
      </w:r>
      <w:r w:rsidRPr="00564072">
        <w:t>с</w:t>
      </w:r>
      <w:r w:rsidR="006A5306" w:rsidRPr="00564072">
        <w:t xml:space="preserve"> </w:t>
      </w:r>
      <w:r w:rsidRPr="00564072">
        <w:t>указанием</w:t>
      </w:r>
      <w:r w:rsidR="006A5306" w:rsidRPr="00564072">
        <w:t xml:space="preserve"> </w:t>
      </w:r>
      <w:r w:rsidRPr="00564072">
        <w:t>о</w:t>
      </w:r>
      <w:r w:rsidR="006A5306" w:rsidRPr="00564072">
        <w:t xml:space="preserve"> </w:t>
      </w:r>
      <w:r w:rsidRPr="00564072">
        <w:t>полученном</w:t>
      </w:r>
      <w:r w:rsidR="006A5306" w:rsidRPr="00564072">
        <w:t xml:space="preserve"> </w:t>
      </w:r>
      <w:r w:rsidRPr="00564072">
        <w:t>уровне</w:t>
      </w:r>
      <w:r w:rsidR="006A5306" w:rsidRPr="00564072">
        <w:t xml:space="preserve"> </w:t>
      </w:r>
      <w:r w:rsidRPr="00564072">
        <w:t>общего</w:t>
      </w:r>
      <w:r w:rsidR="006A5306" w:rsidRPr="00564072">
        <w:t xml:space="preserve"> </w:t>
      </w:r>
      <w:r w:rsidRPr="00564072">
        <w:t>образования</w:t>
      </w:r>
      <w:r w:rsidR="006A5306" w:rsidRPr="00564072">
        <w:t xml:space="preserve"> </w:t>
      </w:r>
      <w:r w:rsidRPr="00564072">
        <w:t>и</w:t>
      </w:r>
      <w:r w:rsidR="006A5306" w:rsidRPr="00564072">
        <w:t xml:space="preserve"> </w:t>
      </w:r>
      <w:r w:rsidRPr="00564072">
        <w:t>оценками</w:t>
      </w:r>
      <w:r w:rsidR="006A5306" w:rsidRPr="00564072">
        <w:t xml:space="preserve"> </w:t>
      </w:r>
      <w:r w:rsidRPr="00564072">
        <w:t>по</w:t>
      </w:r>
      <w:r w:rsidR="006A5306" w:rsidRPr="00564072">
        <w:t xml:space="preserve"> </w:t>
      </w:r>
      <w:r w:rsidRPr="00564072">
        <w:t>дисциплинам</w:t>
      </w:r>
      <w:r w:rsidR="006A5306" w:rsidRPr="00564072">
        <w:t xml:space="preserve"> </w:t>
      </w:r>
      <w:r w:rsidRPr="00564072">
        <w:t>Базисного</w:t>
      </w:r>
      <w:r w:rsidR="006A5306" w:rsidRPr="00564072">
        <w:t xml:space="preserve"> </w:t>
      </w:r>
      <w:r w:rsidRPr="00564072">
        <w:t>учебного</w:t>
      </w:r>
      <w:r w:rsidR="006A5306" w:rsidRPr="00564072">
        <w:t xml:space="preserve"> </w:t>
      </w:r>
      <w:r w:rsidRPr="00564072">
        <w:t>плана</w:t>
      </w:r>
      <w:r w:rsidR="006A5306" w:rsidRPr="00564072">
        <w:t xml:space="preserve"> </w:t>
      </w:r>
      <w:r w:rsidRPr="00564072">
        <w:t>общеобразовательных</w:t>
      </w:r>
      <w:r w:rsidR="006A5306" w:rsidRPr="00564072">
        <w:t xml:space="preserve"> </w:t>
      </w:r>
      <w:r w:rsidRPr="00564072">
        <w:t>учреждений</w:t>
      </w:r>
      <w:r w:rsidR="00E66DB0">
        <w:t>;</w:t>
      </w:r>
    </w:p>
    <w:p w:rsidR="00F267EE" w:rsidRPr="00564072" w:rsidRDefault="00E66DB0" w:rsidP="00E66DB0">
      <w:pPr>
        <w:pStyle w:val="a6"/>
        <w:numPr>
          <w:ilvl w:val="0"/>
          <w:numId w:val="7"/>
        </w:numPr>
        <w:tabs>
          <w:tab w:val="left" w:pos="525"/>
        </w:tabs>
        <w:kinsoku w:val="0"/>
        <w:overflowPunct w:val="0"/>
        <w:spacing w:line="360" w:lineRule="auto"/>
        <w:ind w:left="0" w:firstLine="709"/>
        <w:jc w:val="both"/>
      </w:pPr>
      <w:r>
        <w:t>диплом о высшем образовании</w:t>
      </w:r>
      <w:r w:rsidR="00F267EE" w:rsidRPr="00564072">
        <w:t>.</w:t>
      </w:r>
    </w:p>
    <w:p w:rsidR="001970F0" w:rsidRDefault="00C4316B" w:rsidP="00441301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D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A5306" w:rsidRPr="00956BD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ВЫПУСКНИКОВ </w:t>
      </w:r>
      <w:r w:rsidRPr="00956B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6DB0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441301" w:rsidRPr="00956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276" w:rsidRDefault="00533276" w:rsidP="00441301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13.01.10. ЭЛЕКТРОМОНТЕР ПО РЕМОНТУ И ОБСЛУЖИВАНИЮ ЭЛЕКТРООБОРУДОВАНИЯ  </w:t>
      </w:r>
    </w:p>
    <w:p w:rsidR="00441301" w:rsidRPr="00956BDE" w:rsidRDefault="00533276" w:rsidP="00441301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EE" w:rsidRDefault="006A5306" w:rsidP="007505C6">
      <w:pPr>
        <w:pStyle w:val="a6"/>
        <w:kinsoku w:val="0"/>
        <w:overflowPunct w:val="0"/>
        <w:spacing w:line="360" w:lineRule="auto"/>
        <w:rPr>
          <w:rFonts w:eastAsiaTheme="minorEastAsia"/>
          <w:b/>
          <w:bCs/>
        </w:rPr>
      </w:pPr>
      <w:r w:rsidRPr="00956BDE">
        <w:rPr>
          <w:rFonts w:eastAsiaTheme="minorEastAsia"/>
          <w:b/>
          <w:bCs/>
        </w:rPr>
        <w:t xml:space="preserve">2.1. </w:t>
      </w:r>
      <w:r w:rsidR="00F267EE" w:rsidRPr="00956BDE">
        <w:rPr>
          <w:rFonts w:eastAsiaTheme="minorEastAsia"/>
          <w:b/>
          <w:bCs/>
        </w:rPr>
        <w:t>Область профессиональной</w:t>
      </w:r>
      <w:r w:rsidRPr="00956BDE">
        <w:rPr>
          <w:rFonts w:eastAsiaTheme="minorEastAsia"/>
          <w:b/>
          <w:bCs/>
        </w:rPr>
        <w:t xml:space="preserve"> </w:t>
      </w:r>
      <w:r w:rsidR="00F267EE" w:rsidRPr="00956BDE">
        <w:rPr>
          <w:rFonts w:eastAsiaTheme="minorEastAsia"/>
          <w:b/>
          <w:bCs/>
        </w:rPr>
        <w:t>деятельности</w:t>
      </w:r>
      <w:r w:rsidRPr="00956BDE">
        <w:rPr>
          <w:rFonts w:eastAsiaTheme="minorEastAsia"/>
          <w:b/>
          <w:bCs/>
        </w:rPr>
        <w:t xml:space="preserve"> </w:t>
      </w:r>
      <w:r w:rsidR="00F267EE" w:rsidRPr="00956BDE">
        <w:rPr>
          <w:rFonts w:eastAsiaTheme="minorEastAsia"/>
          <w:b/>
          <w:bCs/>
        </w:rPr>
        <w:t>выпускника:</w:t>
      </w:r>
    </w:p>
    <w:p w:rsidR="00401FC3" w:rsidRPr="00401FC3" w:rsidRDefault="00401FC3" w:rsidP="00401FC3">
      <w:pPr>
        <w:tabs>
          <w:tab w:val="left" w:pos="426"/>
        </w:tabs>
        <w:kinsoku w:val="0"/>
        <w:overflowPunct w:val="0"/>
        <w:spacing w:line="360" w:lineRule="auto"/>
        <w:outlineLvl w:val="0"/>
        <w:rPr>
          <w:rFonts w:ascii="Times New Roman" w:hAnsi="Times New Roman" w:cs="Times New Roman"/>
          <w:b/>
          <w:bCs/>
          <w:sz w:val="24"/>
        </w:rPr>
      </w:pPr>
      <w:r w:rsidRPr="00401FC3">
        <w:rPr>
          <w:rFonts w:ascii="Times New Roman" w:hAnsi="Times New Roman" w:cs="Times New Roman"/>
          <w:sz w:val="24"/>
        </w:rPr>
        <w:t>проведение технического обслуживания и ремонта электрооборудования промышленных предприятий под руководством лиц технического надзора</w:t>
      </w:r>
      <w:r w:rsidRPr="00401FC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267EE" w:rsidRPr="00401FC3" w:rsidRDefault="00401FC3" w:rsidP="00401FC3">
      <w:pPr>
        <w:tabs>
          <w:tab w:val="left" w:pos="426"/>
        </w:tabs>
        <w:kinsoku w:val="0"/>
        <w:overflowPunct w:val="0"/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r w:rsidRPr="00401FC3">
        <w:rPr>
          <w:rFonts w:ascii="Times New Roman" w:hAnsi="Times New Roman" w:cs="Times New Roman"/>
          <w:b/>
          <w:bCs/>
          <w:sz w:val="24"/>
        </w:rPr>
        <w:t xml:space="preserve">2.2. </w:t>
      </w:r>
      <w:r w:rsidR="00F267EE" w:rsidRPr="00401FC3">
        <w:rPr>
          <w:rFonts w:ascii="Times New Roman" w:hAnsi="Times New Roman" w:cs="Times New Roman"/>
          <w:b/>
          <w:bCs/>
          <w:sz w:val="24"/>
        </w:rPr>
        <w:t>Объектами профессиональной</w:t>
      </w:r>
      <w:r w:rsidR="006A5306" w:rsidRPr="00401FC3">
        <w:rPr>
          <w:rFonts w:ascii="Times New Roman" w:hAnsi="Times New Roman" w:cs="Times New Roman"/>
          <w:b/>
          <w:bCs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b/>
          <w:bCs/>
          <w:sz w:val="24"/>
        </w:rPr>
        <w:t>деятельности</w:t>
      </w:r>
      <w:r w:rsidR="006A5306" w:rsidRPr="00401FC3">
        <w:rPr>
          <w:rFonts w:ascii="Times New Roman" w:hAnsi="Times New Roman" w:cs="Times New Roman"/>
          <w:b/>
          <w:bCs/>
          <w:sz w:val="24"/>
        </w:rPr>
        <w:t xml:space="preserve"> </w:t>
      </w:r>
      <w:r w:rsidR="00F267EE" w:rsidRPr="00401FC3">
        <w:rPr>
          <w:rFonts w:ascii="Times New Roman" w:hAnsi="Times New Roman" w:cs="Times New Roman"/>
          <w:b/>
          <w:bCs/>
          <w:sz w:val="24"/>
        </w:rPr>
        <w:t>выпускника являются: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материалы и комплектующие изделия;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электрические машины и электроаппараты;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электрооборудование;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технологическое оборудование;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электроизмерительные приборы;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техническая документация;</w:t>
      </w:r>
    </w:p>
    <w:p w:rsidR="00401FC3" w:rsidRPr="00401FC3" w:rsidRDefault="00401FC3" w:rsidP="00401FC3">
      <w:pPr>
        <w:pStyle w:val="ConsPlusNormal"/>
        <w:numPr>
          <w:ilvl w:val="0"/>
          <w:numId w:val="25"/>
        </w:numPr>
        <w:spacing w:line="360" w:lineRule="auto"/>
        <w:ind w:left="1259" w:hanging="357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инструменты, приспособления.</w:t>
      </w:r>
    </w:p>
    <w:p w:rsidR="00D8600B" w:rsidRPr="00956BDE" w:rsidRDefault="00A34243" w:rsidP="007505C6">
      <w:pPr>
        <w:kinsoku w:val="0"/>
        <w:overflowPunct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9A04B7" w:rsidRPr="00956BDE">
        <w:rPr>
          <w:b/>
          <w:bCs/>
          <w:sz w:val="24"/>
          <w:szCs w:val="24"/>
        </w:rPr>
        <w:t xml:space="preserve"> </w:t>
      </w:r>
      <w:r w:rsidR="00F267EE" w:rsidRPr="00956BD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="00F267EE" w:rsidRPr="00956BDE">
        <w:rPr>
          <w:b/>
          <w:bCs/>
          <w:sz w:val="24"/>
          <w:szCs w:val="24"/>
        </w:rPr>
        <w:t xml:space="preserve"> </w:t>
      </w:r>
      <w:r w:rsidR="00D8600B" w:rsidRPr="00E66DB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4316B" w:rsidRPr="00E66D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6DB0" w:rsidRPr="00E66DB0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401FC3">
        <w:rPr>
          <w:rFonts w:ascii="Times New Roman" w:hAnsi="Times New Roman" w:cs="Times New Roman"/>
          <w:b/>
          <w:sz w:val="24"/>
          <w:szCs w:val="24"/>
        </w:rPr>
        <w:t>13.01.10. Электромонтер по ремонту и обс</w:t>
      </w:r>
      <w:r w:rsidR="009237C1">
        <w:rPr>
          <w:rFonts w:ascii="Times New Roman" w:hAnsi="Times New Roman" w:cs="Times New Roman"/>
          <w:b/>
          <w:sz w:val="24"/>
          <w:szCs w:val="24"/>
        </w:rPr>
        <w:t xml:space="preserve">луживанию электрооборудования </w:t>
      </w:r>
      <w:r w:rsidR="00D8600B" w:rsidRPr="00956BDE">
        <w:rPr>
          <w:rFonts w:ascii="Times New Roman" w:hAnsi="Times New Roman" w:cs="Times New Roman"/>
          <w:b/>
          <w:bCs/>
          <w:sz w:val="24"/>
          <w:szCs w:val="24"/>
        </w:rPr>
        <w:t>готовится к следующим видам профессиональной деятельности:</w:t>
      </w:r>
    </w:p>
    <w:p w:rsidR="00533276" w:rsidRDefault="00533276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Проверка и наладка электрооборудования.</w:t>
      </w: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Устранение и предупреждение аварий и неполадок электрооборудования.</w:t>
      </w:r>
    </w:p>
    <w:p w:rsidR="00401FC3" w:rsidRPr="00573E4D" w:rsidRDefault="00401FC3" w:rsidP="00401F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6DB0" w:rsidRPr="00E66DB0" w:rsidRDefault="006A1608" w:rsidP="00E66DB0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316B" w:rsidRPr="00E66DB0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D8600B" w:rsidRPr="00E66DB0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C4316B" w:rsidRPr="00E66DB0">
        <w:rPr>
          <w:rFonts w:ascii="Times New Roman" w:hAnsi="Times New Roman" w:cs="Times New Roman"/>
          <w:b/>
          <w:sz w:val="24"/>
          <w:szCs w:val="24"/>
        </w:rPr>
        <w:t>АМ ОСВОЕНИЯ</w:t>
      </w:r>
      <w:r w:rsidR="00D8600B" w:rsidRPr="00E66DB0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</w:t>
      </w:r>
      <w:r w:rsidR="0002365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D8600B" w:rsidRPr="00E66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6B" w:rsidRPr="00E66D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23657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401FC3">
        <w:rPr>
          <w:rFonts w:ascii="Times New Roman" w:hAnsi="Times New Roman" w:cs="Times New Roman"/>
          <w:b/>
          <w:sz w:val="24"/>
          <w:szCs w:val="24"/>
        </w:rPr>
        <w:t xml:space="preserve">13.01.10. </w:t>
      </w:r>
      <w:r w:rsidR="00401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ЭЛЕКТРОМОНТЕР ПО РЕМОНТУ И ОБСЛУЖИВАНИЮ ЭЛЕКТРООБОРУДОВАНИЯ   </w:t>
      </w:r>
    </w:p>
    <w:p w:rsidR="00F267EE" w:rsidRPr="00956BDE" w:rsidRDefault="00F267EE" w:rsidP="006A1608">
      <w:pPr>
        <w:tabs>
          <w:tab w:val="left" w:pos="426"/>
          <w:tab w:val="left" w:pos="810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составлении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учебного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плана,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рабочих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программ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дисциплин,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программ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практики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и</w:t>
      </w:r>
      <w:r w:rsidRPr="00956BDE">
        <w:rPr>
          <w:rFonts w:ascii="Times New Roman" w:hAnsi="Times New Roman" w:cs="Times New Roman"/>
          <w:sz w:val="24"/>
          <w:szCs w:val="24"/>
        </w:rPr>
        <w:t>тоговой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государственной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аттестации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основное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внимание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уделяется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общим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компетенциям,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согласно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ФГОС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СПО,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которые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находятся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в тесной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междисциплинарной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связи.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Учебным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планом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предусмотрены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логическая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очередность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дисциплин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соответственно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порядок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формирования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компетенций.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Полученные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теоретические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знания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подкрепляются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практическим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опытом,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полученным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студентами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в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период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прохождения</w:t>
      </w:r>
      <w:r w:rsidR="00D8600B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практики.</w:t>
      </w:r>
    </w:p>
    <w:p w:rsidR="00D8600B" w:rsidRPr="00956BDE" w:rsidRDefault="00D8600B" w:rsidP="00D860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Выпускник, освоивший 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>, должен обладать общими компетенциями, включающими в себя способность: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6. Работать в команде, эффективно общаться с коллегами, руководством, клиентами.</w:t>
      </w:r>
    </w:p>
    <w:p w:rsidR="00023657" w:rsidRPr="00023657" w:rsidRDefault="00023657" w:rsidP="000236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23657">
        <w:rPr>
          <w:rFonts w:ascii="Times New Roman" w:hAnsi="Times New Roman" w:cs="Times New Roman"/>
          <w:sz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8600B" w:rsidRPr="00956BDE" w:rsidRDefault="00D8600B" w:rsidP="00C431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Выпускник, освоивший 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видам деятельности:</w:t>
      </w: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1.2. Изготовлять приспособления для сборки и ремонта.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401FC3" w:rsidRPr="00401FC3" w:rsidRDefault="00401FC3" w:rsidP="00401F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lastRenderedPageBreak/>
        <w:t>ПК 1.4. Составлять дефектные ведомости на ремонт электрооборудования</w:t>
      </w: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Проверка и наладка электрооборудования.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2.1. Принимать в эксплуатацию отремонтированное электрооборудование и включать его в работу.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2.2. Производить испытания и пробный пуск машин под наблюдением инженерно-технического персонала.</w:t>
      </w:r>
    </w:p>
    <w:p w:rsidR="00023657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2.3. Настраивать и регулировать контрольно-измерительные приборы и инструменты</w:t>
      </w:r>
    </w:p>
    <w:p w:rsidR="00401FC3" w:rsidRPr="00401FC3" w:rsidRDefault="00401FC3" w:rsidP="00401F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- Устранение и предупреждение аварий и неполадок электрооборудования.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3.1. Проводить плановые и внеочередные осмотры электрооборудования.</w:t>
      </w:r>
    </w:p>
    <w:p w:rsidR="00401FC3" w:rsidRPr="00401FC3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01FC3">
        <w:rPr>
          <w:rFonts w:ascii="Times New Roman" w:hAnsi="Times New Roman" w:cs="Times New Roman"/>
          <w:sz w:val="24"/>
        </w:rPr>
        <w:t>ПК 3.2. Производить техническое обслуживание электрооборудования согласно технологическим картам.</w:t>
      </w:r>
    </w:p>
    <w:p w:rsidR="00401FC3" w:rsidRPr="00573E4D" w:rsidRDefault="00401FC3" w:rsidP="00401F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  <w:sz w:val="24"/>
        </w:rPr>
        <w:t>ПК 3.3. Выполнять замену электрооборудования, не подлежащего ремонту, в случае обнаружения его неисправностей</w:t>
      </w:r>
      <w:r w:rsidRPr="00573E4D">
        <w:rPr>
          <w:rFonts w:ascii="Times New Roman" w:hAnsi="Times New Roman" w:cs="Times New Roman"/>
        </w:rPr>
        <w:t>.</w:t>
      </w:r>
    </w:p>
    <w:p w:rsidR="00023657" w:rsidRPr="008B1D86" w:rsidRDefault="00023657" w:rsidP="000236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600B" w:rsidRPr="00956BDE" w:rsidRDefault="004563CE" w:rsidP="004563CE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jc w:val="center"/>
      </w:pPr>
      <w:r w:rsidRPr="00956BDE">
        <w:rPr>
          <w:b/>
          <w:bCs/>
        </w:rPr>
        <w:t xml:space="preserve">4. </w:t>
      </w:r>
      <w:r w:rsidR="00D8600B" w:rsidRPr="00956BDE">
        <w:rPr>
          <w:b/>
          <w:bCs/>
        </w:rPr>
        <w:t xml:space="preserve">ДОКУМЕНТЫ, РЕГЛАМЕНТИРУЮЩИЕ СОДЕРЖАНИЕ И ОРГАНИЗАЦИЮ ОБРАЗОВАТЕЛЬНОГО ПРОЦЕССА ПРИ РЕАЛИЗАЦИИ </w:t>
      </w:r>
      <w:r w:rsidRPr="00956BDE">
        <w:rPr>
          <w:b/>
          <w:bCs/>
        </w:rPr>
        <w:t>ПР</w:t>
      </w:r>
      <w:r w:rsidR="00956BDE">
        <w:rPr>
          <w:b/>
          <w:bCs/>
        </w:rPr>
        <w:t>О</w:t>
      </w:r>
      <w:r w:rsidRPr="00956BDE">
        <w:rPr>
          <w:b/>
          <w:bCs/>
        </w:rPr>
        <w:t xml:space="preserve">ГРАММЫ </w:t>
      </w:r>
      <w:r w:rsidR="00D8600B" w:rsidRPr="00956BDE">
        <w:rPr>
          <w:b/>
        </w:rPr>
        <w:t xml:space="preserve">ПОДГОТОВКИ </w:t>
      </w:r>
      <w:r w:rsidR="00023657">
        <w:rPr>
          <w:b/>
        </w:rPr>
        <w:t>КВАЛИФИЦИРОВАННЫХ РАБОЧИХ, СЛУЖАЩИХ</w:t>
      </w:r>
      <w:r w:rsidR="00023657" w:rsidRPr="00E66DB0">
        <w:rPr>
          <w:b/>
        </w:rPr>
        <w:t xml:space="preserve"> ПО </w:t>
      </w:r>
      <w:r w:rsidR="00023657">
        <w:rPr>
          <w:b/>
        </w:rPr>
        <w:t xml:space="preserve">ПРОФЕССИИ </w:t>
      </w:r>
      <w:r w:rsidR="00401FC3">
        <w:rPr>
          <w:b/>
        </w:rPr>
        <w:t xml:space="preserve">13.01.10. ЭЛЕКТРОМОНТЕР ПО РЕМОНТУ И ОБСЛУЖИВАНИЮ ЭЛЕКТРООБОРУДОВАНИЯ   </w:t>
      </w:r>
    </w:p>
    <w:p w:rsidR="00F267EE" w:rsidRPr="00956BDE" w:rsidRDefault="00F267EE" w:rsidP="00657CF1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ind w:firstLine="709"/>
        <w:jc w:val="both"/>
      </w:pPr>
      <w:r w:rsidRPr="00956BDE">
        <w:t>В</w:t>
      </w:r>
      <w:r w:rsidR="00D8600B" w:rsidRPr="00956BDE">
        <w:t xml:space="preserve"> </w:t>
      </w:r>
      <w:r w:rsidRPr="00956BDE">
        <w:t>соответствии</w:t>
      </w:r>
      <w:r w:rsidR="00D8600B" w:rsidRPr="00956BDE">
        <w:t xml:space="preserve"> </w:t>
      </w:r>
      <w:r w:rsidRPr="00956BDE">
        <w:t>с</w:t>
      </w:r>
      <w:r w:rsidR="00D8600B" w:rsidRPr="00956BDE">
        <w:t xml:space="preserve"> </w:t>
      </w:r>
      <w:r w:rsidRPr="00956BDE">
        <w:t>нормативными</w:t>
      </w:r>
      <w:r w:rsidR="00D8600B" w:rsidRPr="00956BDE">
        <w:t xml:space="preserve"> </w:t>
      </w:r>
      <w:r w:rsidRPr="00956BDE">
        <w:t>документами</w:t>
      </w:r>
      <w:r w:rsidR="00D8600B" w:rsidRPr="00956BDE">
        <w:t xml:space="preserve"> </w:t>
      </w:r>
      <w:r w:rsidRPr="00956BDE">
        <w:t>содержание</w:t>
      </w:r>
      <w:r w:rsidR="00D8600B" w:rsidRPr="00956BDE">
        <w:t xml:space="preserve"> </w:t>
      </w:r>
      <w:r w:rsidRPr="00956BDE">
        <w:t>и</w:t>
      </w:r>
      <w:r w:rsidR="00D8600B" w:rsidRPr="00956BDE">
        <w:t xml:space="preserve"> </w:t>
      </w:r>
      <w:r w:rsidRPr="00956BDE">
        <w:t>организация</w:t>
      </w:r>
      <w:r w:rsidR="00D8600B" w:rsidRPr="00956BDE">
        <w:t xml:space="preserve"> </w:t>
      </w:r>
      <w:r w:rsidRPr="00956BDE">
        <w:t>образовательного</w:t>
      </w:r>
      <w:r w:rsidR="00D8600B" w:rsidRPr="00956BDE">
        <w:t xml:space="preserve"> </w:t>
      </w:r>
      <w:r w:rsidRPr="00956BDE">
        <w:t>процесса</w:t>
      </w:r>
      <w:r w:rsidR="00D8600B" w:rsidRPr="00956BDE">
        <w:t xml:space="preserve"> </w:t>
      </w:r>
      <w:r w:rsidRPr="00956BDE">
        <w:t>по</w:t>
      </w:r>
      <w:r w:rsidR="00D8600B" w:rsidRPr="00956BDE">
        <w:t xml:space="preserve"> </w:t>
      </w:r>
      <w:r w:rsidRPr="00956BDE">
        <w:t>реализации</w:t>
      </w:r>
      <w:r w:rsidR="00D8600B" w:rsidRPr="00956BDE">
        <w:t xml:space="preserve"> </w:t>
      </w:r>
      <w:r w:rsidRPr="00956BDE">
        <w:t>данной</w:t>
      </w:r>
      <w:r w:rsidR="00D8600B" w:rsidRPr="00956BDE">
        <w:t xml:space="preserve"> </w:t>
      </w:r>
      <w:r w:rsidRPr="00956BDE">
        <w:t>ПП</w:t>
      </w:r>
      <w:r w:rsidR="00023657">
        <w:t>КРС</w:t>
      </w:r>
      <w:r w:rsidR="00D8600B" w:rsidRPr="00956BDE">
        <w:t xml:space="preserve"> </w:t>
      </w:r>
      <w:r w:rsidRPr="00956BDE">
        <w:t>регламентируется</w:t>
      </w:r>
      <w:r w:rsidR="00D8600B" w:rsidRPr="00956BDE">
        <w:t xml:space="preserve"> </w:t>
      </w:r>
      <w:r w:rsidRPr="00956BDE">
        <w:t>календарным</w:t>
      </w:r>
      <w:r w:rsidR="00D8600B" w:rsidRPr="00956BDE">
        <w:t xml:space="preserve"> </w:t>
      </w:r>
      <w:r w:rsidRPr="00956BDE">
        <w:t>учебным</w:t>
      </w:r>
      <w:r w:rsidR="00D8600B" w:rsidRPr="00956BDE">
        <w:t xml:space="preserve"> </w:t>
      </w:r>
      <w:r w:rsidRPr="00956BDE">
        <w:t>графиком,</w:t>
      </w:r>
      <w:r w:rsidR="00D8600B" w:rsidRPr="00956BDE">
        <w:t xml:space="preserve"> </w:t>
      </w:r>
      <w:r w:rsidRPr="00956BDE">
        <w:t>учебным</w:t>
      </w:r>
      <w:r w:rsidR="00D8600B" w:rsidRPr="00956BDE">
        <w:t xml:space="preserve"> </w:t>
      </w:r>
      <w:r w:rsidRPr="00956BDE">
        <w:t>планом</w:t>
      </w:r>
      <w:r w:rsidR="00D8600B" w:rsidRPr="00956BDE">
        <w:t xml:space="preserve"> </w:t>
      </w:r>
      <w:r w:rsidRPr="00956BDE">
        <w:t>по</w:t>
      </w:r>
      <w:r w:rsidR="00D8600B" w:rsidRPr="00956BDE">
        <w:t xml:space="preserve"> </w:t>
      </w:r>
      <w:r w:rsidR="00023657">
        <w:t>профессии</w:t>
      </w:r>
      <w:r w:rsidRPr="00956BDE">
        <w:t>, рабочими</w:t>
      </w:r>
      <w:r w:rsidR="00D8600B" w:rsidRPr="00956BDE">
        <w:t xml:space="preserve"> </w:t>
      </w:r>
      <w:r w:rsidRPr="00956BDE">
        <w:t>программами</w:t>
      </w:r>
      <w:r w:rsidR="00D8600B" w:rsidRPr="00956BDE">
        <w:t xml:space="preserve"> </w:t>
      </w:r>
      <w:r w:rsidRPr="00956BDE">
        <w:t>учебных</w:t>
      </w:r>
      <w:r w:rsidR="00D8600B" w:rsidRPr="00956BDE">
        <w:t xml:space="preserve"> </w:t>
      </w:r>
      <w:r w:rsidRPr="00956BDE">
        <w:t>дисциплин</w:t>
      </w:r>
      <w:r w:rsidR="00D8600B" w:rsidRPr="00956BDE">
        <w:t xml:space="preserve"> </w:t>
      </w:r>
      <w:r w:rsidRPr="00956BDE">
        <w:t>(модулей),</w:t>
      </w:r>
      <w:r w:rsidR="00D8600B" w:rsidRPr="00956BDE">
        <w:t xml:space="preserve"> </w:t>
      </w:r>
      <w:r w:rsidRPr="00956BDE">
        <w:t>материалами,</w:t>
      </w:r>
      <w:r w:rsidR="00D8600B" w:rsidRPr="00956BDE">
        <w:t xml:space="preserve"> </w:t>
      </w:r>
      <w:r w:rsidRPr="00956BDE">
        <w:t>обеспечивающими</w:t>
      </w:r>
      <w:r w:rsidR="00D8600B" w:rsidRPr="00956BDE">
        <w:t xml:space="preserve"> </w:t>
      </w:r>
      <w:r w:rsidRPr="00956BDE">
        <w:t>качество</w:t>
      </w:r>
      <w:r w:rsidR="00D8600B" w:rsidRPr="00956BDE">
        <w:t xml:space="preserve"> </w:t>
      </w:r>
      <w:r w:rsidRPr="00956BDE">
        <w:t>подготовки</w:t>
      </w:r>
      <w:r w:rsidR="00D8600B" w:rsidRPr="00956BDE">
        <w:t xml:space="preserve"> </w:t>
      </w:r>
      <w:r w:rsidRPr="00956BDE">
        <w:t>и</w:t>
      </w:r>
      <w:r w:rsidR="00D8600B" w:rsidRPr="00956BDE">
        <w:t xml:space="preserve"> </w:t>
      </w:r>
      <w:r w:rsidRPr="00956BDE">
        <w:t>воспитания</w:t>
      </w:r>
      <w:r w:rsidR="00657CF1" w:rsidRPr="00956BDE">
        <w:t xml:space="preserve"> </w:t>
      </w:r>
      <w:r w:rsidRPr="00956BDE">
        <w:t>обучающихся,</w:t>
      </w:r>
      <w:r w:rsidR="00657CF1" w:rsidRPr="00956BDE">
        <w:t xml:space="preserve"> </w:t>
      </w:r>
      <w:r w:rsidRPr="00956BDE">
        <w:t>программами</w:t>
      </w:r>
      <w:r w:rsidR="00657CF1" w:rsidRPr="00956BDE">
        <w:t xml:space="preserve"> </w:t>
      </w:r>
      <w:r w:rsidRPr="00956BDE">
        <w:t>учебной</w:t>
      </w:r>
      <w:r w:rsidR="00657CF1" w:rsidRPr="00956BDE">
        <w:t xml:space="preserve"> </w:t>
      </w:r>
      <w:r w:rsidRPr="00956BDE">
        <w:t>и</w:t>
      </w:r>
      <w:r w:rsidR="00657CF1" w:rsidRPr="00956BDE">
        <w:t xml:space="preserve"> </w:t>
      </w:r>
      <w:r w:rsidRPr="00956BDE">
        <w:t>производственной</w:t>
      </w:r>
      <w:r w:rsidR="00657CF1" w:rsidRPr="00956BDE">
        <w:t xml:space="preserve"> </w:t>
      </w:r>
      <w:r w:rsidRPr="00956BDE">
        <w:t>практик,</w:t>
      </w:r>
      <w:r w:rsidR="00657CF1" w:rsidRPr="00956BDE">
        <w:t xml:space="preserve"> </w:t>
      </w:r>
      <w:r w:rsidRPr="00956BDE">
        <w:t>итоговой</w:t>
      </w:r>
      <w:r w:rsidR="00657CF1" w:rsidRPr="00956BDE">
        <w:t xml:space="preserve"> </w:t>
      </w:r>
      <w:r w:rsidRPr="00956BDE">
        <w:t>государственной</w:t>
      </w:r>
      <w:r w:rsidR="00657CF1" w:rsidRPr="00956BDE">
        <w:t xml:space="preserve"> </w:t>
      </w:r>
      <w:r w:rsidRPr="00956BDE">
        <w:t>аттестации,</w:t>
      </w:r>
      <w:r w:rsidR="00657CF1" w:rsidRPr="00956BDE">
        <w:t xml:space="preserve"> </w:t>
      </w:r>
      <w:r w:rsidRPr="00956BDE">
        <w:t>а</w:t>
      </w:r>
      <w:r w:rsidR="00657CF1" w:rsidRPr="00956BDE">
        <w:t xml:space="preserve"> </w:t>
      </w:r>
      <w:r w:rsidRPr="00956BDE">
        <w:t>также</w:t>
      </w:r>
      <w:r w:rsidR="00657CF1" w:rsidRPr="00956BDE">
        <w:t xml:space="preserve"> </w:t>
      </w:r>
      <w:r w:rsidRPr="00956BDE">
        <w:t>методическими</w:t>
      </w:r>
      <w:r w:rsidR="00657CF1" w:rsidRPr="00956BDE">
        <w:t xml:space="preserve"> </w:t>
      </w:r>
      <w:r w:rsidRPr="00956BDE">
        <w:t>материалами,</w:t>
      </w:r>
      <w:r w:rsidR="00657CF1" w:rsidRPr="00956BDE">
        <w:t xml:space="preserve"> </w:t>
      </w:r>
      <w:r w:rsidRPr="00956BDE">
        <w:t>обеспечивающими</w:t>
      </w:r>
      <w:r w:rsidR="00657CF1" w:rsidRPr="00956BDE">
        <w:t xml:space="preserve"> </w:t>
      </w:r>
      <w:r w:rsidRPr="00956BDE">
        <w:t>реализацию соответствующих</w:t>
      </w:r>
      <w:r w:rsidR="00657CF1" w:rsidRPr="00956BDE">
        <w:t xml:space="preserve"> </w:t>
      </w:r>
      <w:r w:rsidRPr="00956BDE">
        <w:t>образовательных</w:t>
      </w:r>
      <w:r w:rsidR="00657CF1" w:rsidRPr="00956BDE">
        <w:t xml:space="preserve"> </w:t>
      </w:r>
      <w:r w:rsidRPr="00956BDE">
        <w:t>технологий.</w:t>
      </w:r>
    </w:p>
    <w:p w:rsidR="00F267EE" w:rsidRPr="00956BDE" w:rsidRDefault="00F267EE" w:rsidP="004563C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="00C4316B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Календарный</w:t>
      </w:r>
      <w:r w:rsidR="00657CF1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657CF1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657CF1" w:rsidRPr="00956BDE" w:rsidRDefault="00F267EE" w:rsidP="00C4316B">
      <w:pPr>
        <w:kinsoku w:val="0"/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Календарный учебный график является самостоятельным документом, входящим в 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4563CE" w:rsidRPr="00956BDE">
        <w:rPr>
          <w:rFonts w:ascii="Times New Roman" w:hAnsi="Times New Roman" w:cs="Times New Roman"/>
          <w:sz w:val="24"/>
          <w:szCs w:val="24"/>
        </w:rPr>
        <w:t xml:space="preserve">по </w:t>
      </w:r>
      <w:r w:rsidR="00023657">
        <w:rPr>
          <w:rFonts w:ascii="Times New Roman" w:hAnsi="Times New Roman" w:cs="Times New Roman"/>
          <w:sz w:val="24"/>
          <w:szCs w:val="24"/>
        </w:rPr>
        <w:t>профессии</w:t>
      </w:r>
      <w:r w:rsidR="004563CE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sz w:val="24"/>
          <w:szCs w:val="24"/>
        </w:rPr>
        <w:t>13.01.10. Электромонтер по ремонту и обслуживанию электрооборудования</w:t>
      </w:r>
      <w:proofErr w:type="gramStart"/>
      <w:r w:rsidR="00401FC3">
        <w:rPr>
          <w:rFonts w:ascii="Times New Roman" w:hAnsi="Times New Roman" w:cs="Times New Roman"/>
          <w:sz w:val="24"/>
          <w:szCs w:val="24"/>
        </w:rPr>
        <w:t xml:space="preserve"> </w:t>
      </w:r>
      <w:r w:rsidR="00533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7EE" w:rsidRPr="00956BDE" w:rsidRDefault="00F267EE" w:rsidP="00C4316B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Календарный учебный график устанавливает последовательность и продолжительность теоретического обучения, практик</w:t>
      </w:r>
      <w:r w:rsidR="00657CF1" w:rsidRPr="00956BDE">
        <w:rPr>
          <w:rFonts w:ascii="Times New Roman" w:hAnsi="Times New Roman" w:cs="Times New Roman"/>
          <w:sz w:val="24"/>
          <w:szCs w:val="24"/>
        </w:rPr>
        <w:t>и</w:t>
      </w:r>
      <w:r w:rsidRPr="00956BDE">
        <w:rPr>
          <w:rFonts w:ascii="Times New Roman" w:hAnsi="Times New Roman" w:cs="Times New Roman"/>
          <w:sz w:val="24"/>
          <w:szCs w:val="24"/>
        </w:rPr>
        <w:t xml:space="preserve">, государственной итоговой аттестации, каникул. Структура календарного учебного графика разработана в соответствии с требованиями ФГОС СПО </w:t>
      </w:r>
      <w:r w:rsidR="004563CE" w:rsidRPr="00956BDE">
        <w:rPr>
          <w:rFonts w:ascii="Times New Roman" w:hAnsi="Times New Roman" w:cs="Times New Roman"/>
          <w:sz w:val="24"/>
          <w:szCs w:val="24"/>
        </w:rPr>
        <w:t xml:space="preserve">по </w:t>
      </w:r>
      <w:r w:rsidR="00023657">
        <w:rPr>
          <w:rFonts w:ascii="Times New Roman" w:hAnsi="Times New Roman" w:cs="Times New Roman"/>
          <w:sz w:val="24"/>
          <w:szCs w:val="24"/>
        </w:rPr>
        <w:t>профессии</w:t>
      </w:r>
      <w:r w:rsidR="00023657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sz w:val="24"/>
          <w:szCs w:val="24"/>
        </w:rPr>
        <w:t xml:space="preserve">13.01.10. Электромонтер по </w:t>
      </w:r>
      <w:r w:rsidR="00401FC3">
        <w:rPr>
          <w:rFonts w:ascii="Times New Roman" w:hAnsi="Times New Roman" w:cs="Times New Roman"/>
          <w:sz w:val="24"/>
          <w:szCs w:val="24"/>
        </w:rPr>
        <w:lastRenderedPageBreak/>
        <w:t>ремонту и обслуживанию электрооборудования</w:t>
      </w:r>
      <w:r w:rsidR="00533276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 xml:space="preserve">и включает титульный лист, календарный график учебного процесса по каждому курсу. </w:t>
      </w:r>
    </w:p>
    <w:p w:rsidR="00F267EE" w:rsidRPr="00956BDE" w:rsidRDefault="00F267EE" w:rsidP="004563C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="004563CE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657CF1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657CF1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="00657CF1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668">
        <w:rPr>
          <w:rFonts w:ascii="Times New Roman" w:eastAsia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Учебный план образовательной программы среднего профессионального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образования определяет перечень, трудоемкость, последовательность и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предметов, курсов, дисциплин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(модулей), практики, иных видов учебной деятельности обучающихся и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формы их промежуточной аттестации.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При составлении учебного плана реализованы требования к структуре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="004563CE" w:rsidRPr="00956BDE">
        <w:rPr>
          <w:rFonts w:ascii="Times New Roman" w:hAnsi="Times New Roman" w:cs="Times New Roman"/>
          <w:sz w:val="24"/>
          <w:szCs w:val="24"/>
        </w:rPr>
        <w:t>,</w:t>
      </w:r>
      <w:r w:rsidRPr="00956BDE">
        <w:rPr>
          <w:rFonts w:ascii="Times New Roman" w:hAnsi="Times New Roman" w:cs="Times New Roman"/>
          <w:sz w:val="24"/>
          <w:szCs w:val="24"/>
        </w:rPr>
        <w:t xml:space="preserve"> общие требования к условиям реализации ПП</w:t>
      </w:r>
      <w:r w:rsidR="00023657">
        <w:rPr>
          <w:rFonts w:ascii="Times New Roman" w:hAnsi="Times New Roman" w:cs="Times New Roman"/>
          <w:sz w:val="24"/>
          <w:szCs w:val="24"/>
        </w:rPr>
        <w:t>КР</w:t>
      </w:r>
      <w:r w:rsidR="004563CE" w:rsidRPr="00956BDE">
        <w:rPr>
          <w:rFonts w:ascii="Times New Roman" w:hAnsi="Times New Roman" w:cs="Times New Roman"/>
          <w:sz w:val="24"/>
          <w:szCs w:val="24"/>
        </w:rPr>
        <w:t>С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 xml:space="preserve">КРС </w:t>
      </w:r>
      <w:r w:rsidRPr="00956BD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F267E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- обще</w:t>
      </w:r>
      <w:r w:rsidR="0002365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56BDE">
        <w:rPr>
          <w:rFonts w:ascii="Times New Roman" w:hAnsi="Times New Roman" w:cs="Times New Roman"/>
          <w:sz w:val="24"/>
          <w:szCs w:val="24"/>
        </w:rPr>
        <w:t>;</w:t>
      </w:r>
    </w:p>
    <w:p w:rsidR="004563C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- профессионального</w:t>
      </w:r>
      <w:r w:rsidR="00F267EE" w:rsidRPr="00956BDE">
        <w:rPr>
          <w:rFonts w:ascii="Times New Roman" w:hAnsi="Times New Roman" w:cs="Times New Roman"/>
          <w:sz w:val="24"/>
          <w:szCs w:val="24"/>
        </w:rPr>
        <w:t>;</w:t>
      </w:r>
    </w:p>
    <w:p w:rsidR="004563C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и разделов:</w:t>
      </w:r>
    </w:p>
    <w:p w:rsidR="00F267E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- </w:t>
      </w:r>
      <w:r w:rsidR="00F267EE" w:rsidRPr="00956BDE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F267E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- </w:t>
      </w:r>
      <w:r w:rsidR="00F267EE" w:rsidRPr="00956BDE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F267E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- </w:t>
      </w:r>
      <w:r w:rsidR="00F267EE" w:rsidRPr="00956BDE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F267EE" w:rsidRPr="00956BDE" w:rsidRDefault="004563CE" w:rsidP="00C431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- </w:t>
      </w:r>
      <w:r w:rsidR="00F267EE" w:rsidRPr="00956BDE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8227B3" w:rsidRPr="00956BDE" w:rsidRDefault="00C55416" w:rsidP="008227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56BDE">
        <w:rPr>
          <w:rFonts w:ascii="Times New Roman" w:hAnsi="Times New Roman" w:cs="Times New Roman"/>
          <w:sz w:val="24"/>
          <w:szCs w:val="24"/>
        </w:rPr>
        <w:t>учебный</w:t>
      </w:r>
      <w:r w:rsidR="008227B3" w:rsidRPr="00956BDE">
        <w:rPr>
          <w:rFonts w:ascii="Times New Roman" w:hAnsi="Times New Roman" w:cs="Times New Roman"/>
          <w:sz w:val="24"/>
          <w:szCs w:val="24"/>
        </w:rPr>
        <w:t xml:space="preserve"> цикл состо</w:t>
      </w:r>
      <w:r w:rsidR="00023657">
        <w:rPr>
          <w:rFonts w:ascii="Times New Roman" w:hAnsi="Times New Roman" w:cs="Times New Roman"/>
          <w:sz w:val="24"/>
          <w:szCs w:val="24"/>
        </w:rPr>
        <w:t>и</w:t>
      </w:r>
      <w:r w:rsidR="008227B3" w:rsidRPr="00956BDE">
        <w:rPr>
          <w:rFonts w:ascii="Times New Roman" w:hAnsi="Times New Roman" w:cs="Times New Roman"/>
          <w:sz w:val="24"/>
          <w:szCs w:val="24"/>
        </w:rPr>
        <w:t>т из дисциплин.</w:t>
      </w:r>
    </w:p>
    <w:p w:rsidR="00023657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Профессиональный учебный цикл состоит из </w:t>
      </w:r>
      <w:r w:rsidR="008227B3" w:rsidRPr="00956BDE">
        <w:rPr>
          <w:rFonts w:ascii="Times New Roman" w:hAnsi="Times New Roman" w:cs="Times New Roman"/>
          <w:sz w:val="24"/>
          <w:szCs w:val="24"/>
        </w:rPr>
        <w:t xml:space="preserve">дисциплин, </w:t>
      </w:r>
      <w:r w:rsidRPr="00956BD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модулей в соответствии с видами деятельности, соответствующими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присваиваемой квалификации. В состав профессионального модуля входит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один или несколько междисциплинарных курсов. При освоении обучающимися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 xml:space="preserve">профессиональных модулей проводятся учебная и </w:t>
      </w:r>
      <w:r w:rsidR="008227B3" w:rsidRPr="00956BD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956BDE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практика</w:t>
      </w:r>
      <w:r w:rsidR="00023657">
        <w:rPr>
          <w:rFonts w:ascii="Times New Roman" w:hAnsi="Times New Roman" w:cs="Times New Roman"/>
          <w:sz w:val="24"/>
          <w:szCs w:val="24"/>
        </w:rPr>
        <w:t>.</w:t>
      </w:r>
    </w:p>
    <w:p w:rsidR="00077284" w:rsidRPr="00956BDE" w:rsidRDefault="00077284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77284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023657">
        <w:rPr>
          <w:rFonts w:ascii="Times New Roman" w:hAnsi="Times New Roman" w:cs="Times New Roman"/>
          <w:sz w:val="24"/>
          <w:szCs w:val="24"/>
        </w:rPr>
        <w:t>обще</w:t>
      </w:r>
      <w:r w:rsidRPr="00956BDE">
        <w:rPr>
          <w:rFonts w:ascii="Times New Roman" w:hAnsi="Times New Roman" w:cs="Times New Roman"/>
          <w:sz w:val="24"/>
          <w:szCs w:val="24"/>
        </w:rPr>
        <w:t xml:space="preserve">профессионального учебного цикла </w:t>
      </w:r>
      <w:r w:rsidR="00657CF1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 xml:space="preserve">КРС </w:t>
      </w:r>
      <w:r w:rsidRPr="00956BDE">
        <w:rPr>
          <w:rFonts w:ascii="Times New Roman" w:hAnsi="Times New Roman" w:cs="Times New Roman"/>
          <w:sz w:val="24"/>
          <w:szCs w:val="24"/>
        </w:rPr>
        <w:t>предусматривает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изучение дисциплин</w:t>
      </w:r>
      <w:r w:rsidR="00077284" w:rsidRPr="00956BDE">
        <w:rPr>
          <w:rFonts w:ascii="Times New Roman" w:hAnsi="Times New Roman" w:cs="Times New Roman"/>
          <w:sz w:val="24"/>
          <w:szCs w:val="24"/>
        </w:rPr>
        <w:t>ы</w:t>
      </w:r>
      <w:r w:rsidRPr="00956BDE">
        <w:rPr>
          <w:rFonts w:ascii="Times New Roman" w:hAnsi="Times New Roman" w:cs="Times New Roman"/>
          <w:sz w:val="24"/>
          <w:szCs w:val="24"/>
        </w:rPr>
        <w:t xml:space="preserve"> «Бе</w:t>
      </w:r>
      <w:r w:rsidR="00657CF1" w:rsidRPr="00956BDE">
        <w:rPr>
          <w:rFonts w:ascii="Times New Roman" w:hAnsi="Times New Roman" w:cs="Times New Roman"/>
          <w:sz w:val="24"/>
          <w:szCs w:val="24"/>
        </w:rPr>
        <w:t>зопасность жизнедеятельности»</w:t>
      </w:r>
      <w:r w:rsidR="00077284" w:rsidRPr="00956BDE">
        <w:rPr>
          <w:rFonts w:ascii="Times New Roman" w:hAnsi="Times New Roman" w:cs="Times New Roman"/>
          <w:sz w:val="24"/>
          <w:szCs w:val="24"/>
        </w:rPr>
        <w:t>.</w:t>
      </w:r>
      <w:r w:rsidR="00657CF1" w:rsidRPr="0095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0D" w:rsidRPr="00956BDE" w:rsidRDefault="00F267EE" w:rsidP="00A94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</w:t>
      </w:r>
      <w:r w:rsidR="00A51B4F" w:rsidRPr="00956BDE">
        <w:rPr>
          <w:rFonts w:ascii="Times New Roman" w:hAnsi="Times New Roman" w:cs="Times New Roman"/>
          <w:sz w:val="24"/>
          <w:szCs w:val="24"/>
        </w:rPr>
        <w:t>учебной нагрузки</w:t>
      </w:r>
      <w:r w:rsidRPr="00956BDE">
        <w:rPr>
          <w:rFonts w:ascii="Times New Roman" w:hAnsi="Times New Roman" w:cs="Times New Roman"/>
          <w:sz w:val="24"/>
          <w:szCs w:val="24"/>
        </w:rPr>
        <w:t xml:space="preserve">. </w:t>
      </w:r>
      <w:r w:rsidR="00A94F0D" w:rsidRPr="00956BD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51B4F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объем аудиторной учебной </w:t>
      </w:r>
      <w:r w:rsidR="00A51B4F" w:rsidRPr="00956BDE">
        <w:rPr>
          <w:rFonts w:ascii="Times New Roman" w:hAnsi="Times New Roman" w:cs="Times New Roman"/>
          <w:sz w:val="24"/>
          <w:szCs w:val="24"/>
        </w:rPr>
        <w:t>в</w:t>
      </w:r>
      <w:r w:rsidRPr="00956BDE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36 академических часов в неделю. Аудиторная нагрузка студентов предполагает проведение лекций, практических занятий и лабораторных работ.</w:t>
      </w:r>
    </w:p>
    <w:p w:rsidR="00F267EE" w:rsidRPr="00956BDE" w:rsidRDefault="00F267EE" w:rsidP="00A51B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образовательного учреждения распределяется весь объем времени, отведенного на реализацию </w:t>
      </w:r>
      <w:r w:rsidR="00657CF1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>, включая б</w:t>
      </w:r>
      <w:r w:rsidR="00C4316B" w:rsidRPr="00956BDE">
        <w:rPr>
          <w:rFonts w:ascii="Times New Roman" w:hAnsi="Times New Roman" w:cs="Times New Roman"/>
          <w:sz w:val="24"/>
          <w:szCs w:val="24"/>
        </w:rPr>
        <w:t xml:space="preserve">азовую и вариативную части. </w:t>
      </w:r>
      <w:r w:rsidRPr="00956BDE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</w:t>
      </w:r>
      <w:r w:rsidR="00C4316B" w:rsidRPr="00956BDE">
        <w:rPr>
          <w:rFonts w:ascii="Times New Roman" w:hAnsi="Times New Roman" w:cs="Times New Roman"/>
          <w:sz w:val="24"/>
          <w:szCs w:val="24"/>
        </w:rPr>
        <w:t xml:space="preserve">ми продолжения образования. </w:t>
      </w:r>
      <w:r w:rsidRPr="00956BDE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657CF1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 xml:space="preserve"> была использована на увеличение объема времени, отведенного на освоение</w:t>
      </w:r>
      <w:r w:rsidR="00023657">
        <w:rPr>
          <w:rFonts w:ascii="Times New Roman" w:hAnsi="Times New Roman" w:cs="Times New Roman"/>
          <w:sz w:val="24"/>
          <w:szCs w:val="24"/>
        </w:rPr>
        <w:t xml:space="preserve"> общепрофессиональных </w:t>
      </w:r>
      <w:r w:rsidR="00C55416">
        <w:rPr>
          <w:rFonts w:ascii="Times New Roman" w:hAnsi="Times New Roman" w:cs="Times New Roman"/>
          <w:sz w:val="24"/>
          <w:szCs w:val="24"/>
        </w:rPr>
        <w:t>дисциплин и</w:t>
      </w:r>
      <w:r w:rsidR="00A51B4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A51B4F" w:rsidRPr="00956BD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56BDE">
        <w:rPr>
          <w:rFonts w:ascii="Times New Roman" w:hAnsi="Times New Roman" w:cs="Times New Roman"/>
          <w:sz w:val="24"/>
          <w:szCs w:val="24"/>
        </w:rPr>
        <w:t>цикл</w:t>
      </w:r>
      <w:r w:rsidR="00A51B4F" w:rsidRPr="00956BDE">
        <w:rPr>
          <w:rFonts w:ascii="Times New Roman" w:hAnsi="Times New Roman" w:cs="Times New Roman"/>
          <w:sz w:val="24"/>
          <w:szCs w:val="24"/>
        </w:rPr>
        <w:t>ов</w:t>
      </w:r>
      <w:r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657CF1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="00A51B4F" w:rsidRPr="00956BDE">
        <w:rPr>
          <w:rFonts w:ascii="Times New Roman" w:hAnsi="Times New Roman" w:cs="Times New Roman"/>
          <w:sz w:val="24"/>
          <w:szCs w:val="24"/>
        </w:rPr>
        <w:t>.</w:t>
      </w:r>
    </w:p>
    <w:p w:rsidR="00A94F0D" w:rsidRPr="00956BDE" w:rsidRDefault="00657CF1" w:rsidP="00A94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b/>
          <w:sz w:val="24"/>
          <w:szCs w:val="24"/>
        </w:rPr>
        <w:t>4.3.</w:t>
      </w:r>
      <w:r w:rsidR="00C4316B" w:rsidRPr="00956BDE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курсов, предметов, дисциплин (модулей) ПП</w:t>
      </w:r>
      <w:r w:rsidR="00023657">
        <w:rPr>
          <w:rFonts w:ascii="Times New Roman" w:hAnsi="Times New Roman" w:cs="Times New Roman"/>
          <w:b/>
          <w:sz w:val="24"/>
          <w:szCs w:val="24"/>
        </w:rPr>
        <w:t>КРС</w:t>
      </w:r>
      <w:r w:rsidR="00C4316B" w:rsidRPr="0095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F0D" w:rsidRPr="00956BD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23657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A94F0D" w:rsidRPr="0095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b/>
          <w:sz w:val="24"/>
          <w:szCs w:val="24"/>
        </w:rPr>
        <w:t xml:space="preserve">13.01.10. Электромонтер по ремонту и обслуживанию электрооборудования   </w:t>
      </w:r>
      <w:r w:rsidR="0002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F0D" w:rsidRPr="0095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EE" w:rsidRPr="00956BDE" w:rsidRDefault="00F267EE" w:rsidP="00A94F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Рабочие программы учебных д</w:t>
      </w:r>
      <w:r w:rsidR="00C4316B" w:rsidRPr="00956BDE">
        <w:rPr>
          <w:rFonts w:ascii="Times New Roman" w:hAnsi="Times New Roman" w:cs="Times New Roman"/>
          <w:sz w:val="24"/>
          <w:szCs w:val="24"/>
        </w:rPr>
        <w:t xml:space="preserve">исциплин (модулей) разработаны </w:t>
      </w:r>
      <w:r w:rsidRPr="00956BDE">
        <w:rPr>
          <w:rFonts w:ascii="Times New Roman" w:hAnsi="Times New Roman" w:cs="Times New Roman"/>
          <w:sz w:val="24"/>
          <w:szCs w:val="24"/>
        </w:rPr>
        <w:t>на основ</w:t>
      </w:r>
      <w:r w:rsidR="00657CF1" w:rsidRPr="00956BDE">
        <w:rPr>
          <w:rFonts w:ascii="Times New Roman" w:hAnsi="Times New Roman" w:cs="Times New Roman"/>
          <w:sz w:val="24"/>
          <w:szCs w:val="24"/>
        </w:rPr>
        <w:t>е</w:t>
      </w:r>
      <w:r w:rsidRPr="00956BD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</w:t>
      </w:r>
      <w:r w:rsidR="00A94F0D" w:rsidRPr="00956BDE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Pr="00956BDE">
        <w:rPr>
          <w:rFonts w:ascii="Times New Roman" w:hAnsi="Times New Roman" w:cs="Times New Roman"/>
          <w:sz w:val="24"/>
          <w:szCs w:val="24"/>
        </w:rPr>
        <w:t xml:space="preserve">по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Рабочая программа учебной дисциплины (модуля) включает в себя: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титульный лист;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содержание;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паспорт рабочей программы учебной дисциплины (модуля);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структура и содержание учебной дисциплины (модуля);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условия реализации программы учебной дисциплины (модуля);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- контроль и оценка результатов освоения учебной дисциплины (модуля).</w:t>
      </w:r>
    </w:p>
    <w:p w:rsidR="00F267EE" w:rsidRPr="00956BDE" w:rsidRDefault="00F267EE" w:rsidP="00C4316B">
      <w:pPr>
        <w:pStyle w:val="a5"/>
        <w:spacing w:line="360" w:lineRule="auto"/>
        <w:ind w:firstLine="709"/>
        <w:jc w:val="both"/>
      </w:pPr>
      <w:r w:rsidRPr="00956BDE">
        <w:t>В учебной программе каждой учебной дисциплины (модуля) сформулированы</w:t>
      </w:r>
      <w:r w:rsidR="00657CF1" w:rsidRPr="00956BDE">
        <w:t xml:space="preserve"> </w:t>
      </w:r>
      <w:r w:rsidRPr="00956BDE">
        <w:t>конечные результаты обучения в органичной увязке с осваиваемыми</w:t>
      </w:r>
      <w:r w:rsidR="00657CF1" w:rsidRPr="00956BDE">
        <w:t xml:space="preserve"> </w:t>
      </w:r>
      <w:r w:rsidRPr="00956BDE">
        <w:t>знаниями, умениями и приобретаемыми компетенциями в целом по</w:t>
      </w:r>
      <w:r w:rsidR="00657CF1" w:rsidRPr="00956BDE">
        <w:t xml:space="preserve"> ПП</w:t>
      </w:r>
      <w:r w:rsidR="00023657">
        <w:t>КРС</w:t>
      </w:r>
      <w:r w:rsidRPr="00956BDE">
        <w:t>.</w:t>
      </w:r>
    </w:p>
    <w:p w:rsidR="00F267EE" w:rsidRPr="00956BDE" w:rsidRDefault="00F267EE" w:rsidP="00C4316B">
      <w:pPr>
        <w:pStyle w:val="a6"/>
        <w:kinsoku w:val="0"/>
        <w:overflowPunct w:val="0"/>
        <w:spacing w:line="360" w:lineRule="auto"/>
        <w:ind w:firstLine="709"/>
        <w:jc w:val="both"/>
      </w:pPr>
      <w:r w:rsidRPr="00956BDE">
        <w:t>Программы</w:t>
      </w:r>
      <w:r w:rsidR="00657CF1" w:rsidRPr="00956BDE">
        <w:t xml:space="preserve"> </w:t>
      </w:r>
      <w:r w:rsidRPr="00956BDE">
        <w:t>учебной и</w:t>
      </w:r>
      <w:r w:rsidR="00657CF1" w:rsidRPr="00956BDE">
        <w:t xml:space="preserve"> </w:t>
      </w:r>
      <w:r w:rsidRPr="00956BDE">
        <w:t>производственной</w:t>
      </w:r>
      <w:r w:rsidR="00657CF1" w:rsidRPr="00956BDE">
        <w:t xml:space="preserve"> </w:t>
      </w:r>
      <w:r w:rsidRPr="00956BDE">
        <w:t>практики</w:t>
      </w:r>
      <w:r w:rsidR="00C4316B" w:rsidRPr="00956BDE">
        <w:t>.</w:t>
      </w:r>
    </w:p>
    <w:p w:rsidR="00F267EE" w:rsidRPr="00956BDE" w:rsidRDefault="00F267EE" w:rsidP="00C4316B">
      <w:pPr>
        <w:widowControl w:val="0"/>
        <w:tabs>
          <w:tab w:val="left" w:pos="63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В деятельности по организации практики </w:t>
      </w:r>
      <w:r w:rsidR="009237C1">
        <w:rPr>
          <w:rFonts w:ascii="Times New Roman" w:hAnsi="Times New Roman" w:cs="Times New Roman"/>
          <w:sz w:val="24"/>
          <w:szCs w:val="24"/>
        </w:rPr>
        <w:t xml:space="preserve">государственного профессионального образовательного </w:t>
      </w:r>
      <w:r w:rsidR="00C55416">
        <w:rPr>
          <w:rFonts w:ascii="Times New Roman" w:hAnsi="Times New Roman" w:cs="Times New Roman"/>
          <w:sz w:val="24"/>
          <w:szCs w:val="24"/>
        </w:rPr>
        <w:t>автономного учреждения Амурской области «Амурский многофункциональный центр профессиональных квалификаций»</w:t>
      </w:r>
      <w:r w:rsidR="009237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5416">
        <w:rPr>
          <w:rFonts w:ascii="Times New Roman" w:hAnsi="Times New Roman" w:cs="Times New Roman"/>
          <w:sz w:val="24"/>
          <w:szCs w:val="24"/>
        </w:rPr>
        <w:t>ГПОАУ АМФЦПК</w:t>
      </w:r>
      <w:r w:rsidR="009237C1">
        <w:rPr>
          <w:rFonts w:ascii="Times New Roman" w:hAnsi="Times New Roman" w:cs="Times New Roman"/>
          <w:sz w:val="24"/>
          <w:szCs w:val="24"/>
        </w:rPr>
        <w:t>)</w:t>
      </w:r>
      <w:r w:rsidR="009237C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осваивающих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F827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499745</wp:posOffset>
                </wp:positionV>
                <wp:extent cx="190500" cy="215900"/>
                <wp:effectExtent l="0" t="0" r="0" b="1270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C6" w:rsidRDefault="007505C6" w:rsidP="00F267EE">
                            <w:pPr>
                              <w:spacing w:line="34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5C6" w:rsidRDefault="007505C6" w:rsidP="00F267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1" style="position:absolute;left:0;text-align:left;margin-left:113.4pt;margin-top:39.35pt;width:15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WlrAIAAKc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" o:allowincell="f" filled="f" stroked="f">
                <v:textbox inset="0,0,0,0">
                  <w:txbxContent>
                    <w:p w:rsidR="007505C6" w:rsidRDefault="007505C6" w:rsidP="00F267EE">
                      <w:pPr>
                        <w:spacing w:line="34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5C6" w:rsidRDefault="007505C6" w:rsidP="00F267EE"/>
                  </w:txbxContent>
                </v:textbox>
                <w10:wrap anchorx="page"/>
              </v:rect>
            </w:pict>
          </mc:Fallback>
        </mc:AlternateConten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утверждённого 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Минобрнауки </w:t>
      </w:r>
      <w:r w:rsidR="00A94F0D" w:rsidRPr="00956BDE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18.04. 2013 года № 291. </w:t>
      </w:r>
    </w:p>
    <w:p w:rsidR="00F267EE" w:rsidRPr="00956BDE" w:rsidRDefault="00F267EE" w:rsidP="00C4316B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СПО 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4F3D">
        <w:rPr>
          <w:rFonts w:ascii="Times New Roman" w:hAnsi="Times New Roman" w:cs="Times New Roman"/>
          <w:sz w:val="24"/>
          <w:szCs w:val="24"/>
        </w:rPr>
        <w:t>профессии</w:t>
      </w:r>
      <w:r w:rsidR="00A94F0D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sz w:val="24"/>
          <w:szCs w:val="24"/>
        </w:rPr>
        <w:t>13.01.10. Электромонтер по ремонту и обс</w:t>
      </w:r>
      <w:r w:rsidR="009237C1">
        <w:rPr>
          <w:rFonts w:ascii="Times New Roman" w:hAnsi="Times New Roman" w:cs="Times New Roman"/>
          <w:sz w:val="24"/>
          <w:szCs w:val="24"/>
        </w:rPr>
        <w:t xml:space="preserve">луживанию электрооборудования </w:t>
      </w:r>
      <w:r w:rsidRPr="00956BD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</w:t>
      </w:r>
      <w:r w:rsidR="00657CF1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>. Она представляет собой вид учебных занятий, обеспечивающих практико</w:t>
      </w:r>
      <w:r w:rsidR="00A94F0D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- ориентированную подготовку обучающихся.</w:t>
      </w:r>
    </w:p>
    <w:p w:rsidR="00F267EE" w:rsidRPr="00956BDE" w:rsidRDefault="00F267EE" w:rsidP="00C4316B">
      <w:pPr>
        <w:widowControl w:val="0"/>
        <w:tabs>
          <w:tab w:val="left" w:pos="63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Содержание всех видов практики определяется программами, которые устанавливают дидактически обоснованную последовательность процесса формирования общих и профессиональных компетенций студентов в соответствии со спецификой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Практики закрепляют компетенции, приобретаемые обучающимися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(универсальные) компетенции обучающихся.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44044F" w:rsidRPr="00956BDE">
        <w:rPr>
          <w:rFonts w:ascii="Times New Roman" w:hAnsi="Times New Roman" w:cs="Times New Roman"/>
          <w:sz w:val="24"/>
          <w:szCs w:val="24"/>
        </w:rPr>
        <w:t>ПП</w:t>
      </w:r>
      <w:r w:rsidR="00023657">
        <w:rPr>
          <w:rFonts w:ascii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 Учебная практ</w:t>
      </w:r>
      <w:r w:rsidR="00C4316B" w:rsidRPr="00956BDE">
        <w:rPr>
          <w:rFonts w:ascii="Times New Roman" w:hAnsi="Times New Roman" w:cs="Times New Roman"/>
          <w:sz w:val="24"/>
          <w:szCs w:val="24"/>
        </w:rPr>
        <w:t>ика и производственная практика</w:t>
      </w:r>
      <w:r w:rsidRPr="00956BDE">
        <w:rPr>
          <w:rFonts w:ascii="Times New Roman" w:hAnsi="Times New Roman" w:cs="Times New Roman"/>
          <w:sz w:val="24"/>
          <w:szCs w:val="24"/>
        </w:rPr>
        <w:t xml:space="preserve"> проводятся образовательным учреждением при освоении студентами профессиональных компетенций в рамках профессиональных модулей и </w:t>
      </w:r>
      <w:r w:rsidR="0044044F" w:rsidRPr="00956BDE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56BDE">
        <w:rPr>
          <w:rFonts w:ascii="Times New Roman" w:hAnsi="Times New Roman" w:cs="Times New Roman"/>
          <w:sz w:val="24"/>
          <w:szCs w:val="24"/>
        </w:rPr>
        <w:t>реализовыва</w:t>
      </w:r>
      <w:r w:rsidR="0044044F" w:rsidRPr="00956BDE">
        <w:rPr>
          <w:rFonts w:ascii="Times New Roman" w:hAnsi="Times New Roman" w:cs="Times New Roman"/>
          <w:sz w:val="24"/>
          <w:szCs w:val="24"/>
        </w:rPr>
        <w:t>ться как</w:t>
      </w:r>
      <w:r w:rsidRPr="00956BDE">
        <w:rPr>
          <w:rFonts w:ascii="Times New Roman" w:hAnsi="Times New Roman" w:cs="Times New Roman"/>
          <w:sz w:val="24"/>
          <w:szCs w:val="24"/>
        </w:rPr>
        <w:t xml:space="preserve"> концентрированно</w:t>
      </w:r>
      <w:r w:rsidR="0044044F" w:rsidRPr="00956BDE">
        <w:rPr>
          <w:rFonts w:ascii="Times New Roman" w:hAnsi="Times New Roman" w:cs="Times New Roman"/>
          <w:sz w:val="24"/>
          <w:szCs w:val="24"/>
        </w:rPr>
        <w:t xml:space="preserve"> в несколько периодов, так и рассредоточено, чередуясь с теоретическими занятиями в рамках профессиональных модулей</w:t>
      </w:r>
      <w:r w:rsidR="00603A6F"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F267EE" w:rsidRPr="00956BDE" w:rsidRDefault="00F267EE" w:rsidP="00C43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проводится, в учебных мастерских </w:t>
      </w:r>
      <w:r w:rsidR="00EE0733">
        <w:rPr>
          <w:rFonts w:ascii="Times New Roman" w:hAnsi="Times New Roman" w:cs="Times New Roman"/>
          <w:sz w:val="24"/>
          <w:szCs w:val="24"/>
        </w:rPr>
        <w:t>ГПОАУ АМФЦПК</w:t>
      </w:r>
      <w:r w:rsidR="00603A6F" w:rsidRPr="00956BDE">
        <w:rPr>
          <w:rFonts w:ascii="Times New Roman" w:hAnsi="Times New Roman" w:cs="Times New Roman"/>
          <w:sz w:val="24"/>
          <w:szCs w:val="24"/>
        </w:rPr>
        <w:t>.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 на основании заключённ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ых </w:t>
      </w:r>
      <w:r w:rsidRPr="00956BDE">
        <w:rPr>
          <w:rFonts w:ascii="Times New Roman" w:hAnsi="Times New Roman" w:cs="Times New Roman"/>
          <w:sz w:val="24"/>
          <w:szCs w:val="24"/>
        </w:rPr>
        <w:t>договор</w:t>
      </w:r>
      <w:r w:rsidR="00603A6F" w:rsidRPr="00956BDE">
        <w:rPr>
          <w:rFonts w:ascii="Times New Roman" w:hAnsi="Times New Roman" w:cs="Times New Roman"/>
          <w:sz w:val="24"/>
          <w:szCs w:val="24"/>
        </w:rPr>
        <w:t>ов</w:t>
      </w:r>
      <w:r w:rsidRPr="00956BDE">
        <w:rPr>
          <w:rFonts w:ascii="Times New Roman" w:hAnsi="Times New Roman" w:cs="Times New Roman"/>
          <w:sz w:val="24"/>
          <w:szCs w:val="24"/>
        </w:rPr>
        <w:t xml:space="preserve"> о социальном партнёрстве между </w:t>
      </w:r>
      <w:r w:rsidR="00603A6F" w:rsidRPr="00956BDE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956BDE">
        <w:rPr>
          <w:rFonts w:ascii="Times New Roman" w:hAnsi="Times New Roman" w:cs="Times New Roman"/>
          <w:sz w:val="24"/>
          <w:szCs w:val="24"/>
        </w:rPr>
        <w:t xml:space="preserve"> и предприятием.</w:t>
      </w:r>
    </w:p>
    <w:p w:rsidR="00F267EE" w:rsidRPr="00956BDE" w:rsidRDefault="00F267EE" w:rsidP="00336576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Аттестация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итогам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практики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проводится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учетом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результатов,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подтвержденных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документами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соответствующей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организации.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Содержание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отчета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прохождении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практики,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наличие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всех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документов,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подтверждающих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уровень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освоения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компетенций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должны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учитываться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качестве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одного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из</w:t>
      </w:r>
      <w:r w:rsidR="0044044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основных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критериев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при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оценке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качества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реализации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профессиональной образовательной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программы.</w:t>
      </w:r>
    </w:p>
    <w:p w:rsidR="00533276" w:rsidRDefault="00533276" w:rsidP="00956BDE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jc w:val="center"/>
        <w:rPr>
          <w:b/>
          <w:bCs/>
        </w:rPr>
        <w:sectPr w:rsidR="00533276" w:rsidSect="005E07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56BDE" w:rsidRDefault="00603A6F" w:rsidP="00956BDE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jc w:val="center"/>
        <w:rPr>
          <w:b/>
        </w:rPr>
      </w:pPr>
      <w:r w:rsidRPr="00956BDE">
        <w:rPr>
          <w:b/>
          <w:bCs/>
        </w:rPr>
        <w:lastRenderedPageBreak/>
        <w:t xml:space="preserve">5. РЕСУРСНОЕ ОБЕСПЕЧЕНИЕ </w:t>
      </w:r>
      <w:r w:rsidR="00956BDE" w:rsidRPr="00956BDE">
        <w:rPr>
          <w:b/>
          <w:bCs/>
        </w:rPr>
        <w:t>ПР</w:t>
      </w:r>
      <w:r w:rsidR="00956BDE">
        <w:rPr>
          <w:b/>
          <w:bCs/>
        </w:rPr>
        <w:t>О</w:t>
      </w:r>
      <w:r w:rsidR="00956BDE" w:rsidRPr="00956BDE">
        <w:rPr>
          <w:b/>
          <w:bCs/>
        </w:rPr>
        <w:t xml:space="preserve">ГРАММЫ </w:t>
      </w:r>
      <w:r w:rsidR="00956BDE" w:rsidRPr="00956BDE">
        <w:rPr>
          <w:b/>
        </w:rPr>
        <w:t xml:space="preserve">ПОДГОТОВКИ </w:t>
      </w:r>
      <w:r w:rsidR="00304F3D">
        <w:rPr>
          <w:b/>
        </w:rPr>
        <w:t>КВАЛИФИЦИРОВАННЫХ РАБОЧИХ, СЛУЖАЩИХ</w:t>
      </w:r>
      <w:r w:rsidR="00304F3D" w:rsidRPr="00E66DB0">
        <w:rPr>
          <w:b/>
        </w:rPr>
        <w:t xml:space="preserve"> ПО </w:t>
      </w:r>
      <w:r w:rsidR="00304F3D">
        <w:rPr>
          <w:b/>
        </w:rPr>
        <w:t xml:space="preserve">ПРОФЕССИИ </w:t>
      </w:r>
      <w:r w:rsidR="00401FC3">
        <w:rPr>
          <w:b/>
        </w:rPr>
        <w:t xml:space="preserve">13.01.10. ЭЛЕКТРОМОНТЕР ПО РЕМОНТУ И ОБСЛУЖИВАНИЮ ЭЛЕКТРООБОРУДОВАНИЯ   </w:t>
      </w:r>
    </w:p>
    <w:p w:rsidR="00401FC3" w:rsidRPr="00956BDE" w:rsidRDefault="00401FC3" w:rsidP="00956BDE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jc w:val="center"/>
      </w:pPr>
    </w:p>
    <w:p w:rsidR="00F267EE" w:rsidRPr="00956BDE" w:rsidRDefault="00F267EE" w:rsidP="00C3680B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ind w:firstLine="709"/>
        <w:rPr>
          <w:b/>
        </w:rPr>
      </w:pPr>
      <w:r w:rsidRPr="00956BDE">
        <w:rPr>
          <w:b/>
        </w:rPr>
        <w:t>5.1.</w:t>
      </w:r>
      <w:r w:rsidR="00956BDE">
        <w:rPr>
          <w:b/>
        </w:rPr>
        <w:t xml:space="preserve"> </w:t>
      </w:r>
      <w:r w:rsidRPr="00956BDE">
        <w:rPr>
          <w:b/>
        </w:rPr>
        <w:t>Кадровое</w:t>
      </w:r>
      <w:r w:rsidR="00603A6F" w:rsidRPr="00956BDE">
        <w:rPr>
          <w:b/>
        </w:rPr>
        <w:t xml:space="preserve"> </w:t>
      </w:r>
      <w:r w:rsidRPr="00956BDE">
        <w:rPr>
          <w:b/>
        </w:rPr>
        <w:t>обеспечение</w:t>
      </w:r>
      <w:r w:rsidR="00603A6F" w:rsidRPr="00956BDE">
        <w:rPr>
          <w:b/>
        </w:rPr>
        <w:t xml:space="preserve"> </w:t>
      </w:r>
      <w:r w:rsidRPr="00956BDE">
        <w:rPr>
          <w:b/>
        </w:rPr>
        <w:t>учебного</w:t>
      </w:r>
      <w:r w:rsidR="00603A6F" w:rsidRPr="00956BDE">
        <w:rPr>
          <w:b/>
        </w:rPr>
        <w:t xml:space="preserve"> </w:t>
      </w:r>
      <w:r w:rsidRPr="00956BDE">
        <w:rPr>
          <w:b/>
        </w:rPr>
        <w:t>процесса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Ресурсное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CF1" w:rsidRPr="00956BD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04F3D">
        <w:rPr>
          <w:rFonts w:ascii="Times New Roman" w:eastAsia="Times New Roman" w:hAnsi="Times New Roman" w:cs="Times New Roman"/>
          <w:sz w:val="24"/>
          <w:szCs w:val="24"/>
        </w:rPr>
        <w:t>КРС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программы подготовки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D" w:rsidRPr="00304F3D">
        <w:rPr>
          <w:rFonts w:ascii="Times New Roman" w:hAnsi="Times New Roman" w:cs="Times New Roman"/>
          <w:sz w:val="24"/>
        </w:rPr>
        <w:t>квалифицированных рабочих, служащих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определяемых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ФГОС СПО.</w:t>
      </w:r>
    </w:p>
    <w:p w:rsidR="00F267EE" w:rsidRPr="00956BDE" w:rsidRDefault="005456C0" w:rsidP="005456C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sz w:val="24"/>
          <w:szCs w:val="24"/>
        </w:rPr>
        <w:t>13.01.10. Электромонтер по ремонту и обс</w:t>
      </w:r>
      <w:r w:rsidR="009237C1">
        <w:rPr>
          <w:rFonts w:ascii="Times New Roman" w:hAnsi="Times New Roman" w:cs="Times New Roman"/>
          <w:sz w:val="24"/>
          <w:szCs w:val="24"/>
        </w:rPr>
        <w:t xml:space="preserve">луживанию электрооборудования </w:t>
      </w:r>
      <w:r w:rsidRPr="00956BDE">
        <w:rPr>
          <w:rFonts w:ascii="Times New Roman" w:hAnsi="Times New Roman" w:cs="Times New Roman"/>
          <w:sz w:val="24"/>
          <w:szCs w:val="24"/>
        </w:rPr>
        <w:t xml:space="preserve">в </w:t>
      </w:r>
      <w:r w:rsidR="00EE0733">
        <w:rPr>
          <w:rFonts w:ascii="Times New Roman" w:hAnsi="Times New Roman" w:cs="Times New Roman"/>
          <w:sz w:val="24"/>
          <w:szCs w:val="24"/>
        </w:rPr>
        <w:t>ГПОАУ АМФЦПК</w:t>
      </w:r>
      <w:r w:rsidR="009237C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 xml:space="preserve">обеспечивается педагогическими кадрами, </w:t>
      </w:r>
      <w:r w:rsidR="00304F3D" w:rsidRPr="00304F3D">
        <w:rPr>
          <w:rFonts w:ascii="Times New Roman" w:hAnsi="Times New Roman" w:cs="Times New Roman"/>
          <w:sz w:val="24"/>
        </w:rPr>
        <w:t xml:space="preserve">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</w:t>
      </w:r>
      <w:r w:rsidR="00AA3DFE">
        <w:rPr>
          <w:rFonts w:ascii="Times New Roman" w:hAnsi="Times New Roman" w:cs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</w:t>
      </w:r>
      <w:r w:rsidR="00C3680B">
        <w:rPr>
          <w:rFonts w:ascii="Times New Roman" w:hAnsi="Times New Roman" w:cs="Times New Roman"/>
          <w:sz w:val="24"/>
          <w:szCs w:val="24"/>
        </w:rPr>
        <w:t xml:space="preserve"> </w:t>
      </w:r>
      <w:r w:rsidR="00AA3DFE">
        <w:rPr>
          <w:rFonts w:ascii="Times New Roman" w:hAnsi="Times New Roman" w:cs="Times New Roman"/>
          <w:sz w:val="24"/>
          <w:szCs w:val="24"/>
        </w:rPr>
        <w:t xml:space="preserve">в форме стажировки в </w:t>
      </w:r>
      <w:r w:rsidR="00C3680B">
        <w:rPr>
          <w:rFonts w:ascii="Times New Roman" w:hAnsi="Times New Roman" w:cs="Times New Roman"/>
          <w:sz w:val="24"/>
          <w:szCs w:val="24"/>
        </w:rPr>
        <w:t>профильных организациях не реже 1 раза в 3 года.</w:t>
      </w:r>
    </w:p>
    <w:p w:rsidR="00F267EE" w:rsidRPr="00956BDE" w:rsidRDefault="00F267EE" w:rsidP="00C368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="00C3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b/>
          <w:sz w:val="24"/>
          <w:szCs w:val="24"/>
        </w:rPr>
        <w:t>Обеспечение учебно-методической документацией, материально-техническая база</w:t>
      </w:r>
    </w:p>
    <w:p w:rsidR="00F267EE" w:rsidRPr="00956BDE" w:rsidRDefault="00F267EE" w:rsidP="00C43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304F3D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95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учебно-методической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документацией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дисциплинам</w:t>
      </w:r>
      <w:r w:rsidR="00C3680B">
        <w:rPr>
          <w:rFonts w:ascii="Times New Roman" w:eastAsia="Times New Roman" w:hAnsi="Times New Roman" w:cs="Times New Roman"/>
          <w:sz w:val="24"/>
          <w:szCs w:val="24"/>
        </w:rPr>
        <w:t>, междисциплинарным курсам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0B">
        <w:rPr>
          <w:rFonts w:ascii="Times New Roman" w:eastAsia="Times New Roman" w:hAnsi="Times New Roman" w:cs="Times New Roman"/>
          <w:sz w:val="24"/>
          <w:szCs w:val="24"/>
        </w:rPr>
        <w:t>и профессиональным модулям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Внеаудиторная работа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обеспечением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затрачиваемого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выполнение.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Все обучающиеся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доступом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библиотечному фонду, содержаще</w:t>
      </w:r>
      <w:r w:rsidR="00304F3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 издания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изучаемым дисциплинам.</w:t>
      </w:r>
    </w:p>
    <w:p w:rsidR="00F267EE" w:rsidRPr="00956BDE" w:rsidRDefault="00F267EE" w:rsidP="00C43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C3680B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04F3D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603A6F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печатным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изданием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цикла,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входящей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программу, а также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электронными ресурсами.</w:t>
      </w:r>
    </w:p>
    <w:p w:rsidR="00F267EE" w:rsidRPr="00956BDE" w:rsidRDefault="00F267EE" w:rsidP="00C43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Библиотечный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укомплектован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печатными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изданиями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дисциплинам всех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циклов, изданной за последние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1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F267EE" w:rsidRPr="00956BDE" w:rsidRDefault="00F267EE" w:rsidP="00C4316B">
      <w:pPr>
        <w:widowControl w:val="0"/>
        <w:tabs>
          <w:tab w:val="left" w:pos="973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доступом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сети Интернет.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В учебном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видеофильмы,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F267EE" w:rsidRPr="00956BDE" w:rsidRDefault="00EE0733" w:rsidP="00C431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ГПОАУ АМФЦПК</w:t>
      </w:r>
      <w:r w:rsidR="009237C1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располагает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базой,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дисциплинарной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междисциплинарной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лабораторн</w:t>
      </w:r>
      <w:r w:rsidR="00226901">
        <w:rPr>
          <w:rFonts w:ascii="Times New Roman" w:eastAsia="Times New Roman" w:hAnsi="Times New Roman" w:cs="Times New Roman"/>
          <w:sz w:val="24"/>
          <w:szCs w:val="24"/>
        </w:rPr>
        <w:t>ых работ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r w:rsidR="00226901">
        <w:rPr>
          <w:rFonts w:ascii="Times New Roman" w:eastAsia="Times New Roman" w:hAnsi="Times New Roman" w:cs="Times New Roman"/>
          <w:sz w:val="24"/>
          <w:szCs w:val="24"/>
        </w:rPr>
        <w:t>их занятий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EE" w:rsidRPr="00956BDE">
        <w:rPr>
          <w:rFonts w:ascii="Times New Roman" w:eastAsia="Times New Roman" w:hAnsi="Times New Roman" w:cs="Times New Roman"/>
          <w:sz w:val="24"/>
          <w:szCs w:val="24"/>
        </w:rPr>
        <w:t xml:space="preserve">планом. </w:t>
      </w:r>
    </w:p>
    <w:p w:rsidR="00F267EE" w:rsidRPr="00956BDE" w:rsidRDefault="00F267EE" w:rsidP="00336576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корпусе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аудитории для образовательного процесса,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компьютерны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класс (подключ</w:t>
      </w:r>
      <w:r w:rsidR="00226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Интернет).</w:t>
      </w:r>
    </w:p>
    <w:p w:rsidR="00F267EE" w:rsidRPr="00226901" w:rsidRDefault="00C4316B" w:rsidP="00226901">
      <w:pPr>
        <w:pStyle w:val="a6"/>
        <w:tabs>
          <w:tab w:val="left" w:pos="426"/>
          <w:tab w:val="left" w:pos="2497"/>
          <w:tab w:val="left" w:pos="2919"/>
          <w:tab w:val="left" w:pos="4656"/>
          <w:tab w:val="left" w:pos="6035"/>
          <w:tab w:val="left" w:pos="7443"/>
        </w:tabs>
        <w:kinsoku w:val="0"/>
        <w:overflowPunct w:val="0"/>
        <w:spacing w:line="360" w:lineRule="auto"/>
        <w:jc w:val="center"/>
      </w:pPr>
      <w:r w:rsidRPr="00956BDE">
        <w:rPr>
          <w:b/>
        </w:rPr>
        <w:t xml:space="preserve">6. </w:t>
      </w:r>
      <w:r w:rsidR="00603A6F" w:rsidRPr="00956BDE">
        <w:rPr>
          <w:b/>
          <w:bCs/>
        </w:rPr>
        <w:t xml:space="preserve">ОЦЕНКА КАЧЕСТВА ОСВОЕНИЯ ПРОГРАММЫ </w:t>
      </w:r>
      <w:r w:rsidR="00603A6F" w:rsidRPr="00956BDE">
        <w:rPr>
          <w:b/>
        </w:rPr>
        <w:t xml:space="preserve">ПОДГОТОВКИ </w:t>
      </w:r>
      <w:r w:rsidR="00304F3D">
        <w:rPr>
          <w:b/>
        </w:rPr>
        <w:t>КВАЛИФИЦИРОВАННЫХ РАБОЧИХ, СЛУЖАЩИХ</w:t>
      </w:r>
      <w:r w:rsidR="00304F3D" w:rsidRPr="00E66DB0">
        <w:rPr>
          <w:b/>
        </w:rPr>
        <w:t xml:space="preserve"> ПО </w:t>
      </w:r>
      <w:r w:rsidR="00304F3D">
        <w:rPr>
          <w:b/>
        </w:rPr>
        <w:t xml:space="preserve">ПРОФЕССИИ </w:t>
      </w:r>
      <w:r w:rsidR="00401FC3">
        <w:rPr>
          <w:b/>
        </w:rPr>
        <w:t xml:space="preserve">13.01.10. </w:t>
      </w:r>
      <w:r w:rsidR="003D7129">
        <w:rPr>
          <w:b/>
        </w:rPr>
        <w:t>ЭЛЕКТРОМОНТЕР ПО РЕМОНТУ И ОБСЛ</w:t>
      </w:r>
      <w:r w:rsidR="009237C1">
        <w:rPr>
          <w:b/>
        </w:rPr>
        <w:t xml:space="preserve">УЖИВАНИЮ ЭЛЕКТРООБОРУДОВАНИЯ. </w:t>
      </w:r>
      <w:r w:rsidR="00603A6F" w:rsidRPr="00226901">
        <w:rPr>
          <w:b/>
          <w:bCs/>
        </w:rPr>
        <w:t>ПОРЯДОК АТТЕСТАЦИИ ОБУЧАЮЩИХСЯ</w:t>
      </w:r>
      <w:r w:rsidR="00F267EE" w:rsidRPr="00226901">
        <w:rPr>
          <w:b/>
          <w:bCs/>
        </w:rPr>
        <w:t>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0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04F3D">
        <w:rPr>
          <w:rFonts w:ascii="Times New Roman" w:eastAsia="Times New Roman" w:hAnsi="Times New Roman" w:cs="Times New Roman"/>
          <w:sz w:val="24"/>
          <w:szCs w:val="24"/>
        </w:rPr>
        <w:t>КРС</w:t>
      </w:r>
      <w:r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промежуточную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государственную итоговую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аттестацию обучающихся.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модулей.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модулю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разрабатываются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доводятся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месяцев от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требованиями ФГОС СПО разрабатываются учебным заведением Фонды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="00603A6F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:rsidR="00F267EE" w:rsidRPr="00956BDE" w:rsidRDefault="00F267EE" w:rsidP="00226901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61E8" w:rsidRPr="0095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4F3D">
        <w:rPr>
          <w:rFonts w:ascii="Times New Roman" w:hAnsi="Times New Roman" w:cs="Times New Roman"/>
          <w:sz w:val="24"/>
          <w:szCs w:val="24"/>
        </w:rPr>
        <w:t>профессии</w:t>
      </w:r>
      <w:r w:rsidR="00304F3D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401FC3">
        <w:rPr>
          <w:rFonts w:ascii="Times New Roman" w:hAnsi="Times New Roman" w:cs="Times New Roman"/>
          <w:sz w:val="24"/>
          <w:szCs w:val="24"/>
        </w:rPr>
        <w:t xml:space="preserve">13.01.10. Электромонтер по ремонту и обслуживанию электрооборудования   </w:t>
      </w:r>
      <w:r w:rsidR="00304F3D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является обязательной и осуществляется после освоения образовательной программы.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Порядок и условия проведения государственно</w:t>
      </w:r>
      <w:r w:rsidR="00C4316B" w:rsidRPr="00956BDE">
        <w:rPr>
          <w:rFonts w:ascii="Times New Roman" w:hAnsi="Times New Roman" w:cs="Times New Roman"/>
          <w:sz w:val="24"/>
          <w:szCs w:val="24"/>
        </w:rPr>
        <w:t xml:space="preserve">й итоговой аттестации (далее - </w:t>
      </w:r>
      <w:r w:rsidRPr="00956BDE">
        <w:rPr>
          <w:rFonts w:ascii="Times New Roman" w:hAnsi="Times New Roman" w:cs="Times New Roman"/>
          <w:sz w:val="24"/>
          <w:szCs w:val="24"/>
        </w:rPr>
        <w:t xml:space="preserve">ГИА) определяются </w:t>
      </w:r>
      <w:r w:rsidR="00226901">
        <w:rPr>
          <w:rFonts w:ascii="Times New Roman" w:hAnsi="Times New Roman" w:cs="Times New Roman"/>
          <w:sz w:val="24"/>
          <w:szCs w:val="24"/>
        </w:rPr>
        <w:t>«</w:t>
      </w:r>
      <w:r w:rsidRPr="00956BDE">
        <w:rPr>
          <w:rFonts w:ascii="Times New Roman" w:hAnsi="Times New Roman" w:cs="Times New Roman"/>
          <w:sz w:val="24"/>
          <w:szCs w:val="24"/>
        </w:rPr>
        <w:t>Порядком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проведения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итоговой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аттестации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образовательным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программам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среднего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образования»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, </w:t>
      </w:r>
      <w:r w:rsidRPr="00956BDE">
        <w:rPr>
          <w:rFonts w:ascii="Times New Roman" w:hAnsi="Times New Roman" w:cs="Times New Roman"/>
          <w:sz w:val="24"/>
          <w:szCs w:val="24"/>
        </w:rPr>
        <w:t xml:space="preserve">утверждённого Приказом Минобрнауки 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РФ </w:t>
      </w:r>
      <w:r w:rsidRPr="00956BDE">
        <w:rPr>
          <w:rFonts w:ascii="Times New Roman" w:hAnsi="Times New Roman" w:cs="Times New Roman"/>
          <w:sz w:val="24"/>
          <w:szCs w:val="24"/>
        </w:rPr>
        <w:t>от 16.08.2013г.N</w:t>
      </w:r>
      <w:r w:rsidR="00226901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968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(в ред.</w:t>
      </w:r>
      <w:r w:rsidR="00226901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Приказа Минобрнауки России от 31.01.2014 г. №</w:t>
      </w:r>
      <w:r w:rsidR="00226901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74)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Для проведения ГИА по каждой образовательной программе </w:t>
      </w:r>
      <w:r w:rsidR="0022690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956BDE">
        <w:rPr>
          <w:rFonts w:ascii="Times New Roman" w:hAnsi="Times New Roman" w:cs="Times New Roman"/>
          <w:sz w:val="24"/>
          <w:szCs w:val="24"/>
        </w:rPr>
        <w:t xml:space="preserve"> по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 xml:space="preserve"> создается государственная экзаменационная комиссия (далее – ГЭК).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ГИА выпускников включает подготовку и защиту выпускной квалификационной работы (далее - ВКР).</w:t>
      </w:r>
    </w:p>
    <w:p w:rsidR="00F267EE" w:rsidRPr="00956BDE" w:rsidRDefault="00C4316B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lastRenderedPageBreak/>
        <w:t>ВКР</w:t>
      </w:r>
      <w:r w:rsidR="00F267EE" w:rsidRPr="00956BDE">
        <w:rPr>
          <w:rFonts w:ascii="Times New Roman" w:hAnsi="Times New Roman" w:cs="Times New Roman"/>
          <w:sz w:val="24"/>
          <w:szCs w:val="24"/>
        </w:rPr>
        <w:t xml:space="preserve"> является обязательной формой ГИА выпускников, завершающих обучение по образовательной программе среднего профессионального образования.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Программа ГИА является частью образовательной программы по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Программой ГИА определяются формы ГИА (в соответствии с государственными требованиями по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).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формы,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выпускной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</w:t>
      </w:r>
      <w:r w:rsidR="009E6454">
        <w:rPr>
          <w:rFonts w:ascii="Times New Roman" w:hAnsi="Times New Roman" w:cs="Times New Roman"/>
          <w:sz w:val="24"/>
          <w:szCs w:val="24"/>
        </w:rPr>
        <w:t>ГПОАУ АМФЦПК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37C1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9237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9E645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E6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шести месяцев до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F267EE" w:rsidRPr="00956BDE" w:rsidRDefault="00F267EE" w:rsidP="00C4316B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Формами ГИА по образовательным программам среднего профессионального образования в </w:t>
      </w:r>
      <w:r w:rsidR="009E6454">
        <w:rPr>
          <w:rFonts w:ascii="Times New Roman" w:hAnsi="Times New Roman" w:cs="Times New Roman"/>
          <w:sz w:val="24"/>
          <w:szCs w:val="24"/>
        </w:rPr>
        <w:t>ГПОАУ АМФЦПК</w:t>
      </w:r>
      <w:r w:rsidR="009237C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является защита вы</w:t>
      </w:r>
      <w:r w:rsidR="006661E8" w:rsidRPr="00956BDE">
        <w:rPr>
          <w:rFonts w:ascii="Times New Roman" w:hAnsi="Times New Roman" w:cs="Times New Roman"/>
          <w:sz w:val="24"/>
          <w:szCs w:val="24"/>
        </w:rPr>
        <w:t>пускной квалификационной работы.</w:t>
      </w:r>
    </w:p>
    <w:p w:rsidR="00F267EE" w:rsidRPr="00956BDE" w:rsidRDefault="00F267EE" w:rsidP="00C4316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Государственный экзамен в </w:t>
      </w:r>
      <w:r w:rsidR="009E6454">
        <w:rPr>
          <w:rFonts w:ascii="Times New Roman" w:hAnsi="Times New Roman" w:cs="Times New Roman"/>
          <w:sz w:val="24"/>
          <w:szCs w:val="24"/>
        </w:rPr>
        <w:t>ГПОАУ АМФЦПК</w:t>
      </w:r>
      <w:r w:rsidR="009237C1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F267EE" w:rsidRPr="00956BDE" w:rsidRDefault="00F267EE" w:rsidP="00C4316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ГИА устанавливается государственными требованиями по </w:t>
      </w:r>
      <w:r w:rsidR="00C4316B" w:rsidRPr="00956BDE">
        <w:rPr>
          <w:rFonts w:ascii="Times New Roman" w:hAnsi="Times New Roman" w:cs="Times New Roman"/>
          <w:sz w:val="24"/>
          <w:szCs w:val="24"/>
        </w:rPr>
        <w:t>данной</w:t>
      </w:r>
      <w:r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Сроки проведения ГИА определяются в соответствии с учебным планом</w:t>
      </w:r>
      <w:r w:rsidR="006661E8" w:rsidRPr="00956BDE">
        <w:rPr>
          <w:rFonts w:ascii="Times New Roman" w:hAnsi="Times New Roman" w:cs="Times New Roman"/>
          <w:sz w:val="24"/>
          <w:szCs w:val="24"/>
        </w:rPr>
        <w:t>.</w:t>
      </w:r>
      <w:r w:rsidRPr="0095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EE" w:rsidRPr="00956BDE" w:rsidRDefault="00F267EE" w:rsidP="00C431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Защита ВКР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знаний, умений и компетенций в соответствии с содержанием основных учебных дисциплин, и общими требованиями ФГОС СПО по направлению подготовки.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ВКР способствует систематизации и закреплению знаний выпускника по </w:t>
      </w:r>
      <w:r w:rsidR="0053327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 и предусматривать сложность предусмотренного федеральным государственным образовательным стандартом среднего профессионального образования.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Темы ВКР разрабатываются преподавателями 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и рассматриваются на методической </w:t>
      </w:r>
      <w:r w:rsidRPr="00956BDE">
        <w:rPr>
          <w:rFonts w:ascii="Times New Roman" w:hAnsi="Times New Roman" w:cs="Times New Roman"/>
          <w:sz w:val="24"/>
          <w:szCs w:val="24"/>
        </w:rPr>
        <w:t xml:space="preserve">комиссии соответствующей </w:t>
      </w:r>
      <w:r w:rsidR="00533276">
        <w:rPr>
          <w:rFonts w:ascii="Times New Roman" w:hAnsi="Times New Roman" w:cs="Times New Roman"/>
          <w:sz w:val="24"/>
          <w:szCs w:val="24"/>
        </w:rPr>
        <w:t>профессии</w:t>
      </w:r>
      <w:r w:rsidRPr="00956BDE">
        <w:rPr>
          <w:rFonts w:ascii="Times New Roman" w:hAnsi="Times New Roman" w:cs="Times New Roman"/>
          <w:sz w:val="24"/>
          <w:szCs w:val="24"/>
        </w:rPr>
        <w:t>.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Закрепление тем выпускных квалификационных работ (с указанием руководителей) за студентами оформляется приказом </w:t>
      </w:r>
      <w:proofErr w:type="spellStart"/>
      <w:r w:rsidR="009237C1">
        <w:rPr>
          <w:rFonts w:ascii="Times New Roman" w:hAnsi="Times New Roman" w:cs="Times New Roman"/>
          <w:sz w:val="24"/>
          <w:szCs w:val="24"/>
        </w:rPr>
        <w:t>зам.</w:t>
      </w:r>
      <w:r w:rsidRPr="00956BD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C06699">
        <w:rPr>
          <w:rFonts w:ascii="Times New Roman" w:hAnsi="Times New Roman" w:cs="Times New Roman"/>
          <w:sz w:val="24"/>
          <w:szCs w:val="24"/>
        </w:rPr>
        <w:t xml:space="preserve"> ГПОАУ АМФЦПК</w:t>
      </w:r>
    </w:p>
    <w:p w:rsidR="00F267EE" w:rsidRPr="00956BDE" w:rsidRDefault="00F267EE" w:rsidP="00C43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По утвержденным темам руководители ВКР разрабатывают индивидуальные задания для каждого студента. Задания на ВКР рассматриваются </w:t>
      </w:r>
      <w:r w:rsidR="006661E8" w:rsidRPr="00956BDE">
        <w:rPr>
          <w:rFonts w:ascii="Times New Roman" w:hAnsi="Times New Roman" w:cs="Times New Roman"/>
          <w:sz w:val="24"/>
          <w:szCs w:val="24"/>
        </w:rPr>
        <w:t>методическими</w:t>
      </w:r>
      <w:r w:rsidRPr="00956BDE">
        <w:rPr>
          <w:rFonts w:ascii="Times New Roman" w:hAnsi="Times New Roman" w:cs="Times New Roman"/>
          <w:sz w:val="24"/>
          <w:szCs w:val="24"/>
        </w:rPr>
        <w:t xml:space="preserve"> комиссиями, подписываются руководителем и утверждаются заместителем директора</w:t>
      </w:r>
      <w:bookmarkStart w:id="1" w:name="_Toc402192931"/>
      <w:bookmarkStart w:id="2" w:name="_Toc402193499"/>
      <w:r w:rsidR="00C06699">
        <w:rPr>
          <w:rFonts w:ascii="Times New Roman" w:hAnsi="Times New Roman" w:cs="Times New Roman"/>
          <w:sz w:val="24"/>
          <w:szCs w:val="24"/>
        </w:rPr>
        <w:t xml:space="preserve"> ГПОАУ АМФЦПК. </w:t>
      </w:r>
      <w:r w:rsidRPr="00956BDE">
        <w:rPr>
          <w:rFonts w:ascii="Times New Roman" w:hAnsi="Times New Roman" w:cs="Times New Roman"/>
          <w:sz w:val="24"/>
          <w:szCs w:val="24"/>
        </w:rPr>
        <w:t>Требования к содержанию, объему, структуре выпускной квалификационной работы приводятся в Порядке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и </w:t>
      </w:r>
      <w:r w:rsidRPr="00956BDE">
        <w:rPr>
          <w:rFonts w:ascii="Times New Roman" w:hAnsi="Times New Roman" w:cs="Times New Roman"/>
          <w:sz w:val="24"/>
          <w:szCs w:val="24"/>
        </w:rPr>
        <w:t>проведени</w:t>
      </w:r>
      <w:r w:rsidR="00EA007C">
        <w:rPr>
          <w:rFonts w:ascii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итоговой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lastRenderedPageBreak/>
        <w:t>аттестации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образовательным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программам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среднего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образования</w:t>
      </w:r>
      <w:bookmarkEnd w:id="1"/>
      <w:bookmarkEnd w:id="2"/>
      <w:r w:rsidR="006661E8" w:rsidRPr="00956BDE">
        <w:rPr>
          <w:rFonts w:ascii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hAnsi="Times New Roman" w:cs="Times New Roman"/>
          <w:sz w:val="24"/>
          <w:szCs w:val="24"/>
        </w:rPr>
        <w:t>Минобрнауки.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7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7C">
        <w:rPr>
          <w:rFonts w:ascii="Times New Roman" w:eastAsia="Times New Roman" w:hAnsi="Times New Roman" w:cs="Times New Roman"/>
          <w:sz w:val="24"/>
          <w:szCs w:val="24"/>
        </w:rPr>
        <w:t xml:space="preserve">не имеющие академической задолженности и в полном объеме выполнившие учебный план или индивидуальный учебный план,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выполнившие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промежуточные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аттестационные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испытания,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модулей.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допуска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(подготовке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ВКР)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прохождении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267EE" w:rsidRPr="00956BDE" w:rsidRDefault="00F267EE" w:rsidP="00C4316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DE">
        <w:rPr>
          <w:rFonts w:ascii="Times New Roman" w:eastAsia="Times New Roman" w:hAnsi="Times New Roman" w:cs="Times New Roman"/>
          <w:sz w:val="24"/>
          <w:szCs w:val="24"/>
        </w:rPr>
        <w:t>Лицам,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прошедшим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C4316B" w:rsidRPr="00956BDE">
        <w:rPr>
          <w:rFonts w:ascii="Times New Roman" w:eastAsia="Times New Roman" w:hAnsi="Times New Roman" w:cs="Times New Roman"/>
          <w:sz w:val="24"/>
          <w:szCs w:val="24"/>
        </w:rPr>
        <w:t xml:space="preserve">ую аттестацию, </w:t>
      </w:r>
      <w:r w:rsidR="00C06699">
        <w:rPr>
          <w:rFonts w:ascii="Times New Roman" w:eastAsia="Times New Roman" w:hAnsi="Times New Roman" w:cs="Times New Roman"/>
          <w:sz w:val="24"/>
          <w:szCs w:val="24"/>
        </w:rPr>
        <w:t xml:space="preserve">ГПОАУ </w:t>
      </w:r>
      <w:r w:rsidR="00D2450D">
        <w:rPr>
          <w:rFonts w:ascii="Times New Roman" w:eastAsia="Times New Roman" w:hAnsi="Times New Roman" w:cs="Times New Roman"/>
          <w:sz w:val="24"/>
          <w:szCs w:val="24"/>
        </w:rPr>
        <w:t>АМФЦПК выдаются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6661E8" w:rsidRPr="0095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BDE">
        <w:rPr>
          <w:rFonts w:ascii="Times New Roman" w:eastAsia="Times New Roman" w:hAnsi="Times New Roman" w:cs="Times New Roman"/>
          <w:sz w:val="24"/>
          <w:szCs w:val="24"/>
        </w:rPr>
        <w:t>образца.</w:t>
      </w:r>
    </w:p>
    <w:p w:rsidR="007945A3" w:rsidRDefault="007945A3" w:rsidP="00C431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5A3" w:rsidSect="005E07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64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80"/>
        <w:gridCol w:w="2550"/>
        <w:gridCol w:w="710"/>
        <w:gridCol w:w="709"/>
        <w:gridCol w:w="708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708"/>
        <w:gridCol w:w="675"/>
        <w:gridCol w:w="709"/>
        <w:gridCol w:w="709"/>
        <w:gridCol w:w="567"/>
        <w:gridCol w:w="567"/>
      </w:tblGrid>
      <w:tr w:rsidR="007945A3" w:rsidTr="00F8784D">
        <w:trPr>
          <w:gridAfter w:val="2"/>
          <w:wAfter w:w="1134" w:type="dxa"/>
          <w:trHeight w:val="705"/>
        </w:trPr>
        <w:tc>
          <w:tcPr>
            <w:tcW w:w="15321" w:type="dxa"/>
            <w:gridSpan w:val="19"/>
            <w:noWrap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План учебного процесса </w:t>
            </w:r>
          </w:p>
        </w:tc>
      </w:tr>
      <w:tr w:rsidR="007945A3" w:rsidTr="00F8784D">
        <w:trPr>
          <w:gridAfter w:val="2"/>
          <w:wAfter w:w="1134" w:type="dxa"/>
          <w:trHeight w:val="476"/>
        </w:trPr>
        <w:tc>
          <w:tcPr>
            <w:tcW w:w="15321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5A3" w:rsidRDefault="00794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Профессия  СПО 13.01.10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 года 10 мес.</w:t>
            </w:r>
          </w:p>
          <w:p w:rsidR="007945A3" w:rsidRDefault="00794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7945A3" w:rsidTr="00F8784D">
        <w:trPr>
          <w:gridAfter w:val="2"/>
          <w:wAfter w:w="1134" w:type="dxa"/>
          <w:trHeight w:val="495"/>
        </w:trPr>
        <w:tc>
          <w:tcPr>
            <w:tcW w:w="15321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</w:tr>
      <w:tr w:rsidR="007945A3" w:rsidTr="00F8784D">
        <w:trPr>
          <w:gridAfter w:val="2"/>
          <w:wAfter w:w="1134" w:type="dxa"/>
          <w:trHeight w:val="34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45A3" w:rsidRDefault="007945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7945A3" w:rsidTr="00F8784D">
        <w:trPr>
          <w:gridAfter w:val="2"/>
          <w:wAfter w:w="1134" w:type="dxa"/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 курс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курс</w:t>
            </w:r>
          </w:p>
        </w:tc>
      </w:tr>
      <w:tr w:rsidR="007945A3" w:rsidTr="00F8784D">
        <w:trPr>
          <w:gridAfter w:val="2"/>
          <w:wAfter w:w="1134" w:type="dxa"/>
          <w:trHeight w:val="10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семестр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 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семестр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7945A3" w:rsidTr="00F8784D">
        <w:trPr>
          <w:gridAfter w:val="2"/>
          <w:wAfter w:w="1134" w:type="dxa"/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A3" w:rsidRDefault="007945A3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Лекций, уроков, семинаров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945A3" w:rsidTr="00F8784D">
        <w:trPr>
          <w:gridAfter w:val="2"/>
          <w:wAfter w:w="1134" w:type="dxa"/>
          <w:trHeight w:val="1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5A3" w:rsidRDefault="007945A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945A3" w:rsidTr="00F8784D">
        <w:trPr>
          <w:gridAfter w:val="2"/>
          <w:wAfter w:w="1134" w:type="dxa"/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</w:tr>
      <w:tr w:rsidR="007945A3" w:rsidTr="00F8784D">
        <w:trPr>
          <w:gridAfter w:val="2"/>
          <w:wAfter w:w="1134" w:type="dxa"/>
          <w:trHeight w:val="2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5A3" w:rsidRDefault="007945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945A3" w:rsidRDefault="00794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</w:tr>
      <w:tr w:rsidR="00F8784D" w:rsidTr="00F8784D">
        <w:trPr>
          <w:gridAfter w:val="2"/>
          <w:wAfter w:w="1134" w:type="dxa"/>
          <w:trHeight w:val="1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3C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3C1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3C1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3C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Pr="008933C1" w:rsidRDefault="00F8784D" w:rsidP="00F878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3C1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8784D" w:rsidTr="00F8784D">
        <w:trPr>
          <w:gridAfter w:val="2"/>
          <w:wAfter w:w="1134" w:type="dxa"/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ОУДП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784D" w:rsidTr="00F8784D">
        <w:trPr>
          <w:gridAfter w:val="2"/>
          <w:wAfter w:w="1134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gridAfter w:val="2"/>
          <w:wAfter w:w="1134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 и  ИКТ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jc w:val="center"/>
              <w:rPr>
                <w:rFonts w:ascii="Times New Roman" w:hAnsi="Times New Roman"/>
              </w:rPr>
            </w:pPr>
          </w:p>
        </w:tc>
      </w:tr>
      <w:tr w:rsidR="00F8784D" w:rsidTr="00F8784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и вариативная части циклов ОПОП, включая раздел «Физическая культура»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eastAsiaTheme="majorEastAsia" w:hAnsi="Calibri" w:cstheme="majorBidi"/>
                <w:b/>
                <w:color w:val="000000"/>
                <w:lang w:val="en-US" w:bidi="en-US"/>
              </w:rPr>
            </w:pPr>
            <w:r>
              <w:rPr>
                <w:rFonts w:ascii="Calibri" w:hAnsi="Calibri"/>
                <w:b/>
                <w:color w:val="00000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1101</w:t>
            </w:r>
          </w:p>
        </w:tc>
        <w:tc>
          <w:tcPr>
            <w:tcW w:w="567" w:type="dxa"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Общепрофессиональ-ный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 w:cstheme="majorBidi"/>
                <w:b/>
              </w:rPr>
            </w:pPr>
            <w:r>
              <w:rPr>
                <w:rFonts w:ascii="Times New Roman" w:hAnsi="Times New Roman"/>
                <w:b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 механики и слесарных работ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8784D" w:rsidRDefault="00F8784D" w:rsidP="00F8784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784D" w:rsidTr="00F8784D">
        <w:trPr>
          <w:gridAfter w:val="2"/>
          <w:wAfter w:w="1134" w:type="dxa"/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F8784D" w:rsidTr="00F8784D">
        <w:trPr>
          <w:gridAfter w:val="2"/>
          <w:wAfter w:w="1134" w:type="dxa"/>
          <w:trHeight w:val="833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eastAsiaTheme="majorEastAsia" w:hAnsi="Calibri" w:cstheme="majorBidi"/>
                <w:b/>
                <w:color w:val="000000"/>
                <w:lang w:val="en-US" w:bidi="en-US"/>
              </w:rPr>
            </w:pPr>
            <w:r>
              <w:rPr>
                <w:rFonts w:ascii="Calibri" w:hAnsi="Calibri"/>
                <w:b/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1033</w:t>
            </w: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</w:tr>
      <w:tr w:rsidR="00F8784D" w:rsidTr="00F8784D">
        <w:trPr>
          <w:gridAfter w:val="2"/>
          <w:wAfter w:w="1134" w:type="dxa"/>
          <w:trHeight w:val="78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слесарно-сборочных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электромонтажнывх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78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 по сборке, монтажу и ремонту  и электрооборудования промышленных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ПП.01.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Проверка и наладка электрооборудования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МДК.02.01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технология проверки электрооборудования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МДК02.02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МДК.03.01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84D" w:rsidRDefault="00F8784D" w:rsidP="00F8784D">
            <w:pPr>
              <w:rPr>
                <w:rFonts w:ascii="Times New Roman" w:hAnsi="Times New Roman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8784D" w:rsidRDefault="00F8784D" w:rsidP="00F87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tr w:rsidR="00F8784D" w:rsidTr="00F8784D">
        <w:trPr>
          <w:gridAfter w:val="2"/>
          <w:wAfter w:w="1134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</w:tr>
      <w:tr w:rsidR="00F8784D" w:rsidTr="00F8784D">
        <w:trPr>
          <w:gridAfter w:val="2"/>
          <w:wAfter w:w="1134" w:type="dxa"/>
          <w:trHeight w:val="10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8784D" w:rsidTr="00F8784D">
        <w:trPr>
          <w:gridAfter w:val="2"/>
          <w:wAfter w:w="1134" w:type="dxa"/>
          <w:trHeight w:val="10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784D" w:rsidTr="00F8784D">
        <w:trPr>
          <w:gridAfter w:val="2"/>
          <w:wAfter w:w="1134" w:type="dxa"/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eastAsiaTheme="majorEastAsia" w:hAnsi="Calibri" w:cstheme="majorBidi"/>
                <w:color w:val="000000"/>
                <w:lang w:val="en-US" w:bidi="en-US"/>
              </w:rPr>
            </w:pPr>
            <w:r>
              <w:rPr>
                <w:rFonts w:ascii="Calibri" w:hAnsi="Calibri"/>
                <w:color w:val="000000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784D" w:rsidRDefault="00F8784D" w:rsidP="00F878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</w:t>
            </w:r>
          </w:p>
        </w:tc>
      </w:tr>
      <w:tr w:rsidR="00F8784D" w:rsidTr="00F8784D">
        <w:trPr>
          <w:gridAfter w:val="2"/>
          <w:wAfter w:w="1134" w:type="dxa"/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                             Производственная практика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784D" w:rsidTr="00F8784D">
        <w:trPr>
          <w:gridAfter w:val="2"/>
          <w:wAfter w:w="1134" w:type="dxa"/>
          <w:trHeight w:val="2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784D" w:rsidTr="00F8784D">
        <w:trPr>
          <w:gridAfter w:val="2"/>
          <w:wAfter w:w="1134" w:type="dxa"/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Г(И)А</w:t>
            </w:r>
          </w:p>
        </w:tc>
        <w:tc>
          <w:tcPr>
            <w:tcW w:w="2550" w:type="dxa"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                         Государственная (итоговая) аттестация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2нед.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784D" w:rsidTr="00F8784D">
        <w:trPr>
          <w:gridAfter w:val="2"/>
          <w:wAfter w:w="1134" w:type="dxa"/>
          <w:trHeight w:val="170"/>
        </w:trPr>
        <w:tc>
          <w:tcPr>
            <w:tcW w:w="5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300 час.)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(итоговая) аттестация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Выпускная квалификационная работа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F8784D" w:rsidTr="00F8784D">
        <w:trPr>
          <w:gridAfter w:val="2"/>
          <w:wAfter w:w="1134" w:type="dxa"/>
          <w:trHeight w:val="170"/>
        </w:trPr>
        <w:tc>
          <w:tcPr>
            <w:tcW w:w="5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(вне сетки)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8784D" w:rsidTr="00F8784D">
        <w:trPr>
          <w:gridAfter w:val="2"/>
          <w:wAfter w:w="1134" w:type="dxa"/>
          <w:trHeight w:val="70"/>
        </w:trPr>
        <w:tc>
          <w:tcPr>
            <w:tcW w:w="5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F8784D" w:rsidTr="00F8784D">
        <w:trPr>
          <w:gridAfter w:val="2"/>
          <w:wAfter w:w="1134" w:type="dxa"/>
          <w:trHeight w:val="170"/>
        </w:trPr>
        <w:tc>
          <w:tcPr>
            <w:tcW w:w="5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84D" w:rsidTr="00F8784D">
        <w:trPr>
          <w:gridAfter w:val="2"/>
          <w:wAfter w:w="1134" w:type="dxa"/>
          <w:trHeight w:val="170"/>
        </w:trPr>
        <w:tc>
          <w:tcPr>
            <w:tcW w:w="5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84D" w:rsidTr="00F8784D">
        <w:trPr>
          <w:gridAfter w:val="2"/>
          <w:wAfter w:w="1134" w:type="dxa"/>
          <w:trHeight w:val="170"/>
        </w:trPr>
        <w:tc>
          <w:tcPr>
            <w:tcW w:w="5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84D" w:rsidRDefault="00F8784D" w:rsidP="00F87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45A3" w:rsidRDefault="007945A3" w:rsidP="007945A3">
      <w:pPr>
        <w:rPr>
          <w:rFonts w:asciiTheme="majorHAnsi" w:eastAsiaTheme="majorEastAsia" w:hAnsiTheme="majorHAnsi" w:cstheme="majorBidi"/>
          <w:lang w:eastAsia="en-US" w:bidi="en-US"/>
        </w:rPr>
      </w:pPr>
      <w:r>
        <w:t xml:space="preserve">  </w:t>
      </w:r>
    </w:p>
    <w:p w:rsidR="007945A3" w:rsidRDefault="007945A3" w:rsidP="007945A3"/>
    <w:p w:rsidR="007945A3" w:rsidRDefault="007945A3" w:rsidP="007945A3">
      <w:pPr>
        <w:rPr>
          <w:lang w:val="en-US"/>
        </w:rPr>
      </w:pPr>
    </w:p>
    <w:p w:rsidR="00904441" w:rsidRPr="00956BDE" w:rsidRDefault="00904441" w:rsidP="00366FE1">
      <w:pPr>
        <w:rPr>
          <w:sz w:val="24"/>
          <w:szCs w:val="24"/>
        </w:rPr>
      </w:pPr>
    </w:p>
    <w:sectPr w:rsidR="00904441" w:rsidRPr="00956BDE" w:rsidSect="007945A3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8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8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"/>
      <w:lvlJc w:val="left"/>
      <w:pPr>
        <w:ind w:left="1010" w:hanging="286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127" w:hanging="286"/>
      </w:pPr>
    </w:lvl>
    <w:lvl w:ilvl="4">
      <w:numFmt w:val="bullet"/>
      <w:lvlText w:val="•"/>
      <w:lvlJc w:val="left"/>
      <w:pPr>
        <w:ind w:left="3244" w:hanging="286"/>
      </w:pPr>
    </w:lvl>
    <w:lvl w:ilvl="5">
      <w:numFmt w:val="bullet"/>
      <w:lvlText w:val="•"/>
      <w:lvlJc w:val="left"/>
      <w:pPr>
        <w:ind w:left="4361" w:hanging="286"/>
      </w:pPr>
    </w:lvl>
    <w:lvl w:ilvl="6">
      <w:numFmt w:val="bullet"/>
      <w:lvlText w:val="•"/>
      <w:lvlJc w:val="left"/>
      <w:pPr>
        <w:ind w:left="5478" w:hanging="286"/>
      </w:pPr>
    </w:lvl>
    <w:lvl w:ilvl="7">
      <w:numFmt w:val="bullet"/>
      <w:lvlText w:val="•"/>
      <w:lvlJc w:val="left"/>
      <w:pPr>
        <w:ind w:left="6595" w:hanging="286"/>
      </w:pPr>
    </w:lvl>
    <w:lvl w:ilvl="8">
      <w:numFmt w:val="bullet"/>
      <w:lvlText w:val="•"/>
      <w:lvlJc w:val="left"/>
      <w:pPr>
        <w:ind w:left="7712" w:hanging="286"/>
      </w:pPr>
    </w:lvl>
  </w:abstractNum>
  <w:abstractNum w:abstractNumId="3">
    <w:nsid w:val="03434EC7"/>
    <w:multiLevelType w:val="multilevel"/>
    <w:tmpl w:val="DFC8A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701E95"/>
    <w:multiLevelType w:val="hybridMultilevel"/>
    <w:tmpl w:val="9252C52C"/>
    <w:lvl w:ilvl="0" w:tplc="6EE496C6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D1417"/>
    <w:multiLevelType w:val="hybridMultilevel"/>
    <w:tmpl w:val="BF281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781324"/>
    <w:multiLevelType w:val="hybridMultilevel"/>
    <w:tmpl w:val="048CC8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4B3D74"/>
    <w:multiLevelType w:val="multilevel"/>
    <w:tmpl w:val="A1469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275E0A"/>
    <w:multiLevelType w:val="hybridMultilevel"/>
    <w:tmpl w:val="FEEE84E0"/>
    <w:lvl w:ilvl="0" w:tplc="E7706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3749"/>
    <w:multiLevelType w:val="multilevel"/>
    <w:tmpl w:val="4446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A94921"/>
    <w:multiLevelType w:val="multilevel"/>
    <w:tmpl w:val="65341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96" w:hanging="1800"/>
      </w:pPr>
      <w:rPr>
        <w:rFonts w:hint="default"/>
        <w:b/>
      </w:rPr>
    </w:lvl>
  </w:abstractNum>
  <w:abstractNum w:abstractNumId="11">
    <w:nsid w:val="1CE70AC4"/>
    <w:multiLevelType w:val="multilevel"/>
    <w:tmpl w:val="4446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DD0E92"/>
    <w:multiLevelType w:val="hybridMultilevel"/>
    <w:tmpl w:val="52FACC60"/>
    <w:lvl w:ilvl="0" w:tplc="6A7221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97038B"/>
    <w:multiLevelType w:val="multilevel"/>
    <w:tmpl w:val="5BDA55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515B7D"/>
    <w:multiLevelType w:val="multilevel"/>
    <w:tmpl w:val="FDFAF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EC68FF"/>
    <w:multiLevelType w:val="hybridMultilevel"/>
    <w:tmpl w:val="A65C9A5C"/>
    <w:lvl w:ilvl="0" w:tplc="6A72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6079"/>
    <w:multiLevelType w:val="multilevel"/>
    <w:tmpl w:val="A9106A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C018FA"/>
    <w:multiLevelType w:val="multilevel"/>
    <w:tmpl w:val="02C69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" w:hanging="1800"/>
      </w:pPr>
      <w:rPr>
        <w:rFonts w:hint="default"/>
      </w:rPr>
    </w:lvl>
  </w:abstractNum>
  <w:abstractNum w:abstractNumId="18">
    <w:nsid w:val="35B775C0"/>
    <w:multiLevelType w:val="hybridMultilevel"/>
    <w:tmpl w:val="4FAA7CF6"/>
    <w:lvl w:ilvl="0" w:tplc="E7706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4612"/>
    <w:multiLevelType w:val="hybridMultilevel"/>
    <w:tmpl w:val="E9305DE4"/>
    <w:lvl w:ilvl="0" w:tplc="E7706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26049"/>
    <w:multiLevelType w:val="hybridMultilevel"/>
    <w:tmpl w:val="2E1E7D12"/>
    <w:lvl w:ilvl="0" w:tplc="6A72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53A60"/>
    <w:multiLevelType w:val="multilevel"/>
    <w:tmpl w:val="577A3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8015F05"/>
    <w:multiLevelType w:val="multilevel"/>
    <w:tmpl w:val="5ED45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FC26FE"/>
    <w:multiLevelType w:val="multilevel"/>
    <w:tmpl w:val="DFC8A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5D4974"/>
    <w:multiLevelType w:val="multilevel"/>
    <w:tmpl w:val="4446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CE13FD2"/>
    <w:multiLevelType w:val="hybridMultilevel"/>
    <w:tmpl w:val="2EE0A8D4"/>
    <w:lvl w:ilvl="0" w:tplc="CC3A4BF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E6DF1"/>
    <w:multiLevelType w:val="hybridMultilevel"/>
    <w:tmpl w:val="2A902226"/>
    <w:lvl w:ilvl="0" w:tplc="F522ACAE">
      <w:start w:val="6"/>
      <w:numFmt w:val="decimal"/>
      <w:lvlText w:val="%1."/>
      <w:lvlJc w:val="left"/>
      <w:pPr>
        <w:ind w:left="6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4"/>
  </w:num>
  <w:num w:numId="5">
    <w:abstractNumId w:val="18"/>
  </w:num>
  <w:num w:numId="6">
    <w:abstractNumId w:val="8"/>
  </w:num>
  <w:num w:numId="7">
    <w:abstractNumId w:val="19"/>
  </w:num>
  <w:num w:numId="8">
    <w:abstractNumId w:val="9"/>
  </w:num>
  <w:num w:numId="9">
    <w:abstractNumId w:val="24"/>
  </w:num>
  <w:num w:numId="10">
    <w:abstractNumId w:val="11"/>
  </w:num>
  <w:num w:numId="11">
    <w:abstractNumId w:val="25"/>
  </w:num>
  <w:num w:numId="12">
    <w:abstractNumId w:val="17"/>
  </w:num>
  <w:num w:numId="13">
    <w:abstractNumId w:val="15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4"/>
  </w:num>
  <w:num w:numId="19">
    <w:abstractNumId w:val="22"/>
  </w:num>
  <w:num w:numId="20">
    <w:abstractNumId w:val="13"/>
  </w:num>
  <w:num w:numId="21">
    <w:abstractNumId w:val="3"/>
  </w:num>
  <w:num w:numId="22">
    <w:abstractNumId w:val="23"/>
  </w:num>
  <w:num w:numId="23">
    <w:abstractNumId w:val="16"/>
  </w:num>
  <w:num w:numId="24">
    <w:abstractNumId w:val="6"/>
  </w:num>
  <w:num w:numId="25">
    <w:abstractNumId w:val="1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EE"/>
    <w:rsid w:val="00023657"/>
    <w:rsid w:val="00054D6C"/>
    <w:rsid w:val="00077284"/>
    <w:rsid w:val="000A5E91"/>
    <w:rsid w:val="000B7497"/>
    <w:rsid w:val="00123C5D"/>
    <w:rsid w:val="0013675A"/>
    <w:rsid w:val="001970F0"/>
    <w:rsid w:val="001C72D8"/>
    <w:rsid w:val="00226901"/>
    <w:rsid w:val="00244E88"/>
    <w:rsid w:val="00284DC7"/>
    <w:rsid w:val="00304F3D"/>
    <w:rsid w:val="00305932"/>
    <w:rsid w:val="00331CFB"/>
    <w:rsid w:val="00336576"/>
    <w:rsid w:val="0036534C"/>
    <w:rsid w:val="00365865"/>
    <w:rsid w:val="00366FE1"/>
    <w:rsid w:val="003B68A1"/>
    <w:rsid w:val="003D7129"/>
    <w:rsid w:val="003F6416"/>
    <w:rsid w:val="00401FC3"/>
    <w:rsid w:val="0044044F"/>
    <w:rsid w:val="00441301"/>
    <w:rsid w:val="004563CE"/>
    <w:rsid w:val="004F24E4"/>
    <w:rsid w:val="004F656A"/>
    <w:rsid w:val="00522A04"/>
    <w:rsid w:val="00533276"/>
    <w:rsid w:val="005456C0"/>
    <w:rsid w:val="00564072"/>
    <w:rsid w:val="0059598E"/>
    <w:rsid w:val="005C1715"/>
    <w:rsid w:val="005C7744"/>
    <w:rsid w:val="005E07F5"/>
    <w:rsid w:val="005E30B9"/>
    <w:rsid w:val="005E507D"/>
    <w:rsid w:val="005F4700"/>
    <w:rsid w:val="00603A6F"/>
    <w:rsid w:val="00611F84"/>
    <w:rsid w:val="00640A7B"/>
    <w:rsid w:val="00642E3E"/>
    <w:rsid w:val="00657CF1"/>
    <w:rsid w:val="00663F7F"/>
    <w:rsid w:val="006661E8"/>
    <w:rsid w:val="006A1608"/>
    <w:rsid w:val="006A5306"/>
    <w:rsid w:val="00722EDC"/>
    <w:rsid w:val="007505C6"/>
    <w:rsid w:val="00753308"/>
    <w:rsid w:val="007945A3"/>
    <w:rsid w:val="007E5A14"/>
    <w:rsid w:val="008227B3"/>
    <w:rsid w:val="008312C0"/>
    <w:rsid w:val="00834A08"/>
    <w:rsid w:val="00843FCF"/>
    <w:rsid w:val="00857C1D"/>
    <w:rsid w:val="00884087"/>
    <w:rsid w:val="008C1668"/>
    <w:rsid w:val="008D300E"/>
    <w:rsid w:val="008D4C39"/>
    <w:rsid w:val="00904441"/>
    <w:rsid w:val="009237C1"/>
    <w:rsid w:val="0094452B"/>
    <w:rsid w:val="00956BDE"/>
    <w:rsid w:val="009A04B7"/>
    <w:rsid w:val="009B6D5D"/>
    <w:rsid w:val="009E6454"/>
    <w:rsid w:val="00A24F69"/>
    <w:rsid w:val="00A34243"/>
    <w:rsid w:val="00A4099F"/>
    <w:rsid w:val="00A4669B"/>
    <w:rsid w:val="00A51B4F"/>
    <w:rsid w:val="00A94F0D"/>
    <w:rsid w:val="00AA3DFE"/>
    <w:rsid w:val="00AB3D4A"/>
    <w:rsid w:val="00AD4201"/>
    <w:rsid w:val="00B247B6"/>
    <w:rsid w:val="00BA3369"/>
    <w:rsid w:val="00BD0B7C"/>
    <w:rsid w:val="00C06699"/>
    <w:rsid w:val="00C22A73"/>
    <w:rsid w:val="00C3680B"/>
    <w:rsid w:val="00C4316B"/>
    <w:rsid w:val="00C55416"/>
    <w:rsid w:val="00C5703F"/>
    <w:rsid w:val="00CE19A8"/>
    <w:rsid w:val="00D01465"/>
    <w:rsid w:val="00D0557A"/>
    <w:rsid w:val="00D2450D"/>
    <w:rsid w:val="00D8600B"/>
    <w:rsid w:val="00E629AD"/>
    <w:rsid w:val="00E66DB0"/>
    <w:rsid w:val="00E9729A"/>
    <w:rsid w:val="00EA007C"/>
    <w:rsid w:val="00EC1432"/>
    <w:rsid w:val="00EE0733"/>
    <w:rsid w:val="00F267EE"/>
    <w:rsid w:val="00F37A34"/>
    <w:rsid w:val="00F827B0"/>
    <w:rsid w:val="00F8784D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1"/>
  </w:style>
  <w:style w:type="paragraph" w:styleId="1">
    <w:name w:val="heading 1"/>
    <w:basedOn w:val="a"/>
    <w:next w:val="a"/>
    <w:link w:val="10"/>
    <w:uiPriority w:val="9"/>
    <w:qFormat/>
    <w:rsid w:val="007945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5A3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A3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5A3"/>
    <w:pPr>
      <w:spacing w:after="0" w:line="268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5A3"/>
    <w:pPr>
      <w:spacing w:after="0" w:line="268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5A3"/>
    <w:pPr>
      <w:shd w:val="clear" w:color="auto" w:fill="FFFFFF" w:themeFill="background1"/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5A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5A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5A3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nhideWhenUsed/>
    <w:rsid w:val="00F26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qFormat/>
    <w:rsid w:val="00F267EE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67EE"/>
    <w:rPr>
      <w:rFonts w:ascii="Arial" w:eastAsia="Times New Roman" w:hAnsi="Arial" w:cs="Arial"/>
      <w:sz w:val="28"/>
      <w:szCs w:val="28"/>
    </w:rPr>
  </w:style>
  <w:style w:type="paragraph" w:styleId="a5">
    <w:name w:val="No Spacing"/>
    <w:uiPriority w:val="1"/>
    <w:qFormat/>
    <w:rsid w:val="00F2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2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2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267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22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45A3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945A3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945A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945A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945A3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945A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945A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945A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945A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styleId="aa">
    <w:name w:val="Hyperlink"/>
    <w:basedOn w:val="a0"/>
    <w:semiHidden/>
    <w:unhideWhenUsed/>
    <w:rsid w:val="007945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945A3"/>
    <w:rPr>
      <w:color w:val="800080" w:themeColor="followedHyperlink"/>
      <w:u w:val="single"/>
    </w:rPr>
  </w:style>
  <w:style w:type="character" w:styleId="ac">
    <w:name w:val="Emphasis"/>
    <w:uiPriority w:val="20"/>
    <w:qFormat/>
    <w:rsid w:val="007945A3"/>
    <w:rPr>
      <w:b/>
      <w:bCs/>
      <w:i/>
      <w:iCs/>
      <w:spacing w:val="10"/>
    </w:rPr>
  </w:style>
  <w:style w:type="paragraph" w:styleId="ad">
    <w:name w:val="Normal (Web)"/>
    <w:basedOn w:val="a"/>
    <w:semiHidden/>
    <w:unhideWhenUsed/>
    <w:rsid w:val="007945A3"/>
    <w:pPr>
      <w:widowControl w:val="0"/>
      <w:suppressAutoHyphens/>
      <w:spacing w:before="100" w:after="100"/>
    </w:pPr>
    <w:rPr>
      <w:rFonts w:ascii="Helvetica" w:eastAsia="Lucida Sans Unicode" w:hAnsi="Helvetica" w:cstheme="majorBidi"/>
      <w:sz w:val="24"/>
      <w:szCs w:val="24"/>
      <w:lang w:val="en-US" w:eastAsia="ar-SA" w:bidi="en-US"/>
    </w:rPr>
  </w:style>
  <w:style w:type="paragraph" w:styleId="ae">
    <w:name w:val="footnote text"/>
    <w:basedOn w:val="a"/>
    <w:link w:val="af"/>
    <w:semiHidden/>
    <w:unhideWhenUsed/>
    <w:rsid w:val="007945A3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">
    <w:name w:val="Текст сноски Знак"/>
    <w:basedOn w:val="a0"/>
    <w:link w:val="ae"/>
    <w:semiHidden/>
    <w:rsid w:val="007945A3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af0">
    <w:name w:val="header"/>
    <w:basedOn w:val="a"/>
    <w:link w:val="af1"/>
    <w:semiHidden/>
    <w:unhideWhenUsed/>
    <w:rsid w:val="007945A3"/>
    <w:pPr>
      <w:widowControl w:val="0"/>
      <w:tabs>
        <w:tab w:val="center" w:pos="4677"/>
        <w:tab w:val="right" w:pos="9355"/>
      </w:tabs>
      <w:suppressAutoHyphens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1">
    <w:name w:val="Верхний колонтитул Знак"/>
    <w:basedOn w:val="a0"/>
    <w:link w:val="af0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2">
    <w:name w:val="footer"/>
    <w:basedOn w:val="a"/>
    <w:link w:val="af3"/>
    <w:uiPriority w:val="99"/>
    <w:semiHidden/>
    <w:unhideWhenUsed/>
    <w:rsid w:val="007945A3"/>
    <w:pPr>
      <w:widowControl w:val="0"/>
      <w:tabs>
        <w:tab w:val="center" w:pos="4677"/>
        <w:tab w:val="right" w:pos="9355"/>
      </w:tabs>
      <w:suppressAutoHyphens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4">
    <w:name w:val="Title"/>
    <w:basedOn w:val="a"/>
    <w:next w:val="a"/>
    <w:link w:val="af5"/>
    <w:uiPriority w:val="10"/>
    <w:qFormat/>
    <w:rsid w:val="007945A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7945A3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6">
    <w:name w:val="Body Text Indent"/>
    <w:basedOn w:val="a3"/>
    <w:link w:val="af7"/>
    <w:semiHidden/>
    <w:unhideWhenUsed/>
    <w:rsid w:val="007945A3"/>
    <w:pPr>
      <w:suppressAutoHyphens/>
      <w:autoSpaceDE/>
      <w:autoSpaceDN/>
      <w:adjustRightInd/>
      <w:spacing w:after="120" w:line="276" w:lineRule="auto"/>
      <w:ind w:left="283"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7">
    <w:name w:val="Основной текст с отступом Знак"/>
    <w:basedOn w:val="a0"/>
    <w:link w:val="af6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8">
    <w:name w:val="Subtitle"/>
    <w:basedOn w:val="a"/>
    <w:next w:val="a"/>
    <w:link w:val="af9"/>
    <w:uiPriority w:val="11"/>
    <w:qFormat/>
    <w:rsid w:val="007945A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7945A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paragraph" w:styleId="22">
    <w:name w:val="Body Text 2"/>
    <w:basedOn w:val="a"/>
    <w:link w:val="23"/>
    <w:semiHidden/>
    <w:unhideWhenUsed/>
    <w:rsid w:val="007945A3"/>
    <w:pPr>
      <w:spacing w:after="120" w:line="480" w:lineRule="auto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23">
    <w:name w:val="Основной текст 2 Знак"/>
    <w:basedOn w:val="a0"/>
    <w:link w:val="22"/>
    <w:semiHidden/>
    <w:rsid w:val="007945A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24">
    <w:name w:val="Body Text Indent 2"/>
    <w:basedOn w:val="a"/>
    <w:link w:val="25"/>
    <w:semiHidden/>
    <w:unhideWhenUsed/>
    <w:rsid w:val="007945A3"/>
    <w:pPr>
      <w:spacing w:after="120" w:line="480" w:lineRule="auto"/>
      <w:ind w:left="283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25">
    <w:name w:val="Основной текст с отступом 2 Знак"/>
    <w:basedOn w:val="a0"/>
    <w:link w:val="24"/>
    <w:semiHidden/>
    <w:rsid w:val="007945A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afa">
    <w:name w:val="Plain Text"/>
    <w:basedOn w:val="a"/>
    <w:link w:val="afb"/>
    <w:semiHidden/>
    <w:unhideWhenUsed/>
    <w:rsid w:val="007945A3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character" w:customStyle="1" w:styleId="afb">
    <w:name w:val="Текст Знак"/>
    <w:basedOn w:val="a0"/>
    <w:link w:val="afa"/>
    <w:semiHidden/>
    <w:rsid w:val="007945A3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7945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customStyle="1" w:styleId="afe">
    <w:name w:val="Знак Знак Знак Знак"/>
    <w:basedOn w:val="a"/>
    <w:rsid w:val="007945A3"/>
    <w:pPr>
      <w:spacing w:after="160" w:line="240" w:lineRule="exact"/>
    </w:pPr>
    <w:rPr>
      <w:rFonts w:ascii="Verdana" w:eastAsiaTheme="majorEastAsia" w:hAnsi="Verdana" w:cstheme="majorBidi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7945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45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нак2"/>
    <w:basedOn w:val="a"/>
    <w:rsid w:val="007945A3"/>
    <w:pPr>
      <w:tabs>
        <w:tab w:val="left" w:pos="708"/>
      </w:tabs>
      <w:spacing w:after="160" w:line="240" w:lineRule="exact"/>
    </w:pPr>
    <w:rPr>
      <w:rFonts w:ascii="Verdana" w:eastAsiaTheme="majorEastAsia" w:hAnsi="Verdana" w:cs="Verdana"/>
      <w:sz w:val="20"/>
      <w:szCs w:val="20"/>
      <w:lang w:val="en-US" w:eastAsia="en-US" w:bidi="en-US"/>
    </w:rPr>
  </w:style>
  <w:style w:type="paragraph" w:customStyle="1" w:styleId="aff">
    <w:name w:val="Знак Знак Знак"/>
    <w:basedOn w:val="a"/>
    <w:rsid w:val="007945A3"/>
    <w:pPr>
      <w:spacing w:after="160" w:line="240" w:lineRule="exact"/>
    </w:pPr>
    <w:rPr>
      <w:rFonts w:ascii="Verdana" w:eastAsiaTheme="majorEastAsia" w:hAnsi="Verdana" w:cstheme="majorBidi"/>
      <w:sz w:val="20"/>
      <w:szCs w:val="20"/>
      <w:lang w:val="en-US" w:eastAsia="en-US" w:bidi="en-US"/>
    </w:rPr>
  </w:style>
  <w:style w:type="character" w:styleId="aff0">
    <w:name w:val="Subtle Emphasis"/>
    <w:uiPriority w:val="19"/>
    <w:qFormat/>
    <w:rsid w:val="007945A3"/>
    <w:rPr>
      <w:i/>
      <w:iCs/>
    </w:rPr>
  </w:style>
  <w:style w:type="character" w:styleId="aff1">
    <w:name w:val="Intense Emphasis"/>
    <w:uiPriority w:val="21"/>
    <w:qFormat/>
    <w:rsid w:val="007945A3"/>
    <w:rPr>
      <w:b/>
      <w:bCs/>
      <w:i/>
      <w:iCs/>
    </w:rPr>
  </w:style>
  <w:style w:type="character" w:styleId="aff2">
    <w:name w:val="Subtle Reference"/>
    <w:basedOn w:val="a0"/>
    <w:uiPriority w:val="31"/>
    <w:qFormat/>
    <w:rsid w:val="007945A3"/>
    <w:rPr>
      <w:smallCaps/>
    </w:rPr>
  </w:style>
  <w:style w:type="character" w:styleId="aff3">
    <w:name w:val="Intense Reference"/>
    <w:uiPriority w:val="32"/>
    <w:qFormat/>
    <w:rsid w:val="007945A3"/>
    <w:rPr>
      <w:b/>
      <w:bCs/>
      <w:smallCaps/>
    </w:rPr>
  </w:style>
  <w:style w:type="character" w:styleId="aff4">
    <w:name w:val="Book Title"/>
    <w:basedOn w:val="a0"/>
    <w:uiPriority w:val="33"/>
    <w:qFormat/>
    <w:rsid w:val="007945A3"/>
    <w:rPr>
      <w:i/>
      <w:i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7945A3"/>
    <w:rPr>
      <w:rFonts w:asciiTheme="majorHAnsi" w:eastAsiaTheme="majorEastAsia" w:hAnsiTheme="majorHAnsi" w:cstheme="majorBidi" w:hint="default"/>
      <w:sz w:val="20"/>
      <w:szCs w:val="20"/>
      <w:lang w:val="en-US" w:bidi="en-US"/>
    </w:rPr>
  </w:style>
  <w:style w:type="character" w:customStyle="1" w:styleId="31">
    <w:name w:val="Знак Знак3"/>
    <w:basedOn w:val="a0"/>
    <w:locked/>
    <w:rsid w:val="007945A3"/>
    <w:rPr>
      <w:rFonts w:ascii="Courier New" w:hAnsi="Courier New" w:cs="Courier New" w:hint="default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7945A3"/>
    <w:rPr>
      <w:rFonts w:ascii="Segoe UI" w:eastAsiaTheme="majorEastAsia" w:hAnsi="Segoe UI" w:cs="Segoe UI" w:hint="default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1"/>
  </w:style>
  <w:style w:type="paragraph" w:styleId="1">
    <w:name w:val="heading 1"/>
    <w:basedOn w:val="a"/>
    <w:next w:val="a"/>
    <w:link w:val="10"/>
    <w:uiPriority w:val="9"/>
    <w:qFormat/>
    <w:rsid w:val="007945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5A3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A3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5A3"/>
    <w:pPr>
      <w:spacing w:after="0" w:line="268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5A3"/>
    <w:pPr>
      <w:spacing w:after="0" w:line="268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5A3"/>
    <w:pPr>
      <w:shd w:val="clear" w:color="auto" w:fill="FFFFFF" w:themeFill="background1"/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5A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5A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5A3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nhideWhenUsed/>
    <w:rsid w:val="00F26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qFormat/>
    <w:rsid w:val="00F267EE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267EE"/>
    <w:rPr>
      <w:rFonts w:ascii="Arial" w:eastAsia="Times New Roman" w:hAnsi="Arial" w:cs="Arial"/>
      <w:sz w:val="28"/>
      <w:szCs w:val="28"/>
    </w:rPr>
  </w:style>
  <w:style w:type="paragraph" w:styleId="a5">
    <w:name w:val="No Spacing"/>
    <w:uiPriority w:val="1"/>
    <w:qFormat/>
    <w:rsid w:val="00F2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2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2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267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22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45A3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945A3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945A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945A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945A3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945A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945A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945A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945A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styleId="aa">
    <w:name w:val="Hyperlink"/>
    <w:basedOn w:val="a0"/>
    <w:semiHidden/>
    <w:unhideWhenUsed/>
    <w:rsid w:val="007945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945A3"/>
    <w:rPr>
      <w:color w:val="800080" w:themeColor="followedHyperlink"/>
      <w:u w:val="single"/>
    </w:rPr>
  </w:style>
  <w:style w:type="character" w:styleId="ac">
    <w:name w:val="Emphasis"/>
    <w:uiPriority w:val="20"/>
    <w:qFormat/>
    <w:rsid w:val="007945A3"/>
    <w:rPr>
      <w:b/>
      <w:bCs/>
      <w:i/>
      <w:iCs/>
      <w:spacing w:val="10"/>
    </w:rPr>
  </w:style>
  <w:style w:type="paragraph" w:styleId="ad">
    <w:name w:val="Normal (Web)"/>
    <w:basedOn w:val="a"/>
    <w:semiHidden/>
    <w:unhideWhenUsed/>
    <w:rsid w:val="007945A3"/>
    <w:pPr>
      <w:widowControl w:val="0"/>
      <w:suppressAutoHyphens/>
      <w:spacing w:before="100" w:after="100"/>
    </w:pPr>
    <w:rPr>
      <w:rFonts w:ascii="Helvetica" w:eastAsia="Lucida Sans Unicode" w:hAnsi="Helvetica" w:cstheme="majorBidi"/>
      <w:sz w:val="24"/>
      <w:szCs w:val="24"/>
      <w:lang w:val="en-US" w:eastAsia="ar-SA" w:bidi="en-US"/>
    </w:rPr>
  </w:style>
  <w:style w:type="paragraph" w:styleId="ae">
    <w:name w:val="footnote text"/>
    <w:basedOn w:val="a"/>
    <w:link w:val="af"/>
    <w:semiHidden/>
    <w:unhideWhenUsed/>
    <w:rsid w:val="007945A3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">
    <w:name w:val="Текст сноски Знак"/>
    <w:basedOn w:val="a0"/>
    <w:link w:val="ae"/>
    <w:semiHidden/>
    <w:rsid w:val="007945A3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af0">
    <w:name w:val="header"/>
    <w:basedOn w:val="a"/>
    <w:link w:val="af1"/>
    <w:semiHidden/>
    <w:unhideWhenUsed/>
    <w:rsid w:val="007945A3"/>
    <w:pPr>
      <w:widowControl w:val="0"/>
      <w:tabs>
        <w:tab w:val="center" w:pos="4677"/>
        <w:tab w:val="right" w:pos="9355"/>
      </w:tabs>
      <w:suppressAutoHyphens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1">
    <w:name w:val="Верхний колонтитул Знак"/>
    <w:basedOn w:val="a0"/>
    <w:link w:val="af0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2">
    <w:name w:val="footer"/>
    <w:basedOn w:val="a"/>
    <w:link w:val="af3"/>
    <w:uiPriority w:val="99"/>
    <w:semiHidden/>
    <w:unhideWhenUsed/>
    <w:rsid w:val="007945A3"/>
    <w:pPr>
      <w:widowControl w:val="0"/>
      <w:tabs>
        <w:tab w:val="center" w:pos="4677"/>
        <w:tab w:val="right" w:pos="9355"/>
      </w:tabs>
      <w:suppressAutoHyphens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4">
    <w:name w:val="Title"/>
    <w:basedOn w:val="a"/>
    <w:next w:val="a"/>
    <w:link w:val="af5"/>
    <w:uiPriority w:val="10"/>
    <w:qFormat/>
    <w:rsid w:val="007945A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7945A3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6">
    <w:name w:val="Body Text Indent"/>
    <w:basedOn w:val="a3"/>
    <w:link w:val="af7"/>
    <w:semiHidden/>
    <w:unhideWhenUsed/>
    <w:rsid w:val="007945A3"/>
    <w:pPr>
      <w:suppressAutoHyphens/>
      <w:autoSpaceDE/>
      <w:autoSpaceDN/>
      <w:adjustRightInd/>
      <w:spacing w:after="120" w:line="276" w:lineRule="auto"/>
      <w:ind w:left="283"/>
    </w:pPr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character" w:customStyle="1" w:styleId="af7">
    <w:name w:val="Основной текст с отступом Знак"/>
    <w:basedOn w:val="a0"/>
    <w:link w:val="af6"/>
    <w:semiHidden/>
    <w:rsid w:val="007945A3"/>
    <w:rPr>
      <w:rFonts w:asciiTheme="majorHAnsi" w:eastAsia="Lucida Sans Unicode" w:hAnsiTheme="majorHAnsi" w:cstheme="majorBidi"/>
      <w:sz w:val="24"/>
      <w:szCs w:val="24"/>
      <w:lang w:val="en-US" w:eastAsia="ar-SA" w:bidi="en-US"/>
    </w:rPr>
  </w:style>
  <w:style w:type="paragraph" w:styleId="af8">
    <w:name w:val="Subtitle"/>
    <w:basedOn w:val="a"/>
    <w:next w:val="a"/>
    <w:link w:val="af9"/>
    <w:uiPriority w:val="11"/>
    <w:qFormat/>
    <w:rsid w:val="007945A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7945A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paragraph" w:styleId="22">
    <w:name w:val="Body Text 2"/>
    <w:basedOn w:val="a"/>
    <w:link w:val="23"/>
    <w:semiHidden/>
    <w:unhideWhenUsed/>
    <w:rsid w:val="007945A3"/>
    <w:pPr>
      <w:spacing w:after="120" w:line="480" w:lineRule="auto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23">
    <w:name w:val="Основной текст 2 Знак"/>
    <w:basedOn w:val="a0"/>
    <w:link w:val="22"/>
    <w:semiHidden/>
    <w:rsid w:val="007945A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24">
    <w:name w:val="Body Text Indent 2"/>
    <w:basedOn w:val="a"/>
    <w:link w:val="25"/>
    <w:semiHidden/>
    <w:unhideWhenUsed/>
    <w:rsid w:val="007945A3"/>
    <w:pPr>
      <w:spacing w:after="120" w:line="480" w:lineRule="auto"/>
      <w:ind w:left="283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25">
    <w:name w:val="Основной текст с отступом 2 Знак"/>
    <w:basedOn w:val="a0"/>
    <w:link w:val="24"/>
    <w:semiHidden/>
    <w:rsid w:val="007945A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afa">
    <w:name w:val="Plain Text"/>
    <w:basedOn w:val="a"/>
    <w:link w:val="afb"/>
    <w:semiHidden/>
    <w:unhideWhenUsed/>
    <w:rsid w:val="007945A3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character" w:customStyle="1" w:styleId="afb">
    <w:name w:val="Текст Знак"/>
    <w:basedOn w:val="a0"/>
    <w:link w:val="afa"/>
    <w:semiHidden/>
    <w:rsid w:val="007945A3"/>
    <w:rPr>
      <w:rFonts w:ascii="Courier New" w:eastAsiaTheme="majorEastAsia" w:hAnsi="Courier New" w:cstheme="majorBidi"/>
      <w:sz w:val="20"/>
      <w:szCs w:val="20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7945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7945A3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customStyle="1" w:styleId="afe">
    <w:name w:val="Знак Знак Знак Знак"/>
    <w:basedOn w:val="a"/>
    <w:rsid w:val="007945A3"/>
    <w:pPr>
      <w:spacing w:after="160" w:line="240" w:lineRule="exact"/>
    </w:pPr>
    <w:rPr>
      <w:rFonts w:ascii="Verdana" w:eastAsiaTheme="majorEastAsia" w:hAnsi="Verdana" w:cstheme="majorBidi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7945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45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нак2"/>
    <w:basedOn w:val="a"/>
    <w:rsid w:val="007945A3"/>
    <w:pPr>
      <w:tabs>
        <w:tab w:val="left" w:pos="708"/>
      </w:tabs>
      <w:spacing w:after="160" w:line="240" w:lineRule="exact"/>
    </w:pPr>
    <w:rPr>
      <w:rFonts w:ascii="Verdana" w:eastAsiaTheme="majorEastAsia" w:hAnsi="Verdana" w:cs="Verdana"/>
      <w:sz w:val="20"/>
      <w:szCs w:val="20"/>
      <w:lang w:val="en-US" w:eastAsia="en-US" w:bidi="en-US"/>
    </w:rPr>
  </w:style>
  <w:style w:type="paragraph" w:customStyle="1" w:styleId="aff">
    <w:name w:val="Знак Знак Знак"/>
    <w:basedOn w:val="a"/>
    <w:rsid w:val="007945A3"/>
    <w:pPr>
      <w:spacing w:after="160" w:line="240" w:lineRule="exact"/>
    </w:pPr>
    <w:rPr>
      <w:rFonts w:ascii="Verdana" w:eastAsiaTheme="majorEastAsia" w:hAnsi="Verdana" w:cstheme="majorBidi"/>
      <w:sz w:val="20"/>
      <w:szCs w:val="20"/>
      <w:lang w:val="en-US" w:eastAsia="en-US" w:bidi="en-US"/>
    </w:rPr>
  </w:style>
  <w:style w:type="character" w:styleId="aff0">
    <w:name w:val="Subtle Emphasis"/>
    <w:uiPriority w:val="19"/>
    <w:qFormat/>
    <w:rsid w:val="007945A3"/>
    <w:rPr>
      <w:i/>
      <w:iCs/>
    </w:rPr>
  </w:style>
  <w:style w:type="character" w:styleId="aff1">
    <w:name w:val="Intense Emphasis"/>
    <w:uiPriority w:val="21"/>
    <w:qFormat/>
    <w:rsid w:val="007945A3"/>
    <w:rPr>
      <w:b/>
      <w:bCs/>
      <w:i/>
      <w:iCs/>
    </w:rPr>
  </w:style>
  <w:style w:type="character" w:styleId="aff2">
    <w:name w:val="Subtle Reference"/>
    <w:basedOn w:val="a0"/>
    <w:uiPriority w:val="31"/>
    <w:qFormat/>
    <w:rsid w:val="007945A3"/>
    <w:rPr>
      <w:smallCaps/>
    </w:rPr>
  </w:style>
  <w:style w:type="character" w:styleId="aff3">
    <w:name w:val="Intense Reference"/>
    <w:uiPriority w:val="32"/>
    <w:qFormat/>
    <w:rsid w:val="007945A3"/>
    <w:rPr>
      <w:b/>
      <w:bCs/>
      <w:smallCaps/>
    </w:rPr>
  </w:style>
  <w:style w:type="character" w:styleId="aff4">
    <w:name w:val="Book Title"/>
    <w:basedOn w:val="a0"/>
    <w:uiPriority w:val="33"/>
    <w:qFormat/>
    <w:rsid w:val="007945A3"/>
    <w:rPr>
      <w:i/>
      <w:i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7945A3"/>
    <w:rPr>
      <w:rFonts w:asciiTheme="majorHAnsi" w:eastAsiaTheme="majorEastAsia" w:hAnsiTheme="majorHAnsi" w:cstheme="majorBidi" w:hint="default"/>
      <w:sz w:val="20"/>
      <w:szCs w:val="20"/>
      <w:lang w:val="en-US" w:bidi="en-US"/>
    </w:rPr>
  </w:style>
  <w:style w:type="character" w:customStyle="1" w:styleId="31">
    <w:name w:val="Знак Знак3"/>
    <w:basedOn w:val="a0"/>
    <w:locked/>
    <w:rsid w:val="007945A3"/>
    <w:rPr>
      <w:rFonts w:ascii="Courier New" w:hAnsi="Courier New" w:cs="Courier New" w:hint="default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sid w:val="007945A3"/>
    <w:rPr>
      <w:rFonts w:ascii="Segoe UI" w:eastAsiaTheme="majorEastAsia" w:hAnsi="Segoe UI" w:cs="Segoe UI" w:hint="default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44611B4BA0A6B998529A14CC536CA31C95A0BD1AAE8FA8D1BF2605F5C3F02A429705EE8E706956m5R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44611B4BA0A6B998529A14CC536CA31C91ACB11AAD8FA8D1BF2605F5C3F02A429705EE8E706157m5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3286-EF0E-441F-916F-9F24DD0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16</cp:revision>
  <cp:lastPrinted>2016-11-15T03:36:00Z</cp:lastPrinted>
  <dcterms:created xsi:type="dcterms:W3CDTF">2017-10-12T07:43:00Z</dcterms:created>
  <dcterms:modified xsi:type="dcterms:W3CDTF">2018-05-23T03:14:00Z</dcterms:modified>
</cp:coreProperties>
</file>