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A5" w:rsidRPr="00610C07" w:rsidRDefault="004A16A5" w:rsidP="004A16A5">
      <w:pPr>
        <w:spacing w:after="0" w:line="240" w:lineRule="auto"/>
        <w:jc w:val="center"/>
        <w:rPr>
          <w:rFonts w:ascii="Times New Roman" w:hAnsi="Times New Roman" w:cs="Times New Roman"/>
          <w:sz w:val="24"/>
          <w:szCs w:val="24"/>
        </w:rPr>
      </w:pPr>
    </w:p>
    <w:p w:rsidR="00626567" w:rsidRPr="00626567" w:rsidRDefault="00626567" w:rsidP="00626567">
      <w:pPr>
        <w:spacing w:after="0" w:line="240" w:lineRule="auto"/>
        <w:jc w:val="center"/>
        <w:rPr>
          <w:rFonts w:ascii="Times New Roman" w:eastAsia="Calibri" w:hAnsi="Times New Roman" w:cs="Times New Roman"/>
          <w:b/>
          <w:sz w:val="24"/>
          <w:szCs w:val="24"/>
          <w:lang w:eastAsia="en-US"/>
        </w:rPr>
      </w:pPr>
      <w:r w:rsidRPr="00626567">
        <w:rPr>
          <w:rFonts w:ascii="Times New Roman" w:eastAsia="Calibri" w:hAnsi="Times New Roman" w:cs="Times New Roman"/>
          <w:sz w:val="24"/>
          <w:lang w:eastAsia="en-US"/>
        </w:rPr>
        <w:t>МИНИСТЕРСТВО ОБРАЗОВАНИЯ И НАУКИ АМУРСКОЙ ОБЛАСТИ</w:t>
      </w:r>
      <w:r w:rsidRPr="00626567">
        <w:rPr>
          <w:rFonts w:ascii="Times New Roman" w:eastAsia="Calibri" w:hAnsi="Times New Roman" w:cs="Times New Roman"/>
          <w:b/>
          <w:sz w:val="24"/>
          <w:szCs w:val="24"/>
          <w:lang w:eastAsia="en-US"/>
        </w:rPr>
        <w:t xml:space="preserve"> ГОСУДАРСТВЕННОЕ ПРОФЕССИОНАЛЬНОЕ ОБРАЗОВАТЕЛЬНОЕ АВТОНОМНОЕ УЧРЕЖДЕНИЕ  АМУРСКОЙ ОБЛАСТИ</w:t>
      </w:r>
    </w:p>
    <w:p w:rsidR="00626567" w:rsidRPr="00626567" w:rsidRDefault="00626567" w:rsidP="00626567">
      <w:pPr>
        <w:spacing w:after="0" w:line="240" w:lineRule="auto"/>
        <w:jc w:val="center"/>
        <w:rPr>
          <w:rFonts w:ascii="Times New Roman" w:eastAsia="Calibri" w:hAnsi="Times New Roman" w:cs="Times New Roman"/>
          <w:b/>
          <w:sz w:val="24"/>
          <w:szCs w:val="24"/>
          <w:lang w:eastAsia="en-US"/>
        </w:rPr>
      </w:pPr>
      <w:r w:rsidRPr="00626567">
        <w:rPr>
          <w:rFonts w:ascii="Times New Roman" w:eastAsia="Calibri" w:hAnsi="Times New Roman" w:cs="Times New Roman"/>
          <w:b/>
          <w:sz w:val="24"/>
          <w:szCs w:val="24"/>
          <w:lang w:eastAsia="en-US"/>
        </w:rPr>
        <w:t xml:space="preserve">«АМУРСКИЙ МНОГОФУНКЦИОНАЛЬНЫЙ ЦЕНТР </w:t>
      </w:r>
    </w:p>
    <w:p w:rsidR="00626567" w:rsidRPr="00626567" w:rsidRDefault="00626567" w:rsidP="00626567">
      <w:pPr>
        <w:spacing w:after="0" w:line="240" w:lineRule="auto"/>
        <w:jc w:val="center"/>
        <w:rPr>
          <w:rFonts w:ascii="Times New Roman" w:eastAsia="Calibri" w:hAnsi="Times New Roman" w:cs="Times New Roman"/>
          <w:b/>
          <w:sz w:val="24"/>
          <w:szCs w:val="24"/>
          <w:lang w:eastAsia="en-US"/>
        </w:rPr>
      </w:pPr>
      <w:r w:rsidRPr="00626567">
        <w:rPr>
          <w:rFonts w:ascii="Times New Roman" w:eastAsia="Calibri" w:hAnsi="Times New Roman" w:cs="Times New Roman"/>
          <w:b/>
          <w:sz w:val="24"/>
          <w:szCs w:val="24"/>
          <w:lang w:eastAsia="en-US"/>
        </w:rPr>
        <w:t>ПРОФЕССИОНАЛЬНЫХ КВАЛИФИКАЦИЙ»</w:t>
      </w:r>
    </w:p>
    <w:p w:rsidR="00626567" w:rsidRPr="00626567" w:rsidRDefault="00626567" w:rsidP="00626567">
      <w:pPr>
        <w:widowControl w:val="0"/>
        <w:suppressAutoHyphens/>
        <w:autoSpaceDE w:val="0"/>
        <w:autoSpaceDN w:val="0"/>
        <w:adjustRightInd w:val="0"/>
        <w:spacing w:after="0"/>
        <w:jc w:val="center"/>
        <w:rPr>
          <w:rFonts w:ascii="Times New Roman" w:hAnsi="Times New Roman" w:cs="Times New Roman"/>
          <w:b/>
          <w:caps/>
          <w:sz w:val="24"/>
          <w:szCs w:val="24"/>
        </w:rPr>
      </w:pPr>
    </w:p>
    <w:p w:rsidR="00626567" w:rsidRPr="00626567" w:rsidRDefault="00626567" w:rsidP="00626567">
      <w:pPr>
        <w:spacing w:after="0" w:line="360" w:lineRule="auto"/>
        <w:jc w:val="center"/>
        <w:rPr>
          <w:rFonts w:cs="Times New Roman"/>
          <w:b/>
          <w:sz w:val="24"/>
          <w:szCs w:val="24"/>
        </w:rPr>
      </w:pPr>
    </w:p>
    <w:p w:rsidR="00626567" w:rsidRPr="00626567" w:rsidRDefault="00626567" w:rsidP="00626567">
      <w:pPr>
        <w:jc w:val="center"/>
        <w:rPr>
          <w:rFonts w:ascii="Times New Roman" w:hAnsi="Times New Roman" w:cs="Times New Roman"/>
          <w:b/>
          <w:sz w:val="24"/>
          <w:szCs w:val="24"/>
        </w:rPr>
      </w:pPr>
    </w:p>
    <w:p w:rsidR="00626567" w:rsidRPr="00626567" w:rsidRDefault="00626567" w:rsidP="00626567">
      <w:pPr>
        <w:jc w:val="center"/>
        <w:rPr>
          <w:rFonts w:ascii="Times New Roman" w:hAnsi="Times New Roman" w:cs="Times New Roman"/>
          <w:b/>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line="240" w:lineRule="auto"/>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widowControl w:val="0"/>
        <w:tabs>
          <w:tab w:val="left" w:pos="10065"/>
        </w:tabs>
        <w:kinsoku w:val="0"/>
        <w:overflowPunct w:val="0"/>
        <w:autoSpaceDE w:val="0"/>
        <w:autoSpaceDN w:val="0"/>
        <w:adjustRightInd w:val="0"/>
        <w:spacing w:before="42" w:after="0"/>
        <w:ind w:right="-76"/>
        <w:jc w:val="center"/>
        <w:rPr>
          <w:rFonts w:ascii="Times New Roman" w:hAnsi="Times New Roman" w:cs="Times New Roman"/>
          <w:b/>
          <w:bCs/>
          <w:sz w:val="24"/>
          <w:szCs w:val="24"/>
        </w:rPr>
      </w:pPr>
      <w:r w:rsidRPr="00626567">
        <w:rPr>
          <w:rFonts w:ascii="Times New Roman" w:hAnsi="Times New Roman" w:cs="Times New Roman"/>
          <w:b/>
          <w:bCs/>
          <w:sz w:val="24"/>
          <w:szCs w:val="24"/>
        </w:rPr>
        <w:t xml:space="preserve">ОБРАЗОВАТЕЛЬНАЯ ПРОГРАММА ПОДГОТОВКИ </w:t>
      </w:r>
    </w:p>
    <w:p w:rsidR="00626567" w:rsidRPr="00626567" w:rsidRDefault="00626567" w:rsidP="00626567">
      <w:pPr>
        <w:spacing w:after="0"/>
        <w:jc w:val="center"/>
        <w:rPr>
          <w:rFonts w:ascii="Times New Roman" w:hAnsi="Times New Roman" w:cs="Times New Roman"/>
          <w:b/>
          <w:sz w:val="24"/>
        </w:rPr>
      </w:pPr>
      <w:r w:rsidRPr="00626567">
        <w:rPr>
          <w:rFonts w:ascii="Times New Roman" w:hAnsi="Times New Roman" w:cs="Times New Roman"/>
          <w:b/>
          <w:sz w:val="24"/>
        </w:rPr>
        <w:t xml:space="preserve">КВАЛИФИЦИРОВАННЫХ РАБОЧИХ, СЛУЖАЩИХ </w:t>
      </w:r>
    </w:p>
    <w:p w:rsidR="00626567" w:rsidRPr="00626567" w:rsidRDefault="00626567" w:rsidP="00626567">
      <w:pPr>
        <w:spacing w:after="0"/>
        <w:jc w:val="center"/>
        <w:rPr>
          <w:rFonts w:ascii="Times New Roman" w:hAnsi="Times New Roman" w:cs="Times New Roman"/>
          <w:sz w:val="24"/>
          <w:szCs w:val="24"/>
        </w:rPr>
      </w:pPr>
    </w:p>
    <w:p w:rsidR="00626567" w:rsidRPr="00626567" w:rsidRDefault="00626567" w:rsidP="00626567">
      <w:pPr>
        <w:spacing w:after="0"/>
        <w:jc w:val="center"/>
        <w:rPr>
          <w:rFonts w:ascii="Times New Roman" w:hAnsi="Times New Roman" w:cs="Times New Roman"/>
          <w:sz w:val="24"/>
          <w:szCs w:val="24"/>
        </w:rPr>
      </w:pPr>
      <w:r w:rsidRPr="00626567">
        <w:rPr>
          <w:rFonts w:ascii="Times New Roman" w:hAnsi="Times New Roman" w:cs="Times New Roman"/>
          <w:sz w:val="24"/>
          <w:szCs w:val="24"/>
        </w:rPr>
        <w:t>ПО ПРОФЕССИИ</w:t>
      </w:r>
    </w:p>
    <w:p w:rsidR="00626567" w:rsidRPr="00626567" w:rsidRDefault="00626567" w:rsidP="00626567">
      <w:pPr>
        <w:spacing w:after="0"/>
        <w:jc w:val="center"/>
        <w:rPr>
          <w:rFonts w:ascii="Times New Roman" w:hAnsi="Times New Roman" w:cs="Times New Roman"/>
          <w:sz w:val="24"/>
          <w:szCs w:val="24"/>
        </w:rPr>
      </w:pPr>
      <w:proofErr w:type="gramStart"/>
      <w:r>
        <w:rPr>
          <w:rFonts w:ascii="Times New Roman" w:hAnsi="Times New Roman" w:cs="Times New Roman"/>
          <w:b/>
          <w:sz w:val="24"/>
          <w:szCs w:val="24"/>
        </w:rPr>
        <w:t>15.01.05 Сварщик (ручной и частично механизированной сварки (наплавки)</w:t>
      </w:r>
      <w:proofErr w:type="gramEnd"/>
    </w:p>
    <w:p w:rsidR="00626567" w:rsidRPr="00626567" w:rsidRDefault="00626567" w:rsidP="00626567">
      <w:pPr>
        <w:widowControl w:val="0"/>
        <w:tabs>
          <w:tab w:val="left" w:pos="10065"/>
        </w:tabs>
        <w:kinsoku w:val="0"/>
        <w:overflowPunct w:val="0"/>
        <w:autoSpaceDE w:val="0"/>
        <w:autoSpaceDN w:val="0"/>
        <w:adjustRightInd w:val="0"/>
        <w:spacing w:after="0" w:line="240" w:lineRule="auto"/>
        <w:ind w:right="2199"/>
        <w:rPr>
          <w:rFonts w:ascii="Times New Roman" w:hAnsi="Times New Roman" w:cs="Times New Roman"/>
          <w:spacing w:val="-1"/>
          <w:sz w:val="24"/>
          <w:szCs w:val="24"/>
        </w:rPr>
      </w:pPr>
    </w:p>
    <w:p w:rsidR="00626567" w:rsidRPr="00626567" w:rsidRDefault="00626567" w:rsidP="00626567">
      <w:pPr>
        <w:widowControl w:val="0"/>
        <w:tabs>
          <w:tab w:val="left" w:pos="10065"/>
        </w:tabs>
        <w:kinsoku w:val="0"/>
        <w:overflowPunct w:val="0"/>
        <w:autoSpaceDE w:val="0"/>
        <w:autoSpaceDN w:val="0"/>
        <w:adjustRightInd w:val="0"/>
        <w:spacing w:after="0" w:line="240" w:lineRule="auto"/>
        <w:jc w:val="center"/>
        <w:rPr>
          <w:rFonts w:ascii="Times New Roman" w:hAnsi="Times New Roman" w:cs="Times New Roman"/>
          <w:sz w:val="24"/>
          <w:szCs w:val="24"/>
        </w:rPr>
      </w:pPr>
      <w:r w:rsidRPr="00626567">
        <w:rPr>
          <w:rFonts w:ascii="Times New Roman" w:hAnsi="Times New Roman" w:cs="Times New Roman"/>
          <w:spacing w:val="-1"/>
          <w:sz w:val="24"/>
          <w:szCs w:val="24"/>
        </w:rPr>
        <w:t>Квалификации</w:t>
      </w:r>
      <w:r w:rsidRPr="00626567">
        <w:rPr>
          <w:rFonts w:ascii="Times New Roman" w:hAnsi="Times New Roman" w:cs="Times New Roman"/>
          <w:sz w:val="24"/>
          <w:szCs w:val="24"/>
        </w:rPr>
        <w:t xml:space="preserve">: </w:t>
      </w:r>
      <w:r>
        <w:rPr>
          <w:rFonts w:ascii="Times New Roman" w:hAnsi="Times New Roman" w:cs="Times New Roman"/>
          <w:sz w:val="24"/>
          <w:szCs w:val="24"/>
        </w:rPr>
        <w:t>сварщик ручной дуговой сварки плавящимся покрытым электродом, сварщик частично механизированной сварки плавлением, газосварщик</w:t>
      </w:r>
      <w:r w:rsidRPr="00626567">
        <w:rPr>
          <w:rFonts w:ascii="Times New Roman" w:hAnsi="Times New Roman" w:cs="Times New Roman"/>
          <w:sz w:val="24"/>
          <w:szCs w:val="24"/>
        </w:rPr>
        <w:t xml:space="preserve"> </w:t>
      </w:r>
    </w:p>
    <w:p w:rsidR="00626567" w:rsidRPr="00626567" w:rsidRDefault="00626567" w:rsidP="00626567">
      <w:pPr>
        <w:widowControl w:val="0"/>
        <w:tabs>
          <w:tab w:val="left" w:pos="10065"/>
        </w:tabs>
        <w:kinsoku w:val="0"/>
        <w:overflowPunct w:val="0"/>
        <w:autoSpaceDE w:val="0"/>
        <w:autoSpaceDN w:val="0"/>
        <w:adjustRightInd w:val="0"/>
        <w:spacing w:after="0" w:line="240" w:lineRule="auto"/>
        <w:ind w:right="2199"/>
        <w:rPr>
          <w:rFonts w:ascii="Times New Roman" w:hAnsi="Times New Roman" w:cs="Times New Roman"/>
          <w:sz w:val="24"/>
          <w:szCs w:val="24"/>
        </w:rPr>
      </w:pPr>
      <w:r w:rsidRPr="00626567">
        <w:rPr>
          <w:rFonts w:ascii="Times New Roman" w:hAnsi="Times New Roman" w:cs="Times New Roman"/>
          <w:sz w:val="24"/>
          <w:szCs w:val="24"/>
        </w:rPr>
        <w:t xml:space="preserve">                           </w:t>
      </w:r>
    </w:p>
    <w:p w:rsidR="00626567" w:rsidRPr="00626567" w:rsidRDefault="00626567" w:rsidP="00626567">
      <w:pPr>
        <w:widowControl w:val="0"/>
        <w:tabs>
          <w:tab w:val="left" w:pos="9498"/>
          <w:tab w:val="left" w:pos="10065"/>
        </w:tabs>
        <w:kinsoku w:val="0"/>
        <w:overflowPunct w:val="0"/>
        <w:autoSpaceDE w:val="0"/>
        <w:autoSpaceDN w:val="0"/>
        <w:adjustRightInd w:val="0"/>
        <w:spacing w:after="0" w:line="240" w:lineRule="auto"/>
        <w:ind w:right="426"/>
        <w:rPr>
          <w:rFonts w:ascii="Times New Roman" w:hAnsi="Times New Roman" w:cs="Times New Roman"/>
          <w:spacing w:val="-1"/>
          <w:sz w:val="24"/>
          <w:szCs w:val="24"/>
        </w:rPr>
      </w:pPr>
      <w:r w:rsidRPr="00626567">
        <w:rPr>
          <w:rFonts w:ascii="Times New Roman" w:hAnsi="Times New Roman" w:cs="Times New Roman"/>
          <w:sz w:val="24"/>
          <w:szCs w:val="24"/>
        </w:rPr>
        <w:t xml:space="preserve">                                                                                    Форма </w:t>
      </w:r>
      <w:r w:rsidRPr="00626567">
        <w:rPr>
          <w:rFonts w:ascii="Times New Roman" w:hAnsi="Times New Roman" w:cs="Times New Roman"/>
          <w:spacing w:val="-1"/>
          <w:sz w:val="24"/>
          <w:szCs w:val="24"/>
        </w:rPr>
        <w:t>подготовки:</w:t>
      </w:r>
      <w:r w:rsidRPr="00626567">
        <w:rPr>
          <w:rFonts w:ascii="Times New Roman" w:hAnsi="Times New Roman" w:cs="Times New Roman"/>
          <w:sz w:val="24"/>
          <w:szCs w:val="24"/>
        </w:rPr>
        <w:t xml:space="preserve"> </w:t>
      </w:r>
      <w:r w:rsidRPr="00626567">
        <w:rPr>
          <w:rFonts w:ascii="Times New Roman" w:hAnsi="Times New Roman" w:cs="Times New Roman"/>
          <w:spacing w:val="-1"/>
          <w:sz w:val="24"/>
          <w:szCs w:val="24"/>
        </w:rPr>
        <w:t>очная</w:t>
      </w:r>
    </w:p>
    <w:p w:rsidR="00626567" w:rsidRPr="00626567" w:rsidRDefault="00626567" w:rsidP="00626567">
      <w:pPr>
        <w:widowControl w:val="0"/>
        <w:tabs>
          <w:tab w:val="left" w:pos="9498"/>
          <w:tab w:val="left" w:pos="10065"/>
        </w:tabs>
        <w:kinsoku w:val="0"/>
        <w:overflowPunct w:val="0"/>
        <w:autoSpaceDE w:val="0"/>
        <w:autoSpaceDN w:val="0"/>
        <w:adjustRightInd w:val="0"/>
        <w:spacing w:after="0" w:line="240" w:lineRule="auto"/>
        <w:ind w:right="426"/>
        <w:rPr>
          <w:rFonts w:ascii="Times New Roman" w:hAnsi="Times New Roman" w:cs="Times New Roman"/>
          <w:sz w:val="24"/>
          <w:szCs w:val="24"/>
        </w:rPr>
      </w:pPr>
      <w:r w:rsidRPr="00626567">
        <w:rPr>
          <w:rFonts w:ascii="Times New Roman" w:hAnsi="Times New Roman" w:cs="Times New Roman"/>
          <w:spacing w:val="-1"/>
          <w:sz w:val="24"/>
          <w:szCs w:val="24"/>
        </w:rPr>
        <w:t xml:space="preserve">                                                                                     Срок обучения – 2 года 10 мес.</w:t>
      </w:r>
    </w:p>
    <w:p w:rsidR="00626567" w:rsidRPr="00626567" w:rsidRDefault="00626567" w:rsidP="00626567">
      <w:pPr>
        <w:rPr>
          <w:rFonts w:ascii="Times New Roman" w:hAnsi="Times New Roman" w:cs="Times New Roman"/>
          <w:sz w:val="24"/>
          <w:szCs w:val="24"/>
        </w:rPr>
      </w:pPr>
    </w:p>
    <w:p w:rsidR="00626567" w:rsidRPr="00626567" w:rsidRDefault="00626567" w:rsidP="00626567">
      <w:pPr>
        <w:rPr>
          <w:rFonts w:ascii="Times New Roman" w:hAnsi="Times New Roman" w:cs="Times New Roman"/>
          <w:sz w:val="24"/>
          <w:szCs w:val="24"/>
        </w:rPr>
      </w:pPr>
    </w:p>
    <w:p w:rsidR="00626567" w:rsidRPr="00626567" w:rsidRDefault="00626567" w:rsidP="00626567">
      <w:pPr>
        <w:rPr>
          <w:rFonts w:ascii="Times New Roman" w:hAnsi="Times New Roman" w:cs="Times New Roman"/>
          <w:sz w:val="24"/>
          <w:szCs w:val="24"/>
        </w:rPr>
      </w:pPr>
    </w:p>
    <w:p w:rsidR="00626567" w:rsidRPr="00626567" w:rsidRDefault="00626567" w:rsidP="00626567">
      <w:pPr>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626567" w:rsidRPr="00626567" w:rsidRDefault="00626567" w:rsidP="00626567">
      <w:pPr>
        <w:spacing w:after="0"/>
        <w:rPr>
          <w:rFonts w:ascii="Times New Roman" w:hAnsi="Times New Roman" w:cs="Times New Roman"/>
          <w:sz w:val="24"/>
          <w:szCs w:val="24"/>
        </w:rPr>
      </w:pPr>
    </w:p>
    <w:p w:rsidR="004A16A5" w:rsidRPr="00626567" w:rsidRDefault="00626567" w:rsidP="00626567">
      <w:pPr>
        <w:widowControl w:val="0"/>
        <w:kinsoku w:val="0"/>
        <w:overflowPunct w:val="0"/>
        <w:autoSpaceDE w:val="0"/>
        <w:autoSpaceDN w:val="0"/>
        <w:adjustRightInd w:val="0"/>
        <w:spacing w:after="0" w:line="240" w:lineRule="auto"/>
        <w:jc w:val="center"/>
        <w:rPr>
          <w:rFonts w:ascii="Times New Roman" w:hAnsi="Times New Roman" w:cs="Times New Roman"/>
          <w:b/>
          <w:bCs/>
          <w:sz w:val="24"/>
          <w:szCs w:val="24"/>
        </w:rPr>
      </w:pPr>
      <w:r w:rsidRPr="00626567">
        <w:rPr>
          <w:rFonts w:ascii="Times New Roman" w:hAnsi="Times New Roman" w:cs="Times New Roman"/>
          <w:sz w:val="24"/>
          <w:szCs w:val="24"/>
        </w:rPr>
        <w:t>Белогорск, 2017</w:t>
      </w:r>
    </w:p>
    <w:p w:rsidR="004A16A5" w:rsidRPr="007E153E" w:rsidRDefault="004A16A5" w:rsidP="004A16A5">
      <w:pPr>
        <w:widowControl w:val="0"/>
        <w:suppressAutoHyphens/>
        <w:spacing w:after="0" w:line="240" w:lineRule="auto"/>
        <w:ind w:firstLine="709"/>
        <w:jc w:val="both"/>
        <w:rPr>
          <w:rFonts w:ascii="Times New Roman" w:hAnsi="Times New Roman" w:cs="Times New Roman"/>
          <w:b/>
          <w:bCs/>
          <w:sz w:val="28"/>
          <w:szCs w:val="28"/>
        </w:rPr>
      </w:pPr>
      <w:r w:rsidRPr="007E153E">
        <w:rPr>
          <w:rFonts w:ascii="Times New Roman" w:hAnsi="Times New Roman" w:cs="Times New Roman"/>
          <w:sz w:val="28"/>
          <w:szCs w:val="28"/>
        </w:rPr>
        <w:lastRenderedPageBreak/>
        <w:t xml:space="preserve">                                </w:t>
      </w:r>
      <w:r w:rsidRPr="007E153E">
        <w:rPr>
          <w:rFonts w:ascii="Times New Roman" w:hAnsi="Times New Roman" w:cs="Times New Roman"/>
          <w:b/>
          <w:bCs/>
          <w:sz w:val="28"/>
          <w:szCs w:val="28"/>
        </w:rPr>
        <w:t xml:space="preserve">СОДЕРЖАНИЕ </w:t>
      </w:r>
    </w:p>
    <w:p w:rsidR="004A16A5" w:rsidRPr="007E153E" w:rsidRDefault="004A16A5" w:rsidP="004A16A5">
      <w:pPr>
        <w:widowControl w:val="0"/>
        <w:suppressAutoHyphens/>
        <w:autoSpaceDE w:val="0"/>
        <w:autoSpaceDN w:val="0"/>
        <w:adjustRightInd w:val="0"/>
        <w:spacing w:after="0" w:line="240" w:lineRule="auto"/>
        <w:rPr>
          <w:rFonts w:ascii="Times New Roman" w:hAnsi="Times New Roman" w:cs="Times New Roman"/>
          <w:sz w:val="28"/>
          <w:szCs w:val="28"/>
        </w:rPr>
      </w:pPr>
    </w:p>
    <w:p w:rsidR="004A16A5" w:rsidRPr="007E153E" w:rsidRDefault="004A16A5" w:rsidP="004A16A5">
      <w:pPr>
        <w:widowControl w:val="0"/>
        <w:suppressAutoHyphens/>
        <w:autoSpaceDE w:val="0"/>
        <w:autoSpaceDN w:val="0"/>
        <w:adjustRightInd w:val="0"/>
        <w:spacing w:after="0" w:line="240" w:lineRule="auto"/>
        <w:rPr>
          <w:rFonts w:ascii="Times New Roman" w:hAnsi="Times New Roman" w:cs="Times New Roman"/>
          <w:sz w:val="28"/>
          <w:szCs w:val="28"/>
        </w:rPr>
      </w:pPr>
      <w:r w:rsidRPr="007E153E">
        <w:rPr>
          <w:rFonts w:ascii="Times New Roman" w:hAnsi="Times New Roman" w:cs="Times New Roman"/>
          <w:sz w:val="28"/>
          <w:szCs w:val="28"/>
        </w:rPr>
        <w:t xml:space="preserve">1. Общие положения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caps/>
          <w:sz w:val="28"/>
          <w:szCs w:val="28"/>
        </w:rPr>
      </w:pPr>
      <w:r w:rsidRPr="007E153E">
        <w:rPr>
          <w:rFonts w:ascii="Times New Roman" w:hAnsi="Times New Roman" w:cs="Times New Roman"/>
          <w:sz w:val="28"/>
          <w:szCs w:val="28"/>
        </w:rPr>
        <w:t>1.1. Нормативно-правовые основы разработки программы подготовки квалифицированных рабочих и служащих</w:t>
      </w:r>
      <w:r w:rsidRPr="007E153E">
        <w:rPr>
          <w:rFonts w:ascii="Times New Roman" w:hAnsi="Times New Roman" w:cs="Times New Roman"/>
          <w:caps/>
          <w:sz w:val="28"/>
          <w:szCs w:val="28"/>
        </w:rPr>
        <w:t xml:space="preserve">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1.2. Нормативный срок освоения программы</w:t>
      </w:r>
    </w:p>
    <w:p w:rsidR="004A16A5"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 xml:space="preserve">2. Характеристика профессиональной деятельности выпускников </w:t>
      </w:r>
    </w:p>
    <w:p w:rsidR="004A16A5" w:rsidRPr="007E153E" w:rsidRDefault="004A16A5" w:rsidP="004A16A5">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sidRPr="007E153E">
        <w:rPr>
          <w:rFonts w:ascii="Times New Roman" w:hAnsi="Times New Roman" w:cs="Times New Roman"/>
          <w:sz w:val="28"/>
          <w:szCs w:val="28"/>
        </w:rPr>
        <w:t>2.1. Область  профессиональной деятельности выпускников</w:t>
      </w:r>
      <w:r>
        <w:rPr>
          <w:rFonts w:ascii="Times New Roman" w:hAnsi="Times New Roman" w:cs="Times New Roman"/>
          <w:sz w:val="28"/>
          <w:szCs w:val="28"/>
        </w:rPr>
        <w:t>;</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 xml:space="preserve">2.2. </w:t>
      </w:r>
      <w:r w:rsidRPr="00DE7042">
        <w:rPr>
          <w:rFonts w:ascii="Times New Roman" w:hAnsi="Times New Roman" w:cs="Times New Roman"/>
          <w:sz w:val="28"/>
          <w:szCs w:val="28"/>
        </w:rPr>
        <w:t>Объектами профессиональной деятельности</w:t>
      </w:r>
      <w:r>
        <w:rPr>
          <w:rFonts w:ascii="Times New Roman" w:hAnsi="Times New Roman" w:cs="Times New Roman"/>
          <w:sz w:val="28"/>
          <w:szCs w:val="28"/>
        </w:rPr>
        <w:t>;</w:t>
      </w:r>
    </w:p>
    <w:p w:rsidR="004A16A5"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2.3. Виды профессиональной деятельности</w:t>
      </w:r>
      <w:r>
        <w:rPr>
          <w:rFonts w:ascii="Times New Roman" w:hAnsi="Times New Roman" w:cs="Times New Roman"/>
          <w:sz w:val="28"/>
          <w:szCs w:val="28"/>
        </w:rPr>
        <w:t>.</w:t>
      </w:r>
    </w:p>
    <w:p w:rsidR="004A16A5" w:rsidRPr="007E153E" w:rsidRDefault="004A16A5" w:rsidP="004A16A5">
      <w:pPr>
        <w:widowControl w:val="0"/>
        <w:suppressAutoHyphens/>
        <w:autoSpaceDE w:val="0"/>
        <w:autoSpaceDN w:val="0"/>
        <w:adjustRightInd w:val="0"/>
        <w:spacing w:after="0" w:line="240" w:lineRule="auto"/>
        <w:ind w:left="540" w:hanging="540"/>
        <w:jc w:val="both"/>
        <w:rPr>
          <w:rFonts w:ascii="Times New Roman" w:hAnsi="Times New Roman" w:cs="Times New Roman"/>
          <w:sz w:val="28"/>
          <w:szCs w:val="28"/>
        </w:rPr>
      </w:pPr>
      <w:r w:rsidRPr="00DE7042">
        <w:rPr>
          <w:rFonts w:ascii="Times New Roman" w:hAnsi="Times New Roman" w:cs="Times New Roman"/>
          <w:sz w:val="28"/>
          <w:szCs w:val="28"/>
        </w:rPr>
        <w:t>3. Требования к результатам освоения программы подготовки квалифицированных рабочих и служащих</w:t>
      </w:r>
    </w:p>
    <w:p w:rsidR="004A16A5" w:rsidRPr="007E153E"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7E153E">
        <w:rPr>
          <w:rFonts w:ascii="Times New Roman" w:hAnsi="Times New Roman" w:cs="Times New Roman"/>
          <w:sz w:val="28"/>
          <w:szCs w:val="28"/>
        </w:rPr>
        <w:t xml:space="preserve">. Документы, определяющие  содержание и организацию образовательного процесса.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 xml:space="preserve">3.1. Учебный план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3.2. Календарный учебный график</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 xml:space="preserve">3.3. Программы </w:t>
      </w:r>
      <w:r>
        <w:rPr>
          <w:rFonts w:ascii="Times New Roman" w:hAnsi="Times New Roman" w:cs="Times New Roman"/>
          <w:sz w:val="28"/>
          <w:szCs w:val="28"/>
        </w:rPr>
        <w:t xml:space="preserve">базовых </w:t>
      </w:r>
      <w:r w:rsidRPr="007E153E">
        <w:rPr>
          <w:rFonts w:ascii="Times New Roman" w:hAnsi="Times New Roman" w:cs="Times New Roman"/>
          <w:sz w:val="28"/>
          <w:szCs w:val="28"/>
        </w:rPr>
        <w:t xml:space="preserve">дисциплин </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 xml:space="preserve">  </w:t>
      </w:r>
      <w:r w:rsidRPr="008D7650">
        <w:rPr>
          <w:rFonts w:ascii="Times New Roman" w:hAnsi="Times New Roman" w:cs="Times New Roman"/>
          <w:sz w:val="28"/>
          <w:szCs w:val="28"/>
        </w:rPr>
        <w:t xml:space="preserve">3.3.1. Программа ОУД. 01 </w:t>
      </w:r>
      <w:r w:rsidRPr="00626567">
        <w:rPr>
          <w:rFonts w:ascii="Times New Roman" w:hAnsi="Times New Roman" w:cs="Times New Roman"/>
          <w:bCs/>
          <w:sz w:val="28"/>
          <w:szCs w:val="28"/>
        </w:rPr>
        <w:t>Русский язык и литература</w:t>
      </w:r>
    </w:p>
    <w:p w:rsidR="004A16A5" w:rsidRPr="008D7650" w:rsidRDefault="004A16A5" w:rsidP="004A16A5">
      <w:pPr>
        <w:widowControl w:val="0"/>
        <w:suppressAutoHyphens/>
        <w:autoSpaceDE w:val="0"/>
        <w:autoSpaceDN w:val="0"/>
        <w:adjustRightInd w:val="0"/>
        <w:spacing w:after="0" w:line="240" w:lineRule="auto"/>
        <w:ind w:left="540" w:firstLine="3288"/>
        <w:jc w:val="both"/>
        <w:rPr>
          <w:rFonts w:ascii="Times New Roman" w:hAnsi="Times New Roman" w:cs="Times New Roman"/>
          <w:sz w:val="28"/>
          <w:szCs w:val="28"/>
        </w:rPr>
      </w:pPr>
      <w:r w:rsidRPr="008D7650">
        <w:rPr>
          <w:rFonts w:ascii="Times New Roman" w:hAnsi="Times New Roman" w:cs="Times New Roman"/>
          <w:sz w:val="28"/>
          <w:szCs w:val="28"/>
        </w:rPr>
        <w:t xml:space="preserve">  Русский язык</w:t>
      </w:r>
    </w:p>
    <w:p w:rsidR="004A16A5" w:rsidRPr="008D7650" w:rsidRDefault="004A16A5" w:rsidP="004A16A5">
      <w:pPr>
        <w:widowControl w:val="0"/>
        <w:suppressAutoHyphens/>
        <w:autoSpaceDE w:val="0"/>
        <w:autoSpaceDN w:val="0"/>
        <w:adjustRightInd w:val="0"/>
        <w:spacing w:after="0" w:line="240" w:lineRule="auto"/>
        <w:ind w:left="540" w:firstLine="3288"/>
        <w:jc w:val="both"/>
        <w:rPr>
          <w:rFonts w:ascii="Times New Roman" w:hAnsi="Times New Roman" w:cs="Times New Roman"/>
          <w:sz w:val="28"/>
          <w:szCs w:val="28"/>
        </w:rPr>
      </w:pPr>
      <w:r w:rsidRPr="008D7650">
        <w:rPr>
          <w:rFonts w:ascii="Times New Roman" w:hAnsi="Times New Roman" w:cs="Times New Roman"/>
          <w:sz w:val="28"/>
          <w:szCs w:val="28"/>
        </w:rPr>
        <w:t xml:space="preserve">  Литература</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3.3.2. Программа ОУД. 02 Иностранный язык</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3.3.3. Программа ОУД. 03 История</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3.3.4. Программа ОУД. 04 Физическая культура</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3.3.5. Программа ОУД. 05 Основы безопасности жизнедеятельности</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3.3.6. Программа ОУД. 06 Химия</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b/>
          <w:bCs/>
          <w:sz w:val="28"/>
          <w:szCs w:val="28"/>
        </w:rPr>
      </w:pPr>
      <w:r w:rsidRPr="008D7650">
        <w:rPr>
          <w:rFonts w:ascii="Times New Roman" w:hAnsi="Times New Roman" w:cs="Times New Roman"/>
          <w:sz w:val="28"/>
          <w:szCs w:val="28"/>
        </w:rPr>
        <w:t xml:space="preserve">  3.3.7. Программа ОУД. 07 </w:t>
      </w:r>
      <w:r w:rsidRPr="00626567">
        <w:rPr>
          <w:rFonts w:ascii="Times New Roman" w:hAnsi="Times New Roman" w:cs="Times New Roman"/>
          <w:bCs/>
          <w:sz w:val="28"/>
          <w:szCs w:val="28"/>
        </w:rPr>
        <w:t>Обществознание (вкл. экономику и право</w:t>
      </w:r>
      <w:r w:rsidRPr="008D7650">
        <w:rPr>
          <w:rFonts w:ascii="Times New Roman" w:hAnsi="Times New Roman" w:cs="Times New Roman"/>
          <w:b/>
          <w:bCs/>
          <w:sz w:val="28"/>
          <w:szCs w:val="28"/>
        </w:rPr>
        <w:t>)</w:t>
      </w:r>
    </w:p>
    <w:p w:rsidR="004A16A5" w:rsidRPr="008D7650" w:rsidRDefault="004A16A5" w:rsidP="004A16A5">
      <w:pPr>
        <w:widowControl w:val="0"/>
        <w:suppressAutoHyphens/>
        <w:autoSpaceDE w:val="0"/>
        <w:autoSpaceDN w:val="0"/>
        <w:adjustRightInd w:val="0"/>
        <w:spacing w:after="0" w:line="240" w:lineRule="auto"/>
        <w:ind w:left="540" w:firstLine="3288"/>
        <w:rPr>
          <w:rFonts w:ascii="Times New Roman" w:hAnsi="Times New Roman" w:cs="Times New Roman"/>
          <w:sz w:val="28"/>
          <w:szCs w:val="28"/>
        </w:rPr>
      </w:pPr>
      <w:r w:rsidRPr="008D7650">
        <w:rPr>
          <w:rFonts w:ascii="Times New Roman" w:hAnsi="Times New Roman" w:cs="Times New Roman"/>
          <w:sz w:val="28"/>
          <w:szCs w:val="28"/>
        </w:rPr>
        <w:t>Обществознание</w:t>
      </w:r>
    </w:p>
    <w:p w:rsidR="004A16A5" w:rsidRPr="008D7650" w:rsidRDefault="004A16A5" w:rsidP="004A16A5">
      <w:pPr>
        <w:widowControl w:val="0"/>
        <w:suppressAutoHyphens/>
        <w:autoSpaceDE w:val="0"/>
        <w:autoSpaceDN w:val="0"/>
        <w:adjustRightInd w:val="0"/>
        <w:spacing w:after="0" w:line="240" w:lineRule="auto"/>
        <w:ind w:left="540" w:firstLine="3288"/>
        <w:rPr>
          <w:rFonts w:ascii="Times New Roman" w:hAnsi="Times New Roman" w:cs="Times New Roman"/>
          <w:sz w:val="28"/>
          <w:szCs w:val="28"/>
        </w:rPr>
      </w:pPr>
      <w:r w:rsidRPr="008D7650">
        <w:rPr>
          <w:rFonts w:ascii="Times New Roman" w:hAnsi="Times New Roman" w:cs="Times New Roman"/>
          <w:sz w:val="28"/>
          <w:szCs w:val="28"/>
        </w:rPr>
        <w:t>Экономика</w:t>
      </w:r>
    </w:p>
    <w:p w:rsidR="004A16A5" w:rsidRPr="008D7650" w:rsidRDefault="004A16A5" w:rsidP="004A16A5">
      <w:pPr>
        <w:widowControl w:val="0"/>
        <w:suppressAutoHyphens/>
        <w:autoSpaceDE w:val="0"/>
        <w:autoSpaceDN w:val="0"/>
        <w:adjustRightInd w:val="0"/>
        <w:spacing w:after="0" w:line="240" w:lineRule="auto"/>
        <w:ind w:left="540" w:firstLine="3288"/>
        <w:rPr>
          <w:rFonts w:ascii="Times New Roman" w:hAnsi="Times New Roman" w:cs="Times New Roman"/>
          <w:sz w:val="28"/>
          <w:szCs w:val="28"/>
        </w:rPr>
      </w:pPr>
      <w:r w:rsidRPr="008D7650">
        <w:rPr>
          <w:rFonts w:ascii="Times New Roman" w:hAnsi="Times New Roman" w:cs="Times New Roman"/>
          <w:sz w:val="28"/>
          <w:szCs w:val="28"/>
        </w:rPr>
        <w:t>Право</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3.3.8. Программа ОУД. 08 Биология  </w:t>
      </w:r>
    </w:p>
    <w:p w:rsidR="004A16A5" w:rsidRPr="008D7650"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8D7650">
        <w:rPr>
          <w:rFonts w:ascii="Times New Roman" w:hAnsi="Times New Roman" w:cs="Times New Roman"/>
          <w:sz w:val="28"/>
          <w:szCs w:val="28"/>
        </w:rPr>
        <w:t xml:space="preserve">          3.3.9. Программа ОУД. 09 География</w:t>
      </w:r>
    </w:p>
    <w:p w:rsidR="004A16A5" w:rsidRPr="008D7650"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8D7650">
        <w:rPr>
          <w:rFonts w:ascii="Times New Roman" w:hAnsi="Times New Roman" w:cs="Times New Roman"/>
          <w:sz w:val="28"/>
          <w:szCs w:val="28"/>
        </w:rPr>
        <w:t xml:space="preserve">          3.3.10. Программа ОУД. 10 Экология</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3.4. Программы профильных дисциплин</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3.4</w:t>
      </w:r>
      <w:r w:rsidR="00626567">
        <w:rPr>
          <w:rFonts w:ascii="Times New Roman" w:hAnsi="Times New Roman" w:cs="Times New Roman"/>
          <w:sz w:val="28"/>
          <w:szCs w:val="28"/>
        </w:rPr>
        <w:t>.1. Программа ОУП.11 Математика</w:t>
      </w:r>
      <w:r w:rsidRPr="008D7650">
        <w:rPr>
          <w:rFonts w:ascii="Times New Roman" w:hAnsi="Times New Roman" w:cs="Times New Roman"/>
          <w:sz w:val="28"/>
          <w:szCs w:val="28"/>
        </w:rPr>
        <w:t>: алгебра и начала анализа; геометрия</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3.4.2. Программа ОУП.12 Информатика </w:t>
      </w:r>
    </w:p>
    <w:p w:rsidR="004A16A5" w:rsidRPr="008D7650"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8D7650">
        <w:rPr>
          <w:rFonts w:ascii="Times New Roman" w:hAnsi="Times New Roman" w:cs="Times New Roman"/>
          <w:sz w:val="28"/>
          <w:szCs w:val="28"/>
        </w:rPr>
        <w:t xml:space="preserve">  3.4.3. Программа ОУП.13  Физика</w:t>
      </w:r>
    </w:p>
    <w:p w:rsidR="004A16A5" w:rsidRPr="008D7650"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A16A5"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3.5. Программы общепрофессиональных дисциплин</w:t>
      </w:r>
    </w:p>
    <w:p w:rsidR="004A16A5"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i/>
          <w:iCs/>
          <w:sz w:val="28"/>
          <w:szCs w:val="28"/>
        </w:rPr>
      </w:pPr>
      <w:r w:rsidRPr="007E153E">
        <w:rPr>
          <w:rFonts w:ascii="Times New Roman" w:hAnsi="Times New Roman" w:cs="Times New Roman"/>
          <w:sz w:val="28"/>
          <w:szCs w:val="28"/>
        </w:rPr>
        <w:t xml:space="preserve">  3.5.1. Программа </w:t>
      </w:r>
      <w:r>
        <w:rPr>
          <w:rFonts w:ascii="Times New Roman" w:hAnsi="Times New Roman" w:cs="Times New Roman"/>
          <w:sz w:val="28"/>
          <w:szCs w:val="28"/>
        </w:rPr>
        <w:t xml:space="preserve"> </w:t>
      </w:r>
      <w:r w:rsidRPr="007E153E">
        <w:rPr>
          <w:rFonts w:ascii="Times New Roman" w:hAnsi="Times New Roman" w:cs="Times New Roman"/>
          <w:sz w:val="28"/>
          <w:szCs w:val="28"/>
        </w:rPr>
        <w:t xml:space="preserve">ОП.01  Основы инженерной графики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i/>
          <w:iCs/>
          <w:sz w:val="28"/>
          <w:szCs w:val="28"/>
        </w:rPr>
      </w:pPr>
      <w:r>
        <w:rPr>
          <w:rFonts w:ascii="Times New Roman" w:hAnsi="Times New Roman" w:cs="Times New Roman"/>
          <w:sz w:val="28"/>
          <w:szCs w:val="28"/>
        </w:rPr>
        <w:t xml:space="preserve">  3.5.2. Программа </w:t>
      </w:r>
      <w:r w:rsidRPr="007E153E">
        <w:rPr>
          <w:rFonts w:ascii="Times New Roman" w:hAnsi="Times New Roman" w:cs="Times New Roman"/>
          <w:sz w:val="28"/>
          <w:szCs w:val="28"/>
        </w:rPr>
        <w:t xml:space="preserve">ОП.02  Основы электротехники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i/>
          <w:iCs/>
          <w:sz w:val="28"/>
          <w:szCs w:val="28"/>
        </w:rPr>
      </w:pPr>
      <w:r w:rsidRPr="007E153E">
        <w:rPr>
          <w:rFonts w:ascii="Times New Roman" w:hAnsi="Times New Roman" w:cs="Times New Roman"/>
          <w:sz w:val="28"/>
          <w:szCs w:val="28"/>
        </w:rPr>
        <w:t xml:space="preserve">  3.5.3. Программа ОП.03 Основы материаловедения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i/>
          <w:iCs/>
          <w:sz w:val="28"/>
          <w:szCs w:val="28"/>
        </w:rPr>
      </w:pPr>
      <w:r w:rsidRPr="007E153E">
        <w:rPr>
          <w:rFonts w:ascii="Times New Roman" w:hAnsi="Times New Roman" w:cs="Times New Roman"/>
          <w:sz w:val="28"/>
          <w:szCs w:val="28"/>
        </w:rPr>
        <w:t xml:space="preserve">  3.5.4. Программа ОП.04  Допуски и технические измерения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i/>
          <w:iCs/>
          <w:sz w:val="28"/>
          <w:szCs w:val="28"/>
        </w:rPr>
      </w:pPr>
      <w:r w:rsidRPr="007E153E">
        <w:rPr>
          <w:rFonts w:ascii="Times New Roman" w:hAnsi="Times New Roman" w:cs="Times New Roman"/>
          <w:sz w:val="28"/>
          <w:szCs w:val="28"/>
        </w:rPr>
        <w:t xml:space="preserve">  3.5.5. Программа ОП.05  Основы экономики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 xml:space="preserve">  3.5.6. Программа ОП.06. Безопасность жизнедеятельности </w:t>
      </w:r>
    </w:p>
    <w:p w:rsidR="004A16A5"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i/>
          <w:iCs/>
          <w:sz w:val="28"/>
          <w:szCs w:val="28"/>
        </w:rPr>
      </w:pPr>
      <w:r w:rsidRPr="007E153E">
        <w:rPr>
          <w:rFonts w:ascii="Times New Roman" w:hAnsi="Times New Roman" w:cs="Times New Roman"/>
          <w:sz w:val="28"/>
          <w:szCs w:val="28"/>
        </w:rPr>
        <w:lastRenderedPageBreak/>
        <w:t xml:space="preserve">  3.5.7. Программа ОП.07. </w:t>
      </w:r>
      <w:r>
        <w:rPr>
          <w:rFonts w:ascii="Times New Roman" w:hAnsi="Times New Roman" w:cs="Times New Roman"/>
          <w:sz w:val="28"/>
          <w:szCs w:val="28"/>
        </w:rPr>
        <w:t>ВЧ Охрана труда</w:t>
      </w:r>
      <w:r w:rsidRPr="007E153E">
        <w:rPr>
          <w:rFonts w:ascii="Times New Roman" w:hAnsi="Times New Roman" w:cs="Times New Roman"/>
          <w:sz w:val="28"/>
          <w:szCs w:val="28"/>
        </w:rPr>
        <w:t xml:space="preserve"> </w:t>
      </w:r>
    </w:p>
    <w:p w:rsidR="004A16A5" w:rsidRPr="007E153E" w:rsidRDefault="004A16A5" w:rsidP="004A16A5">
      <w:pPr>
        <w:widowControl w:val="0"/>
        <w:suppressAutoHyphens/>
        <w:autoSpaceDE w:val="0"/>
        <w:autoSpaceDN w:val="0"/>
        <w:adjustRightInd w:val="0"/>
        <w:spacing w:after="0" w:line="240" w:lineRule="auto"/>
        <w:ind w:left="540"/>
        <w:jc w:val="both"/>
        <w:rPr>
          <w:rFonts w:ascii="Times New Roman" w:hAnsi="Times New Roman" w:cs="Times New Roman"/>
          <w:sz w:val="28"/>
          <w:szCs w:val="28"/>
        </w:rPr>
      </w:pPr>
      <w:r w:rsidRPr="007E153E">
        <w:rPr>
          <w:rFonts w:ascii="Times New Roman" w:hAnsi="Times New Roman" w:cs="Times New Roman"/>
          <w:sz w:val="28"/>
          <w:szCs w:val="28"/>
        </w:rPr>
        <w:t>Программы профессиональных модулей</w:t>
      </w:r>
    </w:p>
    <w:p w:rsidR="004A16A5" w:rsidRPr="007E153E" w:rsidRDefault="004A16A5" w:rsidP="004A16A5">
      <w:pPr>
        <w:autoSpaceDE w:val="0"/>
        <w:autoSpaceDN w:val="0"/>
        <w:adjustRightInd w:val="0"/>
        <w:spacing w:after="0" w:line="240" w:lineRule="auto"/>
        <w:ind w:left="540"/>
        <w:rPr>
          <w:rFonts w:ascii="Times New Roman" w:hAnsi="Times New Roman" w:cs="Times New Roman"/>
          <w:sz w:val="28"/>
          <w:szCs w:val="28"/>
        </w:rPr>
      </w:pPr>
      <w:r w:rsidRPr="007E153E">
        <w:rPr>
          <w:rFonts w:ascii="Times New Roman" w:hAnsi="Times New Roman" w:cs="Times New Roman"/>
          <w:sz w:val="28"/>
          <w:szCs w:val="28"/>
        </w:rPr>
        <w:t xml:space="preserve">  3.5.</w:t>
      </w:r>
      <w:r>
        <w:rPr>
          <w:rFonts w:ascii="Times New Roman" w:hAnsi="Times New Roman" w:cs="Times New Roman"/>
          <w:sz w:val="28"/>
          <w:szCs w:val="28"/>
        </w:rPr>
        <w:t>8</w:t>
      </w:r>
      <w:r w:rsidRPr="007E153E">
        <w:rPr>
          <w:rFonts w:ascii="Times New Roman" w:hAnsi="Times New Roman" w:cs="Times New Roman"/>
          <w:sz w:val="28"/>
          <w:szCs w:val="28"/>
        </w:rPr>
        <w:t>. Программа профессионального модуля  ПМ.01</w:t>
      </w:r>
      <w:proofErr w:type="gramStart"/>
      <w:r w:rsidRPr="007E153E">
        <w:rPr>
          <w:rFonts w:ascii="Times New Roman" w:hAnsi="Times New Roman" w:cs="Times New Roman"/>
          <w:sz w:val="28"/>
          <w:szCs w:val="28"/>
        </w:rPr>
        <w:t xml:space="preserve"> П</w:t>
      </w:r>
      <w:proofErr w:type="gramEnd"/>
      <w:r w:rsidRPr="007E153E">
        <w:rPr>
          <w:rFonts w:ascii="Times New Roman" w:hAnsi="Times New Roman" w:cs="Times New Roman"/>
          <w:sz w:val="28"/>
          <w:szCs w:val="28"/>
        </w:rPr>
        <w:t xml:space="preserve">одготовительно – сварочные работы </w:t>
      </w:r>
      <w:r>
        <w:rPr>
          <w:rFonts w:ascii="Times New Roman" w:hAnsi="Times New Roman" w:cs="Times New Roman"/>
          <w:sz w:val="28"/>
          <w:szCs w:val="28"/>
        </w:rPr>
        <w:t xml:space="preserve">и контроль качества сварных швов после сварки </w:t>
      </w:r>
    </w:p>
    <w:p w:rsidR="004A16A5" w:rsidRPr="007E153E" w:rsidRDefault="004A16A5" w:rsidP="004A16A5">
      <w:pPr>
        <w:autoSpaceDE w:val="0"/>
        <w:autoSpaceDN w:val="0"/>
        <w:adjustRightInd w:val="0"/>
        <w:spacing w:after="0" w:line="240" w:lineRule="auto"/>
        <w:ind w:left="540"/>
        <w:rPr>
          <w:rFonts w:ascii="Times New Roman" w:hAnsi="Times New Roman" w:cs="Times New Roman"/>
          <w:sz w:val="28"/>
          <w:szCs w:val="28"/>
        </w:rPr>
      </w:pPr>
      <w:r w:rsidRPr="007E153E">
        <w:rPr>
          <w:rFonts w:ascii="Times New Roman" w:hAnsi="Times New Roman" w:cs="Times New Roman"/>
          <w:sz w:val="28"/>
          <w:szCs w:val="28"/>
        </w:rPr>
        <w:t xml:space="preserve">  3.5.</w:t>
      </w:r>
      <w:r>
        <w:rPr>
          <w:rFonts w:ascii="Times New Roman" w:hAnsi="Times New Roman" w:cs="Times New Roman"/>
          <w:sz w:val="28"/>
          <w:szCs w:val="28"/>
        </w:rPr>
        <w:t>9</w:t>
      </w:r>
      <w:r w:rsidRPr="007E153E">
        <w:rPr>
          <w:rFonts w:ascii="Times New Roman" w:hAnsi="Times New Roman" w:cs="Times New Roman"/>
          <w:sz w:val="28"/>
          <w:szCs w:val="28"/>
        </w:rPr>
        <w:t>. Программа профессионального модуля ПМ.02</w:t>
      </w:r>
      <w:r>
        <w:rPr>
          <w:rFonts w:ascii="Times New Roman" w:hAnsi="Times New Roman" w:cs="Times New Roman"/>
          <w:sz w:val="28"/>
          <w:szCs w:val="28"/>
        </w:rPr>
        <w:t xml:space="preserve"> Ручная дуговая сварка (наплавка, резка) плавящимся электродом</w:t>
      </w:r>
      <w:r w:rsidRPr="007E153E">
        <w:rPr>
          <w:rFonts w:ascii="Times New Roman" w:hAnsi="Times New Roman" w:cs="Times New Roman"/>
          <w:i/>
          <w:iCs/>
          <w:sz w:val="28"/>
          <w:szCs w:val="28"/>
        </w:rPr>
        <w:t xml:space="preserve"> </w:t>
      </w:r>
    </w:p>
    <w:p w:rsidR="004A16A5" w:rsidRPr="007E153E" w:rsidRDefault="004A16A5" w:rsidP="004A16A5">
      <w:pPr>
        <w:autoSpaceDE w:val="0"/>
        <w:autoSpaceDN w:val="0"/>
        <w:adjustRightInd w:val="0"/>
        <w:spacing w:after="0" w:line="240" w:lineRule="auto"/>
        <w:ind w:left="540"/>
        <w:rPr>
          <w:rFonts w:ascii="Times New Roman" w:hAnsi="Times New Roman" w:cs="Times New Roman"/>
          <w:sz w:val="28"/>
          <w:szCs w:val="28"/>
        </w:rPr>
      </w:pPr>
      <w:r w:rsidRPr="007E153E">
        <w:rPr>
          <w:rFonts w:ascii="Times New Roman" w:hAnsi="Times New Roman" w:cs="Times New Roman"/>
          <w:sz w:val="28"/>
          <w:szCs w:val="28"/>
        </w:rPr>
        <w:t xml:space="preserve">  3.5.1</w:t>
      </w:r>
      <w:r>
        <w:rPr>
          <w:rFonts w:ascii="Times New Roman" w:hAnsi="Times New Roman" w:cs="Times New Roman"/>
          <w:sz w:val="28"/>
          <w:szCs w:val="28"/>
        </w:rPr>
        <w:t>0</w:t>
      </w:r>
      <w:r w:rsidRPr="007E153E">
        <w:rPr>
          <w:rFonts w:ascii="Times New Roman" w:hAnsi="Times New Roman" w:cs="Times New Roman"/>
          <w:sz w:val="28"/>
          <w:szCs w:val="28"/>
        </w:rPr>
        <w:t xml:space="preserve">. Программа профессионального модуля ПМ.03 </w:t>
      </w:r>
      <w:r>
        <w:rPr>
          <w:rFonts w:ascii="Times New Roman" w:hAnsi="Times New Roman" w:cs="Times New Roman"/>
          <w:sz w:val="28"/>
          <w:szCs w:val="28"/>
        </w:rPr>
        <w:t>Ручная дуговая сварка (наплавка) неплавящимся электродом в защитном газе</w:t>
      </w:r>
      <w:r w:rsidRPr="007E153E">
        <w:rPr>
          <w:rFonts w:ascii="Times New Roman" w:hAnsi="Times New Roman" w:cs="Times New Roman"/>
          <w:i/>
          <w:iCs/>
          <w:sz w:val="28"/>
          <w:szCs w:val="28"/>
        </w:rPr>
        <w:t xml:space="preserve"> </w:t>
      </w:r>
    </w:p>
    <w:p w:rsidR="004A16A5" w:rsidRPr="007E153E" w:rsidRDefault="004A16A5" w:rsidP="004A16A5">
      <w:pPr>
        <w:autoSpaceDE w:val="0"/>
        <w:autoSpaceDN w:val="0"/>
        <w:adjustRightInd w:val="0"/>
        <w:spacing w:after="0" w:line="240" w:lineRule="auto"/>
        <w:ind w:left="540"/>
        <w:rPr>
          <w:rFonts w:ascii="Times New Roman" w:hAnsi="Times New Roman" w:cs="Times New Roman"/>
          <w:sz w:val="28"/>
          <w:szCs w:val="28"/>
        </w:rPr>
      </w:pPr>
      <w:r w:rsidRPr="007E153E">
        <w:rPr>
          <w:rFonts w:ascii="Times New Roman" w:hAnsi="Times New Roman" w:cs="Times New Roman"/>
          <w:sz w:val="28"/>
          <w:szCs w:val="28"/>
        </w:rPr>
        <w:t xml:space="preserve">  3.5.1</w:t>
      </w:r>
      <w:r>
        <w:rPr>
          <w:rFonts w:ascii="Times New Roman" w:hAnsi="Times New Roman" w:cs="Times New Roman"/>
          <w:sz w:val="28"/>
          <w:szCs w:val="28"/>
        </w:rPr>
        <w:t>1</w:t>
      </w:r>
      <w:r w:rsidRPr="007E153E">
        <w:rPr>
          <w:rFonts w:ascii="Times New Roman" w:hAnsi="Times New Roman" w:cs="Times New Roman"/>
          <w:sz w:val="28"/>
          <w:szCs w:val="28"/>
        </w:rPr>
        <w:t>. Программа профессионального модуля ПМ.0</w:t>
      </w:r>
      <w:r>
        <w:rPr>
          <w:rFonts w:ascii="Times New Roman" w:hAnsi="Times New Roman" w:cs="Times New Roman"/>
          <w:sz w:val="28"/>
          <w:szCs w:val="28"/>
        </w:rPr>
        <w:t>5 ВЧ Газовая сварка (наплавка)</w:t>
      </w:r>
      <w:r w:rsidRPr="007E153E">
        <w:rPr>
          <w:rFonts w:ascii="Times New Roman" w:hAnsi="Times New Roman" w:cs="Times New Roman"/>
          <w:sz w:val="28"/>
          <w:szCs w:val="28"/>
        </w:rPr>
        <w:t xml:space="preserve"> </w:t>
      </w:r>
    </w:p>
    <w:p w:rsidR="004A16A5" w:rsidRDefault="004A16A5" w:rsidP="004A16A5">
      <w:pPr>
        <w:widowControl w:val="0"/>
        <w:suppressAutoHyphens/>
        <w:autoSpaceDE w:val="0"/>
        <w:autoSpaceDN w:val="0"/>
        <w:adjustRightInd w:val="0"/>
        <w:spacing w:after="0" w:line="240" w:lineRule="auto"/>
        <w:jc w:val="both"/>
        <w:rPr>
          <w:rFonts w:ascii="Times New Roman" w:hAnsi="Times New Roman" w:cs="Times New Roman"/>
          <w:i/>
          <w:iCs/>
          <w:sz w:val="28"/>
          <w:szCs w:val="28"/>
        </w:rPr>
      </w:pPr>
      <w:r w:rsidRPr="007E153E">
        <w:rPr>
          <w:rFonts w:ascii="Times New Roman" w:hAnsi="Times New Roman" w:cs="Times New Roman"/>
          <w:sz w:val="28"/>
          <w:szCs w:val="28"/>
        </w:rPr>
        <w:t xml:space="preserve">        3.6. Программа учебной практики УП Учебная практика </w:t>
      </w:r>
    </w:p>
    <w:p w:rsidR="004A16A5" w:rsidRPr="007E153E"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153E">
        <w:rPr>
          <w:rFonts w:ascii="Times New Roman" w:hAnsi="Times New Roman" w:cs="Times New Roman"/>
          <w:sz w:val="28"/>
          <w:szCs w:val="28"/>
        </w:rPr>
        <w:t xml:space="preserve">3.7. Программа производственной практики ПП Производственная практика </w:t>
      </w:r>
    </w:p>
    <w:p w:rsidR="004A16A5" w:rsidRPr="007E153E" w:rsidRDefault="004A16A5" w:rsidP="004A16A5">
      <w:pPr>
        <w:widowControl w:val="0"/>
        <w:suppressAutoHyphens/>
        <w:autoSpaceDE w:val="0"/>
        <w:autoSpaceDN w:val="0"/>
        <w:adjustRightInd w:val="0"/>
        <w:spacing w:after="0" w:line="240" w:lineRule="auto"/>
        <w:jc w:val="both"/>
        <w:rPr>
          <w:rFonts w:ascii="Times New Roman" w:hAnsi="Times New Roman" w:cs="Times New Roman"/>
          <w:caps/>
          <w:sz w:val="28"/>
          <w:szCs w:val="28"/>
        </w:rPr>
      </w:pPr>
      <w:r w:rsidRPr="007E153E">
        <w:rPr>
          <w:rFonts w:ascii="Times New Roman" w:hAnsi="Times New Roman" w:cs="Times New Roman"/>
          <w:sz w:val="28"/>
          <w:szCs w:val="28"/>
        </w:rPr>
        <w:t>4. Материально-техническое обеспечение реализации программы подготовки квалифицированных рабочих и служащих</w:t>
      </w:r>
      <w:r w:rsidRPr="007E153E">
        <w:rPr>
          <w:rFonts w:ascii="Times New Roman" w:hAnsi="Times New Roman" w:cs="Times New Roman"/>
          <w:caps/>
          <w:sz w:val="28"/>
          <w:szCs w:val="28"/>
        </w:rPr>
        <w:t xml:space="preserve"> </w:t>
      </w:r>
    </w:p>
    <w:p w:rsidR="004A16A5" w:rsidRPr="007E153E" w:rsidRDefault="004A16A5" w:rsidP="004A16A5">
      <w:pPr>
        <w:widowControl w:val="0"/>
        <w:suppressAutoHyphens/>
        <w:autoSpaceDE w:val="0"/>
        <w:autoSpaceDN w:val="0"/>
        <w:adjustRightInd w:val="0"/>
        <w:spacing w:after="0" w:line="240" w:lineRule="auto"/>
        <w:jc w:val="both"/>
        <w:rPr>
          <w:rFonts w:ascii="Times New Roman" w:hAnsi="Times New Roman" w:cs="Times New Roman"/>
          <w:caps/>
          <w:sz w:val="28"/>
          <w:szCs w:val="28"/>
        </w:rPr>
      </w:pPr>
      <w:r w:rsidRPr="007E153E">
        <w:rPr>
          <w:rFonts w:ascii="Times New Roman" w:hAnsi="Times New Roman" w:cs="Times New Roman"/>
          <w:sz w:val="28"/>
          <w:szCs w:val="28"/>
        </w:rPr>
        <w:t>5. Оценка результатов освоения программы подготовки квалифицированных рабочих и служащих</w:t>
      </w:r>
      <w:r w:rsidRPr="007E153E">
        <w:rPr>
          <w:rFonts w:ascii="Times New Roman" w:hAnsi="Times New Roman" w:cs="Times New Roman"/>
          <w:caps/>
          <w:sz w:val="28"/>
          <w:szCs w:val="28"/>
        </w:rPr>
        <w:t xml:space="preserve"> </w:t>
      </w:r>
    </w:p>
    <w:p w:rsidR="004A16A5" w:rsidRPr="007E153E"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5.1. Контроль и оценка достижений обучающихся</w:t>
      </w:r>
    </w:p>
    <w:p w:rsidR="004A16A5" w:rsidRPr="007E153E"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 xml:space="preserve">5.2. Порядок выполнения и защиты выпускной квалификационной работы </w:t>
      </w:r>
    </w:p>
    <w:p w:rsidR="004A16A5" w:rsidRPr="007E153E" w:rsidRDefault="004A16A5" w:rsidP="004A16A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5.3. Организация итоговой государственной аттестации выпускников.</w:t>
      </w:r>
    </w:p>
    <w:p w:rsidR="004A16A5" w:rsidRPr="007E153E" w:rsidRDefault="004A16A5" w:rsidP="004A16A5">
      <w:pPr>
        <w:spacing w:after="0" w:line="240" w:lineRule="auto"/>
        <w:ind w:firstLine="709"/>
        <w:jc w:val="both"/>
        <w:rPr>
          <w:rFonts w:ascii="Times New Roman" w:hAnsi="Times New Roman" w:cs="Times New Roman"/>
          <w:b/>
          <w:bCs/>
          <w:i/>
          <w:iCs/>
          <w:sz w:val="28"/>
          <w:szCs w:val="28"/>
        </w:rPr>
      </w:pPr>
      <w:r w:rsidRPr="007E153E">
        <w:rPr>
          <w:rFonts w:ascii="Times New Roman" w:hAnsi="Times New Roman" w:cs="Times New Roman"/>
          <w:sz w:val="28"/>
          <w:szCs w:val="28"/>
        </w:rPr>
        <w:t xml:space="preserve"> </w:t>
      </w:r>
    </w:p>
    <w:p w:rsidR="009B0E3D" w:rsidRDefault="009B0E3D"/>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4A16A5" w:rsidRDefault="004A16A5"/>
    <w:p w:rsidR="00DC20AE" w:rsidRPr="007E153E" w:rsidRDefault="00DC20AE" w:rsidP="00DC20AE">
      <w:pPr>
        <w:widowControl w:val="0"/>
        <w:suppressAutoHyphens/>
        <w:autoSpaceDE w:val="0"/>
        <w:autoSpaceDN w:val="0"/>
        <w:adjustRightInd w:val="0"/>
        <w:spacing w:before="240" w:after="0" w:line="240" w:lineRule="auto"/>
        <w:jc w:val="center"/>
        <w:outlineLvl w:val="3"/>
        <w:rPr>
          <w:rFonts w:ascii="Times New Roman" w:hAnsi="Times New Roman" w:cs="Times New Roman"/>
          <w:b/>
          <w:bCs/>
          <w:smallCaps/>
          <w:sz w:val="28"/>
          <w:szCs w:val="28"/>
        </w:rPr>
      </w:pPr>
      <w:r w:rsidRPr="007E153E">
        <w:rPr>
          <w:rFonts w:ascii="Times New Roman" w:hAnsi="Times New Roman" w:cs="Times New Roman"/>
          <w:b/>
          <w:bCs/>
          <w:smallCaps/>
          <w:sz w:val="28"/>
          <w:szCs w:val="28"/>
        </w:rPr>
        <w:lastRenderedPageBreak/>
        <w:t>1. ОБЩИЕ ПОЛОЖЕНИЯ</w:t>
      </w:r>
    </w:p>
    <w:p w:rsidR="00DC20AE" w:rsidRPr="007E153E" w:rsidRDefault="00DC20AE" w:rsidP="00DC20AE">
      <w:pPr>
        <w:widowControl w:val="0"/>
        <w:suppressAutoHyphens/>
        <w:autoSpaceDE w:val="0"/>
        <w:autoSpaceDN w:val="0"/>
        <w:adjustRightInd w:val="0"/>
        <w:spacing w:after="0" w:line="240" w:lineRule="auto"/>
        <w:ind w:left="540"/>
        <w:jc w:val="both"/>
        <w:rPr>
          <w:rFonts w:ascii="Times New Roman" w:hAnsi="Times New Roman" w:cs="Times New Roman"/>
          <w:b/>
          <w:bCs/>
          <w:caps/>
          <w:sz w:val="28"/>
          <w:szCs w:val="28"/>
        </w:rPr>
      </w:pPr>
      <w:r w:rsidRPr="007E153E">
        <w:rPr>
          <w:rFonts w:ascii="Times New Roman" w:hAnsi="Times New Roman" w:cs="Times New Roman"/>
          <w:b/>
          <w:bCs/>
          <w:sz w:val="28"/>
          <w:szCs w:val="28"/>
        </w:rPr>
        <w:t>1.1. Нормативно-правовые основы разработки программы подготовки квалифицированных рабочих и служащих</w:t>
      </w:r>
      <w:r w:rsidRPr="007E153E">
        <w:rPr>
          <w:rFonts w:ascii="Times New Roman" w:hAnsi="Times New Roman" w:cs="Times New Roman"/>
          <w:b/>
          <w:bCs/>
          <w:caps/>
          <w:sz w:val="28"/>
          <w:szCs w:val="28"/>
        </w:rPr>
        <w:t xml:space="preserve"> </w:t>
      </w:r>
    </w:p>
    <w:p w:rsidR="00DC20AE" w:rsidRPr="00377E42" w:rsidRDefault="00DC20AE" w:rsidP="00DC20AE">
      <w:pPr>
        <w:widowControl w:val="0"/>
        <w:suppressAutoHyphens/>
        <w:autoSpaceDE w:val="0"/>
        <w:autoSpaceDN w:val="0"/>
        <w:adjustRightInd w:val="0"/>
        <w:spacing w:after="0" w:line="240" w:lineRule="auto"/>
        <w:ind w:firstLine="426"/>
        <w:jc w:val="both"/>
        <w:rPr>
          <w:rFonts w:ascii="Times New Roman" w:hAnsi="Times New Roman" w:cs="Times New Roman"/>
          <w:sz w:val="28"/>
          <w:szCs w:val="28"/>
        </w:rPr>
      </w:pPr>
      <w:r w:rsidRPr="00377E42">
        <w:rPr>
          <w:rFonts w:ascii="Times New Roman" w:hAnsi="Times New Roman" w:cs="Times New Roman"/>
          <w:sz w:val="28"/>
          <w:szCs w:val="28"/>
        </w:rPr>
        <w:t xml:space="preserve">Нормативную правовую базу разработки </w:t>
      </w:r>
      <w:r>
        <w:rPr>
          <w:rFonts w:ascii="Times New Roman" w:hAnsi="Times New Roman" w:cs="Times New Roman"/>
          <w:sz w:val="28"/>
          <w:szCs w:val="28"/>
        </w:rPr>
        <w:t>ППКРС</w:t>
      </w:r>
      <w:r w:rsidRPr="00377E42">
        <w:rPr>
          <w:rFonts w:ascii="Times New Roman" w:hAnsi="Times New Roman" w:cs="Times New Roman"/>
          <w:sz w:val="28"/>
          <w:szCs w:val="28"/>
        </w:rPr>
        <w:t xml:space="preserve"> составляют:</w:t>
      </w:r>
    </w:p>
    <w:p w:rsidR="00DC20AE" w:rsidRPr="00377E42" w:rsidRDefault="00DC20AE" w:rsidP="00DC20AE">
      <w:pPr>
        <w:widowControl w:val="0"/>
        <w:numPr>
          <w:ilvl w:val="0"/>
          <w:numId w:val="1"/>
        </w:numPr>
        <w:suppressAutoHyphens/>
        <w:autoSpaceDE w:val="0"/>
        <w:autoSpaceDN w:val="0"/>
        <w:adjustRightInd w:val="0"/>
        <w:spacing w:after="0" w:line="240" w:lineRule="auto"/>
        <w:ind w:left="284" w:hanging="284"/>
        <w:jc w:val="both"/>
        <w:rPr>
          <w:rFonts w:ascii="Times New Roman" w:hAnsi="Times New Roman" w:cs="Times New Roman"/>
          <w:sz w:val="28"/>
          <w:szCs w:val="28"/>
        </w:rPr>
      </w:pPr>
      <w:r w:rsidRPr="00377E42">
        <w:rPr>
          <w:rFonts w:ascii="Times New Roman" w:hAnsi="Times New Roman" w:cs="Times New Roman"/>
          <w:sz w:val="28"/>
          <w:szCs w:val="28"/>
        </w:rPr>
        <w:t>Федеральный закон Российской Федерации «Об образовании в</w:t>
      </w:r>
      <w:r>
        <w:rPr>
          <w:rFonts w:ascii="Times New Roman" w:hAnsi="Times New Roman" w:cs="Times New Roman"/>
          <w:sz w:val="28"/>
          <w:szCs w:val="28"/>
        </w:rPr>
        <w:t xml:space="preserve"> </w:t>
      </w:r>
      <w:r w:rsidRPr="00377E42">
        <w:rPr>
          <w:rFonts w:ascii="Times New Roman" w:hAnsi="Times New Roman" w:cs="Times New Roman"/>
          <w:sz w:val="28"/>
          <w:szCs w:val="28"/>
        </w:rPr>
        <w:t>Российской Федерации» от 29 декабря 2012 г. №273-ФЗ;</w:t>
      </w:r>
    </w:p>
    <w:p w:rsidR="00DC20AE" w:rsidRPr="00377E42" w:rsidRDefault="00DC20AE" w:rsidP="00DC20AE">
      <w:pPr>
        <w:widowControl w:val="0"/>
        <w:numPr>
          <w:ilvl w:val="0"/>
          <w:numId w:val="1"/>
        </w:numPr>
        <w:suppressAutoHyphens/>
        <w:autoSpaceDE w:val="0"/>
        <w:autoSpaceDN w:val="0"/>
        <w:adjustRightInd w:val="0"/>
        <w:spacing w:after="0" w:line="240" w:lineRule="auto"/>
        <w:ind w:left="284" w:hanging="284"/>
        <w:jc w:val="both"/>
        <w:rPr>
          <w:rFonts w:ascii="Times New Roman" w:hAnsi="Times New Roman" w:cs="Times New Roman"/>
          <w:sz w:val="28"/>
          <w:szCs w:val="28"/>
        </w:rPr>
      </w:pPr>
      <w:r w:rsidRPr="00377E42">
        <w:rPr>
          <w:rFonts w:ascii="Times New Roman" w:hAnsi="Times New Roman" w:cs="Times New Roman"/>
          <w:sz w:val="28"/>
          <w:szCs w:val="28"/>
        </w:rPr>
        <w:t>Федеральный государственный образо</w:t>
      </w:r>
      <w:r>
        <w:rPr>
          <w:rFonts w:ascii="Times New Roman" w:hAnsi="Times New Roman" w:cs="Times New Roman"/>
          <w:sz w:val="28"/>
          <w:szCs w:val="28"/>
        </w:rPr>
        <w:t xml:space="preserve">вательный стандарт по профессии </w:t>
      </w:r>
      <w:r w:rsidRPr="00377E42">
        <w:rPr>
          <w:rFonts w:ascii="Times New Roman" w:hAnsi="Times New Roman" w:cs="Times New Roman"/>
          <w:sz w:val="28"/>
          <w:szCs w:val="28"/>
        </w:rPr>
        <w:t>среднего профессионального обр</w:t>
      </w:r>
      <w:r>
        <w:rPr>
          <w:rFonts w:ascii="Times New Roman" w:hAnsi="Times New Roman" w:cs="Times New Roman"/>
          <w:sz w:val="28"/>
          <w:szCs w:val="28"/>
        </w:rPr>
        <w:t xml:space="preserve">азования (далее – СПО) 15.01.05 </w:t>
      </w:r>
      <w:r w:rsidRPr="00377E42">
        <w:rPr>
          <w:rFonts w:ascii="Times New Roman" w:hAnsi="Times New Roman" w:cs="Times New Roman"/>
          <w:sz w:val="28"/>
          <w:szCs w:val="28"/>
        </w:rPr>
        <w:t>Сварщик (ручной и частично меха</w:t>
      </w:r>
      <w:r>
        <w:rPr>
          <w:rFonts w:ascii="Times New Roman" w:hAnsi="Times New Roman" w:cs="Times New Roman"/>
          <w:sz w:val="28"/>
          <w:szCs w:val="28"/>
        </w:rPr>
        <w:t xml:space="preserve">низированной сварки (наплавки), </w:t>
      </w:r>
      <w:proofErr w:type="spellStart"/>
      <w:r w:rsidRPr="00377E42">
        <w:rPr>
          <w:rFonts w:ascii="Times New Roman" w:hAnsi="Times New Roman" w:cs="Times New Roman"/>
          <w:sz w:val="28"/>
          <w:szCs w:val="28"/>
        </w:rPr>
        <w:t>утверждѐнный</w:t>
      </w:r>
      <w:proofErr w:type="spellEnd"/>
      <w:r w:rsidRPr="00377E42">
        <w:rPr>
          <w:rFonts w:ascii="Times New Roman" w:hAnsi="Times New Roman" w:cs="Times New Roman"/>
          <w:sz w:val="28"/>
          <w:szCs w:val="28"/>
        </w:rPr>
        <w:t xml:space="preserve"> приказом Министерства</w:t>
      </w:r>
      <w:r>
        <w:rPr>
          <w:rFonts w:ascii="Times New Roman" w:hAnsi="Times New Roman" w:cs="Times New Roman"/>
          <w:sz w:val="28"/>
          <w:szCs w:val="28"/>
        </w:rPr>
        <w:t xml:space="preserve"> образования и науки Российской </w:t>
      </w:r>
      <w:r w:rsidRPr="00377E42">
        <w:rPr>
          <w:rFonts w:ascii="Times New Roman" w:hAnsi="Times New Roman" w:cs="Times New Roman"/>
          <w:sz w:val="28"/>
          <w:szCs w:val="28"/>
        </w:rPr>
        <w:t>Федерации от 29 января 2016 г. N</w:t>
      </w:r>
      <w:r>
        <w:rPr>
          <w:rFonts w:ascii="Times New Roman" w:hAnsi="Times New Roman" w:cs="Times New Roman"/>
          <w:sz w:val="28"/>
          <w:szCs w:val="28"/>
        </w:rPr>
        <w:t xml:space="preserve"> 50, зарегистрировано в Минюсте </w:t>
      </w:r>
      <w:r w:rsidRPr="00377E42">
        <w:rPr>
          <w:rFonts w:ascii="Times New Roman" w:hAnsi="Times New Roman" w:cs="Times New Roman"/>
          <w:sz w:val="28"/>
          <w:szCs w:val="28"/>
        </w:rPr>
        <w:t>России 24 февраля 2016 г. N 41197.</w:t>
      </w:r>
    </w:p>
    <w:p w:rsidR="00DC20AE" w:rsidRPr="00377E42" w:rsidRDefault="00DC20AE" w:rsidP="00DC20AE">
      <w:pPr>
        <w:widowControl w:val="0"/>
        <w:numPr>
          <w:ilvl w:val="0"/>
          <w:numId w:val="1"/>
        </w:numPr>
        <w:suppressAutoHyphens/>
        <w:autoSpaceDE w:val="0"/>
        <w:autoSpaceDN w:val="0"/>
        <w:adjustRightInd w:val="0"/>
        <w:spacing w:after="0" w:line="240" w:lineRule="auto"/>
        <w:ind w:left="284" w:hanging="284"/>
        <w:jc w:val="both"/>
        <w:rPr>
          <w:rFonts w:ascii="Times New Roman" w:hAnsi="Times New Roman" w:cs="Times New Roman"/>
          <w:sz w:val="28"/>
          <w:szCs w:val="28"/>
        </w:rPr>
      </w:pPr>
      <w:r w:rsidRPr="00377E42">
        <w:rPr>
          <w:rFonts w:ascii="Times New Roman" w:hAnsi="Times New Roman" w:cs="Times New Roman"/>
          <w:sz w:val="28"/>
          <w:szCs w:val="28"/>
        </w:rPr>
        <w:t>Нормативно-методические документы Минобрнауки России;</w:t>
      </w:r>
    </w:p>
    <w:p w:rsidR="00DC20AE" w:rsidRPr="00377E42" w:rsidRDefault="00DC20AE" w:rsidP="00DC20AE">
      <w:pPr>
        <w:widowControl w:val="0"/>
        <w:numPr>
          <w:ilvl w:val="0"/>
          <w:numId w:val="1"/>
        </w:numPr>
        <w:suppressAutoHyphens/>
        <w:autoSpaceDE w:val="0"/>
        <w:autoSpaceDN w:val="0"/>
        <w:adjustRightInd w:val="0"/>
        <w:spacing w:after="0" w:line="240" w:lineRule="auto"/>
        <w:ind w:left="284" w:hanging="284"/>
        <w:jc w:val="both"/>
        <w:rPr>
          <w:rFonts w:ascii="Times New Roman" w:hAnsi="Times New Roman" w:cs="Times New Roman"/>
          <w:sz w:val="28"/>
          <w:szCs w:val="28"/>
        </w:rPr>
      </w:pPr>
      <w:r w:rsidRPr="00377E42">
        <w:rPr>
          <w:rFonts w:ascii="Times New Roman" w:hAnsi="Times New Roman" w:cs="Times New Roman"/>
          <w:sz w:val="28"/>
          <w:szCs w:val="28"/>
        </w:rPr>
        <w:t xml:space="preserve">Порядок организации и осуществления </w:t>
      </w:r>
      <w:r>
        <w:rPr>
          <w:rFonts w:ascii="Times New Roman" w:hAnsi="Times New Roman" w:cs="Times New Roman"/>
          <w:sz w:val="28"/>
          <w:szCs w:val="28"/>
        </w:rPr>
        <w:t xml:space="preserve">образовательной деятельности по </w:t>
      </w:r>
      <w:r w:rsidRPr="00377E42">
        <w:rPr>
          <w:rFonts w:ascii="Times New Roman" w:hAnsi="Times New Roman" w:cs="Times New Roman"/>
          <w:sz w:val="28"/>
          <w:szCs w:val="28"/>
        </w:rPr>
        <w:t>образовательным программам среднего профессионального образова</w:t>
      </w:r>
      <w:r>
        <w:rPr>
          <w:rFonts w:ascii="Times New Roman" w:hAnsi="Times New Roman" w:cs="Times New Roman"/>
          <w:sz w:val="28"/>
          <w:szCs w:val="28"/>
        </w:rPr>
        <w:t xml:space="preserve">ния,  </w:t>
      </w:r>
      <w:proofErr w:type="spellStart"/>
      <w:r w:rsidRPr="00377E42">
        <w:rPr>
          <w:rFonts w:ascii="Times New Roman" w:hAnsi="Times New Roman" w:cs="Times New Roman"/>
          <w:sz w:val="28"/>
          <w:szCs w:val="28"/>
        </w:rPr>
        <w:t>утверждѐнный</w:t>
      </w:r>
      <w:proofErr w:type="spellEnd"/>
      <w:r w:rsidRPr="00377E42">
        <w:rPr>
          <w:rFonts w:ascii="Times New Roman" w:hAnsi="Times New Roman" w:cs="Times New Roman"/>
          <w:sz w:val="28"/>
          <w:szCs w:val="28"/>
        </w:rPr>
        <w:t xml:space="preserve"> приказом Минобрнауки России от 14.06.2013г № 464;</w:t>
      </w:r>
    </w:p>
    <w:p w:rsidR="00DC20AE" w:rsidRPr="00377E42" w:rsidRDefault="00DC20AE" w:rsidP="00DC20AE">
      <w:pPr>
        <w:widowControl w:val="0"/>
        <w:numPr>
          <w:ilvl w:val="0"/>
          <w:numId w:val="1"/>
        </w:numPr>
        <w:suppressAutoHyphens/>
        <w:autoSpaceDE w:val="0"/>
        <w:autoSpaceDN w:val="0"/>
        <w:adjustRightInd w:val="0"/>
        <w:spacing w:after="0" w:line="240" w:lineRule="auto"/>
        <w:ind w:left="284" w:hanging="284"/>
        <w:jc w:val="both"/>
        <w:rPr>
          <w:rFonts w:ascii="Times New Roman" w:hAnsi="Times New Roman" w:cs="Times New Roman"/>
          <w:sz w:val="28"/>
          <w:szCs w:val="28"/>
        </w:rPr>
      </w:pPr>
      <w:r w:rsidRPr="00377E42">
        <w:rPr>
          <w:rFonts w:ascii="Times New Roman" w:hAnsi="Times New Roman" w:cs="Times New Roman"/>
          <w:sz w:val="28"/>
          <w:szCs w:val="28"/>
        </w:rPr>
        <w:t xml:space="preserve">Устав </w:t>
      </w:r>
      <w:r>
        <w:rPr>
          <w:rFonts w:ascii="Times New Roman" w:hAnsi="Times New Roman" w:cs="Times New Roman"/>
          <w:sz w:val="28"/>
          <w:szCs w:val="28"/>
        </w:rPr>
        <w:t>ГПОАУ АМФЦПК;</w:t>
      </w:r>
    </w:p>
    <w:p w:rsidR="00DC20AE" w:rsidRPr="00377E42" w:rsidRDefault="00DC20AE" w:rsidP="00DC20AE">
      <w:pPr>
        <w:widowControl w:val="0"/>
        <w:numPr>
          <w:ilvl w:val="0"/>
          <w:numId w:val="1"/>
        </w:numPr>
        <w:suppressAutoHyphens/>
        <w:autoSpaceDE w:val="0"/>
        <w:autoSpaceDN w:val="0"/>
        <w:adjustRightInd w:val="0"/>
        <w:spacing w:after="0" w:line="240" w:lineRule="auto"/>
        <w:ind w:left="284" w:hanging="284"/>
        <w:jc w:val="both"/>
        <w:rPr>
          <w:rFonts w:ascii="Times New Roman" w:hAnsi="Times New Roman" w:cs="Times New Roman"/>
          <w:sz w:val="28"/>
          <w:szCs w:val="28"/>
        </w:rPr>
      </w:pPr>
      <w:r w:rsidRPr="00377E42">
        <w:rPr>
          <w:rFonts w:ascii="Times New Roman" w:hAnsi="Times New Roman" w:cs="Times New Roman"/>
          <w:sz w:val="28"/>
          <w:szCs w:val="28"/>
        </w:rPr>
        <w:t>Локальные акты образовательного учреждения;</w:t>
      </w:r>
    </w:p>
    <w:p w:rsidR="00DC20AE" w:rsidRDefault="00DC20AE" w:rsidP="00DC20AE">
      <w:pPr>
        <w:widowControl w:val="0"/>
        <w:numPr>
          <w:ilvl w:val="0"/>
          <w:numId w:val="1"/>
        </w:numPr>
        <w:suppressAutoHyphens/>
        <w:autoSpaceDE w:val="0"/>
        <w:autoSpaceDN w:val="0"/>
        <w:adjustRightInd w:val="0"/>
        <w:spacing w:after="0" w:line="240" w:lineRule="auto"/>
        <w:ind w:left="284" w:hanging="284"/>
        <w:jc w:val="both"/>
        <w:rPr>
          <w:rFonts w:ascii="Times New Roman" w:hAnsi="Times New Roman" w:cs="Times New Roman"/>
          <w:sz w:val="28"/>
          <w:szCs w:val="28"/>
        </w:rPr>
      </w:pPr>
      <w:r w:rsidRPr="00377E42">
        <w:rPr>
          <w:rFonts w:ascii="Times New Roman" w:hAnsi="Times New Roman" w:cs="Times New Roman"/>
          <w:sz w:val="28"/>
          <w:szCs w:val="28"/>
        </w:rPr>
        <w:t>Примерная основная профессиональная образовательная программа.</w:t>
      </w:r>
    </w:p>
    <w:p w:rsidR="00DC20AE" w:rsidRPr="007E153E" w:rsidRDefault="00DC20AE" w:rsidP="00DC20AE">
      <w:pPr>
        <w:widowControl w:val="0"/>
        <w:suppressAutoHyphens/>
        <w:autoSpaceDE w:val="0"/>
        <w:autoSpaceDN w:val="0"/>
        <w:adjustRightInd w:val="0"/>
        <w:spacing w:after="0" w:line="240" w:lineRule="auto"/>
        <w:ind w:left="284"/>
        <w:jc w:val="both"/>
        <w:rPr>
          <w:rFonts w:ascii="Times New Roman" w:hAnsi="Times New Roman" w:cs="Times New Roman"/>
          <w:sz w:val="28"/>
          <w:szCs w:val="28"/>
        </w:rPr>
      </w:pPr>
    </w:p>
    <w:p w:rsidR="00DC20AE" w:rsidRPr="00C63306" w:rsidRDefault="00DC20AE" w:rsidP="00DC20AE">
      <w:pPr>
        <w:widowControl w:val="0"/>
        <w:suppressAutoHyphens/>
        <w:spacing w:after="0" w:line="240" w:lineRule="auto"/>
        <w:ind w:firstLine="709"/>
        <w:jc w:val="both"/>
        <w:rPr>
          <w:rFonts w:ascii="Times New Roman" w:hAnsi="Times New Roman" w:cs="Times New Roman"/>
          <w:b/>
          <w:bCs/>
          <w:sz w:val="28"/>
          <w:szCs w:val="28"/>
        </w:rPr>
      </w:pPr>
      <w:r w:rsidRPr="00C63306">
        <w:rPr>
          <w:rFonts w:ascii="Times New Roman" w:hAnsi="Times New Roman" w:cs="Times New Roman"/>
          <w:b/>
          <w:bCs/>
          <w:smallCaps/>
          <w:sz w:val="28"/>
          <w:szCs w:val="28"/>
        </w:rPr>
        <w:t xml:space="preserve">1.2.  </w:t>
      </w:r>
      <w:r w:rsidRPr="00C63306">
        <w:rPr>
          <w:rFonts w:ascii="Times New Roman" w:hAnsi="Times New Roman" w:cs="Times New Roman"/>
          <w:b/>
          <w:bCs/>
          <w:sz w:val="28"/>
          <w:szCs w:val="28"/>
        </w:rPr>
        <w:t>Нормативный срок освоения программы</w:t>
      </w:r>
    </w:p>
    <w:p w:rsidR="00DC20AE" w:rsidRPr="00C63306" w:rsidRDefault="00DC20AE" w:rsidP="00DC20AE">
      <w:pPr>
        <w:pStyle w:val="a3"/>
        <w:widowControl w:val="0"/>
        <w:suppressAutoHyphens/>
        <w:spacing w:after="0"/>
        <w:ind w:firstLine="709"/>
        <w:jc w:val="both"/>
        <w:rPr>
          <w:rFonts w:ascii="Times New Roman" w:hAnsi="Times New Roman"/>
          <w:sz w:val="28"/>
          <w:szCs w:val="28"/>
        </w:rPr>
      </w:pPr>
      <w:r w:rsidRPr="00C63306">
        <w:rPr>
          <w:rFonts w:ascii="Times New Roman" w:hAnsi="Times New Roman"/>
          <w:sz w:val="28"/>
          <w:szCs w:val="28"/>
        </w:rPr>
        <w:t xml:space="preserve">Нормативный срок освоения программы </w:t>
      </w:r>
      <w:r w:rsidRPr="00C63306">
        <w:rPr>
          <w:rFonts w:ascii="Times New Roman" w:hAnsi="Times New Roman"/>
          <w:spacing w:val="-2"/>
          <w:sz w:val="28"/>
          <w:szCs w:val="28"/>
        </w:rPr>
        <w:t xml:space="preserve">подготовки по профессии  </w:t>
      </w:r>
      <w:r w:rsidRPr="00C63306">
        <w:rPr>
          <w:rFonts w:ascii="Times New Roman" w:hAnsi="Times New Roman"/>
          <w:sz w:val="28"/>
          <w:szCs w:val="28"/>
        </w:rPr>
        <w:t>при очной  форме получения образования:</w:t>
      </w:r>
    </w:p>
    <w:tbl>
      <w:tblPr>
        <w:tblStyle w:val="a5"/>
        <w:tblW w:w="0" w:type="auto"/>
        <w:tblLook w:val="04A0" w:firstRow="1" w:lastRow="0" w:firstColumn="1" w:lastColumn="0" w:noHBand="0" w:noVBand="1"/>
      </w:tblPr>
      <w:tblGrid>
        <w:gridCol w:w="2794"/>
        <w:gridCol w:w="4572"/>
        <w:gridCol w:w="2205"/>
      </w:tblGrid>
      <w:tr w:rsidR="00DC20AE" w:rsidTr="003C567D">
        <w:tc>
          <w:tcPr>
            <w:tcW w:w="0" w:type="auto"/>
          </w:tcPr>
          <w:p w:rsidR="00DC20AE" w:rsidRDefault="00DC20AE" w:rsidP="003C56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образования, необходимый для приема на обучение по ППКРС</w:t>
            </w:r>
          </w:p>
        </w:tc>
        <w:tc>
          <w:tcPr>
            <w:tcW w:w="0" w:type="auto"/>
          </w:tcPr>
          <w:p w:rsidR="00DC20AE" w:rsidRDefault="00DC20AE" w:rsidP="003C56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квалификации (профессий по Общероссийскому </w:t>
            </w:r>
            <w:r w:rsidRPr="0087215F">
              <w:rPr>
                <w:rFonts w:ascii="Times New Roman" w:hAnsi="Times New Roman" w:cs="Times New Roman"/>
                <w:sz w:val="24"/>
                <w:szCs w:val="24"/>
              </w:rPr>
              <w:t xml:space="preserve">классификатору </w:t>
            </w:r>
            <w:r>
              <w:rPr>
                <w:rFonts w:ascii="Times New Roman" w:hAnsi="Times New Roman" w:cs="Times New Roman"/>
                <w:sz w:val="24"/>
                <w:szCs w:val="24"/>
              </w:rPr>
              <w:t>профессий рабочих, должностей служащих и тарифных разрядов)</w:t>
            </w:r>
          </w:p>
          <w:p w:rsidR="00DC20AE" w:rsidRDefault="00DC20AE" w:rsidP="003C567D">
            <w:pPr>
              <w:widowControl w:val="0"/>
              <w:autoSpaceDE w:val="0"/>
              <w:autoSpaceDN w:val="0"/>
              <w:adjustRightInd w:val="0"/>
              <w:spacing w:after="0" w:line="240" w:lineRule="auto"/>
              <w:jc w:val="center"/>
              <w:rPr>
                <w:rFonts w:ascii="Times New Roman" w:hAnsi="Times New Roman" w:cs="Times New Roman"/>
                <w:sz w:val="24"/>
                <w:szCs w:val="24"/>
              </w:rPr>
            </w:pPr>
          </w:p>
        </w:tc>
        <w:tc>
          <w:tcPr>
            <w:tcW w:w="0" w:type="auto"/>
          </w:tcPr>
          <w:p w:rsidR="00DC20AE" w:rsidRDefault="00DC20AE" w:rsidP="003C56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получения СПО по ППКРС в очной форме обучения </w:t>
            </w:r>
          </w:p>
        </w:tc>
      </w:tr>
      <w:tr w:rsidR="00DC20AE" w:rsidTr="003C567D">
        <w:trPr>
          <w:trHeight w:val="781"/>
        </w:trPr>
        <w:tc>
          <w:tcPr>
            <w:tcW w:w="0" w:type="auto"/>
          </w:tcPr>
          <w:p w:rsidR="00DC20AE" w:rsidRDefault="00DC20AE" w:rsidP="003C567D">
            <w:pPr>
              <w:pStyle w:val="a3"/>
              <w:widowControl w:val="0"/>
              <w:suppressAutoHyphens/>
              <w:spacing w:after="0"/>
              <w:jc w:val="both"/>
              <w:rPr>
                <w:rFonts w:ascii="Times New Roman" w:hAnsi="Times New Roman"/>
                <w:sz w:val="28"/>
                <w:szCs w:val="28"/>
              </w:rPr>
            </w:pPr>
            <w:r w:rsidRPr="0087215F">
              <w:rPr>
                <w:rFonts w:ascii="Times New Roman" w:hAnsi="Times New Roman"/>
                <w:sz w:val="28"/>
                <w:szCs w:val="28"/>
              </w:rPr>
              <w:t>среднее общее образование</w:t>
            </w:r>
          </w:p>
        </w:tc>
        <w:tc>
          <w:tcPr>
            <w:tcW w:w="0" w:type="auto"/>
            <w:vMerge w:val="restart"/>
          </w:tcPr>
          <w:p w:rsidR="00DC20AE" w:rsidRPr="0087215F" w:rsidRDefault="00DC20AE" w:rsidP="003C567D">
            <w:pPr>
              <w:pStyle w:val="a3"/>
              <w:widowControl w:val="0"/>
              <w:suppressAutoHyphens/>
              <w:spacing w:after="0"/>
              <w:jc w:val="both"/>
              <w:rPr>
                <w:rFonts w:ascii="Times New Roman" w:hAnsi="Times New Roman"/>
                <w:sz w:val="28"/>
                <w:szCs w:val="28"/>
              </w:rPr>
            </w:pPr>
            <w:r w:rsidRPr="0087215F">
              <w:rPr>
                <w:rFonts w:ascii="Times New Roman" w:hAnsi="Times New Roman"/>
                <w:sz w:val="28"/>
                <w:szCs w:val="28"/>
              </w:rPr>
              <w:t xml:space="preserve">Сварщик ручной дуговой сварки плавящимся покрытым электродом </w:t>
            </w:r>
          </w:p>
          <w:p w:rsidR="00DC20AE" w:rsidRPr="002618DF" w:rsidRDefault="00DC20AE" w:rsidP="003C567D">
            <w:pPr>
              <w:pStyle w:val="a3"/>
              <w:widowControl w:val="0"/>
              <w:suppressAutoHyphens/>
              <w:spacing w:after="0"/>
              <w:jc w:val="both"/>
              <w:rPr>
                <w:rFonts w:ascii="Times New Roman" w:hAnsi="Times New Roman"/>
                <w:sz w:val="28"/>
                <w:szCs w:val="28"/>
              </w:rPr>
            </w:pPr>
            <w:r w:rsidRPr="0087215F">
              <w:rPr>
                <w:rFonts w:ascii="Times New Roman" w:hAnsi="Times New Roman"/>
                <w:sz w:val="28"/>
                <w:szCs w:val="28"/>
              </w:rPr>
              <w:t xml:space="preserve">Сварщик ручной дуговой сварки неплавящимся электродом в защитном газе </w:t>
            </w:r>
          </w:p>
          <w:p w:rsidR="00DC20AE" w:rsidRPr="0087215F" w:rsidRDefault="00DC20AE" w:rsidP="003C567D">
            <w:pPr>
              <w:pStyle w:val="a3"/>
              <w:widowControl w:val="0"/>
              <w:suppressAutoHyphens/>
              <w:spacing w:after="0"/>
              <w:jc w:val="both"/>
              <w:rPr>
                <w:rFonts w:ascii="Times New Roman" w:hAnsi="Times New Roman"/>
                <w:sz w:val="28"/>
                <w:szCs w:val="28"/>
                <w:lang w:val="en-US"/>
              </w:rPr>
            </w:pPr>
            <w:r w:rsidRPr="0087215F">
              <w:rPr>
                <w:rFonts w:ascii="Times New Roman" w:hAnsi="Times New Roman"/>
                <w:sz w:val="28"/>
                <w:szCs w:val="28"/>
              </w:rPr>
              <w:t xml:space="preserve">Газосварщик </w:t>
            </w:r>
          </w:p>
        </w:tc>
        <w:tc>
          <w:tcPr>
            <w:tcW w:w="0" w:type="auto"/>
          </w:tcPr>
          <w:p w:rsidR="00DC20AE" w:rsidRDefault="00DC20AE" w:rsidP="003C567D">
            <w:pPr>
              <w:pStyle w:val="a3"/>
              <w:widowControl w:val="0"/>
              <w:suppressAutoHyphens/>
              <w:spacing w:after="0"/>
              <w:jc w:val="both"/>
              <w:rPr>
                <w:rFonts w:ascii="Times New Roman" w:hAnsi="Times New Roman"/>
                <w:sz w:val="28"/>
                <w:szCs w:val="28"/>
              </w:rPr>
            </w:pPr>
            <w:r w:rsidRPr="0087215F">
              <w:rPr>
                <w:rFonts w:ascii="Times New Roman" w:hAnsi="Times New Roman"/>
                <w:sz w:val="28"/>
                <w:szCs w:val="28"/>
              </w:rPr>
              <w:t>10 месяцев</w:t>
            </w:r>
          </w:p>
        </w:tc>
      </w:tr>
      <w:tr w:rsidR="00DC20AE" w:rsidTr="003C567D">
        <w:trPr>
          <w:trHeight w:val="645"/>
        </w:trPr>
        <w:tc>
          <w:tcPr>
            <w:tcW w:w="0" w:type="auto"/>
          </w:tcPr>
          <w:p w:rsidR="00DC20AE" w:rsidRPr="0087215F" w:rsidRDefault="00DC20AE" w:rsidP="003C567D">
            <w:pPr>
              <w:pStyle w:val="a3"/>
              <w:widowControl w:val="0"/>
              <w:suppressAutoHyphens/>
              <w:spacing w:after="0"/>
              <w:jc w:val="both"/>
              <w:rPr>
                <w:rFonts w:ascii="Times New Roman" w:hAnsi="Times New Roman"/>
                <w:sz w:val="28"/>
                <w:szCs w:val="28"/>
              </w:rPr>
            </w:pPr>
            <w:r w:rsidRPr="0087215F">
              <w:rPr>
                <w:rFonts w:ascii="Times New Roman" w:hAnsi="Times New Roman"/>
                <w:sz w:val="28"/>
                <w:szCs w:val="28"/>
              </w:rPr>
              <w:t>основное общее образование</w:t>
            </w:r>
            <w:r w:rsidRPr="0087215F">
              <w:rPr>
                <w:rFonts w:ascii="Times New Roman" w:hAnsi="Times New Roman"/>
                <w:sz w:val="28"/>
                <w:szCs w:val="28"/>
              </w:rPr>
              <w:tab/>
            </w:r>
          </w:p>
        </w:tc>
        <w:tc>
          <w:tcPr>
            <w:tcW w:w="0" w:type="auto"/>
            <w:vMerge/>
          </w:tcPr>
          <w:p w:rsidR="00DC20AE" w:rsidRPr="0087215F" w:rsidRDefault="00DC20AE" w:rsidP="003C567D">
            <w:pPr>
              <w:pStyle w:val="a3"/>
              <w:widowControl w:val="0"/>
              <w:suppressAutoHyphens/>
              <w:spacing w:after="0"/>
              <w:jc w:val="both"/>
              <w:rPr>
                <w:rFonts w:ascii="Times New Roman" w:hAnsi="Times New Roman"/>
                <w:sz w:val="28"/>
                <w:szCs w:val="28"/>
              </w:rPr>
            </w:pPr>
          </w:p>
        </w:tc>
        <w:tc>
          <w:tcPr>
            <w:tcW w:w="0" w:type="auto"/>
          </w:tcPr>
          <w:p w:rsidR="00DC20AE" w:rsidRDefault="00DC20AE" w:rsidP="003C567D">
            <w:pPr>
              <w:pStyle w:val="a3"/>
              <w:widowControl w:val="0"/>
              <w:suppressAutoHyphens/>
              <w:spacing w:after="0"/>
              <w:jc w:val="both"/>
              <w:rPr>
                <w:rFonts w:ascii="Times New Roman" w:hAnsi="Times New Roman"/>
                <w:sz w:val="28"/>
                <w:szCs w:val="28"/>
              </w:rPr>
            </w:pPr>
            <w:r w:rsidRPr="0087215F">
              <w:rPr>
                <w:rFonts w:ascii="Times New Roman" w:hAnsi="Times New Roman"/>
                <w:sz w:val="28"/>
                <w:szCs w:val="28"/>
              </w:rPr>
              <w:t>2 года 10 месяцев</w:t>
            </w:r>
          </w:p>
        </w:tc>
      </w:tr>
    </w:tbl>
    <w:p w:rsidR="00DC20AE" w:rsidRPr="00C63306" w:rsidRDefault="00DC20AE" w:rsidP="00DC20AE">
      <w:pPr>
        <w:pStyle w:val="a3"/>
        <w:widowControl w:val="0"/>
        <w:suppressAutoHyphens/>
        <w:spacing w:after="0"/>
        <w:ind w:firstLine="709"/>
        <w:jc w:val="both"/>
        <w:rPr>
          <w:rFonts w:ascii="Times New Roman" w:hAnsi="Times New Roman"/>
          <w:sz w:val="28"/>
          <w:szCs w:val="28"/>
        </w:rPr>
      </w:pPr>
    </w:p>
    <w:p w:rsidR="00DC20AE" w:rsidRPr="00C63306" w:rsidRDefault="00DC20AE" w:rsidP="00DC20AE">
      <w:pPr>
        <w:widowControl w:val="0"/>
        <w:suppressAutoHyphens/>
        <w:spacing w:after="0" w:line="240" w:lineRule="auto"/>
        <w:rPr>
          <w:rFonts w:ascii="Times New Roman" w:hAnsi="Times New Roman" w:cs="Times New Roman"/>
          <w:b/>
          <w:bCs/>
          <w:smallCaps/>
          <w:sz w:val="28"/>
          <w:szCs w:val="28"/>
        </w:rPr>
      </w:pPr>
    </w:p>
    <w:p w:rsidR="00DC20AE" w:rsidRPr="00C63306" w:rsidRDefault="00DC20AE" w:rsidP="00DC20AE">
      <w:pPr>
        <w:widowControl w:val="0"/>
        <w:suppressAutoHyphens/>
        <w:spacing w:after="0" w:line="240" w:lineRule="auto"/>
        <w:ind w:firstLine="720"/>
        <w:jc w:val="center"/>
        <w:rPr>
          <w:rFonts w:ascii="Times New Roman" w:hAnsi="Times New Roman" w:cs="Times New Roman"/>
          <w:b/>
          <w:bCs/>
          <w:smallCaps/>
          <w:sz w:val="28"/>
          <w:szCs w:val="28"/>
        </w:rPr>
      </w:pPr>
      <w:r w:rsidRPr="00C63306">
        <w:rPr>
          <w:rFonts w:ascii="Times New Roman" w:hAnsi="Times New Roman" w:cs="Times New Roman"/>
          <w:b/>
          <w:bCs/>
          <w:smallCaps/>
          <w:sz w:val="28"/>
          <w:szCs w:val="28"/>
        </w:rPr>
        <w:t>2.  ХАРАКТЕРИСТИКА ПРОФЕССИОНАЛЬНОЙ ДЕЯТЕЛЬНОСТИ</w:t>
      </w:r>
    </w:p>
    <w:p w:rsidR="00DC20AE" w:rsidRPr="00FD6827" w:rsidRDefault="00DC20AE" w:rsidP="00DC20AE">
      <w:pPr>
        <w:pStyle w:val="a3"/>
        <w:spacing w:after="0"/>
        <w:jc w:val="center"/>
        <w:rPr>
          <w:rFonts w:ascii="Times New Roman" w:hAnsi="Times New Roman"/>
          <w:b/>
          <w:bCs/>
          <w:sz w:val="28"/>
          <w:szCs w:val="28"/>
        </w:rPr>
      </w:pPr>
      <w:r w:rsidRPr="00C63306">
        <w:rPr>
          <w:rFonts w:ascii="Times New Roman" w:hAnsi="Times New Roman"/>
          <w:b/>
          <w:bCs/>
          <w:smallCaps/>
          <w:sz w:val="28"/>
          <w:szCs w:val="28"/>
        </w:rPr>
        <w:t xml:space="preserve">ВЫПУСКНИКОВ </w:t>
      </w:r>
    </w:p>
    <w:p w:rsidR="00DC20AE" w:rsidRPr="00FD6827" w:rsidRDefault="00DC20AE" w:rsidP="00DC20AE">
      <w:pPr>
        <w:pStyle w:val="HTML"/>
        <w:widowControl w:val="0"/>
        <w:suppressAutoHyphens/>
        <w:jc w:val="both"/>
        <w:rPr>
          <w:rFonts w:ascii="Times New Roman" w:hAnsi="Times New Roman" w:cs="Times New Roman"/>
          <w:sz w:val="28"/>
          <w:szCs w:val="28"/>
        </w:rPr>
      </w:pPr>
      <w:r w:rsidRPr="00FD6827">
        <w:rPr>
          <w:rFonts w:ascii="Times New Roman" w:hAnsi="Times New Roman" w:cs="Times New Roman"/>
          <w:sz w:val="28"/>
          <w:szCs w:val="28"/>
        </w:rPr>
        <w:t>2.1. Область профессиональной деятельности выпускников: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p>
    <w:p w:rsidR="00DC20AE" w:rsidRPr="00FD6827" w:rsidRDefault="00DC20AE" w:rsidP="00DC20AE">
      <w:pPr>
        <w:pStyle w:val="HTML"/>
        <w:widowControl w:val="0"/>
        <w:suppressAutoHyphens/>
        <w:jc w:val="both"/>
        <w:rPr>
          <w:rFonts w:ascii="Times New Roman" w:hAnsi="Times New Roman" w:cs="Times New Roman"/>
          <w:sz w:val="28"/>
          <w:szCs w:val="28"/>
        </w:rPr>
      </w:pPr>
      <w:r w:rsidRPr="00FD6827">
        <w:rPr>
          <w:rFonts w:ascii="Times New Roman" w:hAnsi="Times New Roman" w:cs="Times New Roman"/>
          <w:sz w:val="28"/>
          <w:szCs w:val="28"/>
        </w:rPr>
        <w:t xml:space="preserve">2.2. Объектами профессиональной деятельности выпускников являются: </w:t>
      </w:r>
    </w:p>
    <w:p w:rsidR="00DC20AE" w:rsidRPr="00FD6827" w:rsidRDefault="00DC20AE" w:rsidP="00DC20AE">
      <w:pPr>
        <w:pStyle w:val="HTML"/>
        <w:widowControl w:val="0"/>
        <w:numPr>
          <w:ilvl w:val="0"/>
          <w:numId w:val="2"/>
        </w:numPr>
        <w:suppressAutoHyphens/>
        <w:ind w:left="426" w:hanging="426"/>
        <w:jc w:val="both"/>
        <w:rPr>
          <w:rFonts w:ascii="Times New Roman" w:hAnsi="Times New Roman" w:cs="Times New Roman"/>
          <w:sz w:val="28"/>
          <w:szCs w:val="28"/>
        </w:rPr>
      </w:pPr>
      <w:r w:rsidRPr="00FD6827">
        <w:rPr>
          <w:rFonts w:ascii="Times New Roman" w:hAnsi="Times New Roman" w:cs="Times New Roman"/>
          <w:sz w:val="28"/>
          <w:szCs w:val="28"/>
        </w:rPr>
        <w:t xml:space="preserve">технологические процессы сборки, ручной и частично механизированной </w:t>
      </w:r>
      <w:r w:rsidRPr="00FD6827">
        <w:rPr>
          <w:rFonts w:ascii="Times New Roman" w:hAnsi="Times New Roman" w:cs="Times New Roman"/>
          <w:sz w:val="28"/>
          <w:szCs w:val="28"/>
        </w:rPr>
        <w:lastRenderedPageBreak/>
        <w:t xml:space="preserve">сварки (наплавки) конструкций; </w:t>
      </w:r>
    </w:p>
    <w:p w:rsidR="00DC20AE" w:rsidRPr="00FD6827" w:rsidRDefault="00DC20AE" w:rsidP="00DC20AE">
      <w:pPr>
        <w:pStyle w:val="HTML"/>
        <w:widowControl w:val="0"/>
        <w:numPr>
          <w:ilvl w:val="0"/>
          <w:numId w:val="2"/>
        </w:numPr>
        <w:suppressAutoHyphens/>
        <w:ind w:left="426" w:hanging="426"/>
        <w:jc w:val="both"/>
        <w:rPr>
          <w:rFonts w:ascii="Times New Roman" w:hAnsi="Times New Roman" w:cs="Times New Roman"/>
          <w:sz w:val="28"/>
          <w:szCs w:val="28"/>
        </w:rPr>
      </w:pPr>
      <w:r w:rsidRPr="00FD6827">
        <w:rPr>
          <w:rFonts w:ascii="Times New Roman" w:hAnsi="Times New Roman" w:cs="Times New Roman"/>
          <w:sz w:val="28"/>
          <w:szCs w:val="28"/>
        </w:rPr>
        <w:t xml:space="preserve">сварочное оборудование и источники питания, сборочно-сварочные приспособления; </w:t>
      </w:r>
    </w:p>
    <w:p w:rsidR="00DC20AE" w:rsidRPr="00FD6827" w:rsidRDefault="00DC20AE" w:rsidP="00DC20AE">
      <w:pPr>
        <w:pStyle w:val="HTML"/>
        <w:widowControl w:val="0"/>
        <w:numPr>
          <w:ilvl w:val="0"/>
          <w:numId w:val="2"/>
        </w:numPr>
        <w:suppressAutoHyphens/>
        <w:ind w:left="426" w:hanging="426"/>
        <w:jc w:val="both"/>
        <w:rPr>
          <w:rFonts w:ascii="Times New Roman" w:hAnsi="Times New Roman" w:cs="Times New Roman"/>
          <w:sz w:val="28"/>
          <w:szCs w:val="28"/>
        </w:rPr>
      </w:pPr>
      <w:r w:rsidRPr="00FD6827">
        <w:rPr>
          <w:rFonts w:ascii="Times New Roman" w:hAnsi="Times New Roman" w:cs="Times New Roman"/>
          <w:sz w:val="28"/>
          <w:szCs w:val="28"/>
        </w:rPr>
        <w:t xml:space="preserve">детали, узлы и конструкции из углеродистых и конструкционных сталей и из цветных металлов и сплавов; </w:t>
      </w:r>
    </w:p>
    <w:p w:rsidR="00DC20AE" w:rsidRPr="00FD6827" w:rsidRDefault="00DC20AE" w:rsidP="00DC20AE">
      <w:pPr>
        <w:pStyle w:val="HTML"/>
        <w:widowControl w:val="0"/>
        <w:numPr>
          <w:ilvl w:val="0"/>
          <w:numId w:val="2"/>
        </w:numPr>
        <w:suppressAutoHyphens/>
        <w:ind w:left="426" w:hanging="426"/>
        <w:jc w:val="both"/>
        <w:rPr>
          <w:rFonts w:ascii="Times New Roman" w:hAnsi="Times New Roman" w:cs="Times New Roman"/>
          <w:sz w:val="28"/>
          <w:szCs w:val="28"/>
        </w:rPr>
      </w:pPr>
      <w:r w:rsidRPr="00FD6827">
        <w:rPr>
          <w:rFonts w:ascii="Times New Roman" w:hAnsi="Times New Roman" w:cs="Times New Roman"/>
          <w:sz w:val="28"/>
          <w:szCs w:val="28"/>
        </w:rPr>
        <w:t xml:space="preserve">конструкторская, техническая, технологическая и нормативная документация. </w:t>
      </w:r>
    </w:p>
    <w:p w:rsidR="00DC20AE" w:rsidRPr="00FD6827" w:rsidRDefault="00DC20AE" w:rsidP="00DC20AE">
      <w:pPr>
        <w:pStyle w:val="HTML"/>
        <w:widowControl w:val="0"/>
        <w:suppressAutoHyphens/>
        <w:jc w:val="both"/>
        <w:rPr>
          <w:rFonts w:ascii="Times New Roman" w:hAnsi="Times New Roman" w:cs="Times New Roman"/>
          <w:sz w:val="28"/>
          <w:szCs w:val="28"/>
        </w:rPr>
      </w:pPr>
      <w:r w:rsidRPr="00FD6827">
        <w:rPr>
          <w:rFonts w:ascii="Times New Roman" w:hAnsi="Times New Roman" w:cs="Times New Roman"/>
          <w:sz w:val="28"/>
          <w:szCs w:val="28"/>
        </w:rPr>
        <w:t xml:space="preserve">2.3. Обучающийся по профессии 15.01.05 Сварщик (ручной и частично механизированной сварки (наплавки) готовится к следующим видам деятельности: </w:t>
      </w:r>
    </w:p>
    <w:p w:rsidR="00DC20AE" w:rsidRPr="00FD6827" w:rsidRDefault="00DC20AE" w:rsidP="00DC20AE">
      <w:pPr>
        <w:pStyle w:val="HTML"/>
        <w:widowControl w:val="0"/>
        <w:suppressAutoHyphens/>
        <w:jc w:val="both"/>
        <w:rPr>
          <w:rFonts w:ascii="Times New Roman" w:hAnsi="Times New Roman" w:cs="Times New Roman"/>
          <w:sz w:val="28"/>
          <w:szCs w:val="28"/>
        </w:rPr>
      </w:pPr>
      <w:r w:rsidRPr="002618DF">
        <w:rPr>
          <w:rFonts w:ascii="Times New Roman" w:hAnsi="Times New Roman" w:cs="Times New Roman"/>
          <w:sz w:val="28"/>
          <w:szCs w:val="28"/>
        </w:rPr>
        <w:t>2</w:t>
      </w:r>
      <w:r w:rsidRPr="00FD6827">
        <w:rPr>
          <w:rFonts w:ascii="Times New Roman" w:hAnsi="Times New Roman" w:cs="Times New Roman"/>
          <w:sz w:val="28"/>
          <w:szCs w:val="28"/>
        </w:rPr>
        <w:t xml:space="preserve">.3.1. Проведение подготовительных, сборочных операций перед сваркой, зачистка и контроль сварных швов после сварки; </w:t>
      </w:r>
    </w:p>
    <w:p w:rsidR="00DC20AE" w:rsidRPr="00FD6827" w:rsidRDefault="00DC20AE" w:rsidP="00DC20AE">
      <w:pPr>
        <w:pStyle w:val="HTML"/>
        <w:widowControl w:val="0"/>
        <w:suppressAutoHyphens/>
        <w:jc w:val="both"/>
        <w:rPr>
          <w:rFonts w:ascii="Times New Roman" w:hAnsi="Times New Roman" w:cs="Times New Roman"/>
          <w:sz w:val="28"/>
          <w:szCs w:val="28"/>
        </w:rPr>
      </w:pPr>
      <w:r w:rsidRPr="002618DF">
        <w:rPr>
          <w:rFonts w:ascii="Times New Roman" w:hAnsi="Times New Roman" w:cs="Times New Roman"/>
          <w:sz w:val="28"/>
          <w:szCs w:val="28"/>
        </w:rPr>
        <w:t>2</w:t>
      </w:r>
      <w:r w:rsidRPr="00FD6827">
        <w:rPr>
          <w:rFonts w:ascii="Times New Roman" w:hAnsi="Times New Roman" w:cs="Times New Roman"/>
          <w:sz w:val="28"/>
          <w:szCs w:val="28"/>
        </w:rPr>
        <w:t xml:space="preserve">.3.2. Ручная дуговая сварка (наплавка, резка) плавящимся покрытым электродом; </w:t>
      </w:r>
    </w:p>
    <w:p w:rsidR="00DC20AE" w:rsidRPr="00FD6827" w:rsidRDefault="00DC20AE" w:rsidP="00DC20AE">
      <w:pPr>
        <w:pStyle w:val="HTML"/>
        <w:widowControl w:val="0"/>
        <w:suppressAutoHyphens/>
        <w:jc w:val="both"/>
        <w:rPr>
          <w:rFonts w:ascii="Times New Roman" w:hAnsi="Times New Roman" w:cs="Times New Roman"/>
          <w:sz w:val="28"/>
          <w:szCs w:val="28"/>
        </w:rPr>
      </w:pPr>
      <w:r w:rsidRPr="002618DF">
        <w:rPr>
          <w:rFonts w:ascii="Times New Roman" w:hAnsi="Times New Roman" w:cs="Times New Roman"/>
          <w:sz w:val="28"/>
          <w:szCs w:val="28"/>
        </w:rPr>
        <w:t>2</w:t>
      </w:r>
      <w:r w:rsidRPr="00FD6827">
        <w:rPr>
          <w:rFonts w:ascii="Times New Roman" w:hAnsi="Times New Roman" w:cs="Times New Roman"/>
          <w:sz w:val="28"/>
          <w:szCs w:val="28"/>
        </w:rPr>
        <w:t xml:space="preserve">.3.3. Ручная дуговая сварка (наплавка) неплавящимся электродом в защитном газе; </w:t>
      </w:r>
    </w:p>
    <w:p w:rsidR="00DC20AE" w:rsidRPr="002618DF" w:rsidRDefault="00DC20AE" w:rsidP="00DC20AE">
      <w:pPr>
        <w:pStyle w:val="HTML"/>
        <w:widowControl w:val="0"/>
        <w:suppressAutoHyphens/>
        <w:jc w:val="both"/>
        <w:rPr>
          <w:rFonts w:ascii="Times New Roman" w:hAnsi="Times New Roman" w:cs="Times New Roman"/>
          <w:sz w:val="28"/>
          <w:szCs w:val="28"/>
        </w:rPr>
      </w:pPr>
      <w:r w:rsidRPr="002618DF">
        <w:rPr>
          <w:rFonts w:ascii="Times New Roman" w:hAnsi="Times New Roman" w:cs="Times New Roman"/>
          <w:sz w:val="28"/>
          <w:szCs w:val="28"/>
        </w:rPr>
        <w:t>2.3.4. Газовая сварка (наплавка);</w:t>
      </w:r>
    </w:p>
    <w:p w:rsidR="00DC20AE" w:rsidRPr="002618DF" w:rsidRDefault="00DC20AE" w:rsidP="00DC20AE">
      <w:pPr>
        <w:spacing w:after="0" w:line="240" w:lineRule="auto"/>
        <w:ind w:left="720"/>
        <w:jc w:val="both"/>
        <w:rPr>
          <w:rFonts w:ascii="Times New Roman" w:hAnsi="Times New Roman" w:cs="Times New Roman"/>
          <w:sz w:val="28"/>
          <w:szCs w:val="28"/>
        </w:rPr>
      </w:pPr>
    </w:p>
    <w:p w:rsidR="00DC20AE" w:rsidRPr="00FD6827" w:rsidRDefault="00DC20AE" w:rsidP="00DC20AE">
      <w:pPr>
        <w:spacing w:after="0" w:line="240" w:lineRule="auto"/>
        <w:ind w:left="720"/>
        <w:jc w:val="center"/>
        <w:rPr>
          <w:rFonts w:ascii="Times New Roman" w:hAnsi="Times New Roman" w:cs="Times New Roman"/>
          <w:b/>
          <w:sz w:val="28"/>
          <w:szCs w:val="28"/>
        </w:rPr>
      </w:pPr>
      <w:r w:rsidRPr="00FD6827">
        <w:rPr>
          <w:rFonts w:ascii="Times New Roman" w:hAnsi="Times New Roman" w:cs="Times New Roman"/>
          <w:b/>
          <w:sz w:val="28"/>
          <w:szCs w:val="28"/>
        </w:rPr>
        <w:t>3. ТРЕБОВАНИЯ К РЕЗУЛЬТАТАМ ОСВОЕНИЯ ПРОГРАММЫ ПОДГОТОВКИ КВАЛИФИЦИРОВАННЫХ РАБОЧИХ, СЛУЖАЩИХ</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FD6827">
        <w:rPr>
          <w:rFonts w:ascii="Times New Roman" w:hAnsi="Times New Roman" w:cs="Times New Roman"/>
          <w:sz w:val="28"/>
          <w:szCs w:val="28"/>
        </w:rPr>
        <w:t xml:space="preserve">.1. Выпускник, освоивший ППКРС, должен обладать общими компетенциями, включающими в себя способность: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ОК 1. Понимать сущность и социальную значимость будущей профессии, проявлять к ней устойчивый интерес.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ОК 2. Организовывать собственную деятельность, исходя из цели и способов ее достижения, определенных руководителем.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ОК 4. Осуществлять поиск информации, необходимой для эффективного выполнения профессиональных задач.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ОК 5. Использовать информационно-коммуникационные технологии в профессиональной деятельности.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ОК 6. Работать в команде, эффективно общаться с коллегами, руководством.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FD6827">
        <w:rPr>
          <w:rFonts w:ascii="Times New Roman" w:hAnsi="Times New Roman" w:cs="Times New Roman"/>
          <w:sz w:val="28"/>
          <w:szCs w:val="28"/>
        </w:rPr>
        <w:t xml:space="preserve">.2. Выпускник, освоивший ППКРС, должен обладать профессиональными компетенциями, соответствующими видам деятельности: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FD6827">
        <w:rPr>
          <w:rFonts w:ascii="Times New Roman" w:hAnsi="Times New Roman" w:cs="Times New Roman"/>
          <w:sz w:val="28"/>
          <w:szCs w:val="28"/>
        </w:rPr>
        <w:t xml:space="preserve">.2.1. Проведение подготовительных, сборочных операций перед сваркой, зачистка и контроль сварных швов после сварки.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1.1. Читать чертежи средней сложности и сложных сварных металлоконструкций.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ПК 1.2. Использовать конструкторскую, нормативно-техническую и производственно</w:t>
      </w:r>
      <w:r w:rsidR="00626567">
        <w:rPr>
          <w:rFonts w:ascii="Times New Roman" w:hAnsi="Times New Roman" w:cs="Times New Roman"/>
          <w:sz w:val="28"/>
          <w:szCs w:val="28"/>
        </w:rPr>
        <w:t>-</w:t>
      </w:r>
      <w:r w:rsidRPr="00FD6827">
        <w:rPr>
          <w:rFonts w:ascii="Times New Roman" w:hAnsi="Times New Roman" w:cs="Times New Roman"/>
          <w:sz w:val="28"/>
          <w:szCs w:val="28"/>
        </w:rPr>
        <w:t xml:space="preserve">технологическую документацию по сварке.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lastRenderedPageBreak/>
        <w:t xml:space="preserve">ПК 1.3. Проверять оснащенность, работоспособность, исправность и осуществлять настройку оборудования поста для различных способов сварки.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1.4. Подготавливать и проверять сварочные материалы для различных способов сварки.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1.5. Выполнять сборку и подготовку элементов конструкции под сварку.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1.6. Проводить контроль подготовки и сборки элементов конструкции под сварку.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1.7. Выполнять предварительный, сопутствующий (межслойный) подогрева металла.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1.8. Зачищать и удалять поверхностные дефекты сварных швов после сварки.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ПК </w:t>
      </w:r>
      <w:r w:rsidRPr="00FD6827">
        <w:rPr>
          <w:rFonts w:ascii="Times New Roman" w:hAnsi="Times New Roman" w:cs="Times New Roman"/>
          <w:sz w:val="28"/>
          <w:szCs w:val="28"/>
        </w:rPr>
        <w:t xml:space="preserve">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FD6827">
        <w:rPr>
          <w:rFonts w:ascii="Times New Roman" w:hAnsi="Times New Roman" w:cs="Times New Roman"/>
          <w:sz w:val="28"/>
          <w:szCs w:val="28"/>
        </w:rPr>
        <w:t xml:space="preserve">.2.2. Ручная дуговая сварка (наплавка, резка) плавящимся покрытым электродом.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2.2. Выполнять ручную дуговую сварку различных деталей из цветных металлов и сплавов во всех пространственных положениях сварного шва.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2.3. Выполнять ручную дуговую наплавку покрытыми электродами различных деталей.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2.4. Выполнять дуговую резку различных деталей.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FD6827">
        <w:rPr>
          <w:rFonts w:ascii="Times New Roman" w:hAnsi="Times New Roman" w:cs="Times New Roman"/>
          <w:sz w:val="28"/>
          <w:szCs w:val="28"/>
        </w:rPr>
        <w:t xml:space="preserve">.2.3. Ручная дуговая сварка (наплавка) неплавящимся электродом в защитном газе.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3.1. Выполнять ручную дуговую сварка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3.2. Выполнять ручную дуговую сварка (наплавку) неплавящимся электродом в защитном газе различных деталей из цветных металлов и сплавов во всех пространственных положениях сварного шва.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FD6827">
        <w:rPr>
          <w:rFonts w:ascii="Times New Roman" w:hAnsi="Times New Roman" w:cs="Times New Roman"/>
          <w:sz w:val="28"/>
          <w:szCs w:val="28"/>
        </w:rPr>
        <w:t xml:space="preserve">ПК 3.3. Выполнять ручную дуговую наплавку неплавящимся электродом в защитном газе различных деталей.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3.2.4</w:t>
      </w:r>
      <w:r w:rsidRPr="00FD6827">
        <w:rPr>
          <w:rFonts w:ascii="Times New Roman" w:hAnsi="Times New Roman" w:cs="Times New Roman"/>
          <w:sz w:val="28"/>
          <w:szCs w:val="28"/>
        </w:rPr>
        <w:t xml:space="preserve">. Газовая сварка (наплавка).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ПК 4</w:t>
      </w:r>
      <w:r w:rsidRPr="00FD6827">
        <w:rPr>
          <w:rFonts w:ascii="Times New Roman" w:hAnsi="Times New Roman" w:cs="Times New Roman"/>
          <w:sz w:val="28"/>
          <w:szCs w:val="28"/>
        </w:rPr>
        <w:t xml:space="preserve">.1. Выполнять газовую сварку различных деталей из углеродистых и конструкционных сталей во всех пространственных положениях сварного шва. </w:t>
      </w:r>
    </w:p>
    <w:p w:rsidR="00DC20AE" w:rsidRPr="00FD6827" w:rsidRDefault="00DC20AE" w:rsidP="00DC20A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ПК 4</w:t>
      </w:r>
      <w:r w:rsidRPr="00FD6827">
        <w:rPr>
          <w:rFonts w:ascii="Times New Roman" w:hAnsi="Times New Roman" w:cs="Times New Roman"/>
          <w:sz w:val="28"/>
          <w:szCs w:val="28"/>
        </w:rPr>
        <w:t xml:space="preserve">.2. Выполнять газовую сварку различных деталей из цветных металлов и сплавов во всех пространственных положениях сварного шва. </w:t>
      </w:r>
    </w:p>
    <w:p w:rsidR="00DC20AE" w:rsidRPr="00FD6827" w:rsidRDefault="00DC20AE" w:rsidP="00DC20AE">
      <w:pPr>
        <w:spacing w:after="0" w:line="240" w:lineRule="auto"/>
        <w:ind w:firstLine="426"/>
        <w:jc w:val="both"/>
        <w:rPr>
          <w:rFonts w:ascii="Times New Roman" w:hAnsi="Times New Roman" w:cs="Times New Roman"/>
          <w:sz w:val="28"/>
          <w:szCs w:val="28"/>
        </w:rPr>
      </w:pPr>
      <w:r w:rsidRPr="002618DF">
        <w:rPr>
          <w:rFonts w:ascii="Times New Roman" w:hAnsi="Times New Roman" w:cs="Times New Roman"/>
          <w:sz w:val="28"/>
          <w:szCs w:val="28"/>
        </w:rPr>
        <w:t xml:space="preserve">ПК </w:t>
      </w:r>
      <w:r>
        <w:rPr>
          <w:rFonts w:ascii="Times New Roman" w:hAnsi="Times New Roman" w:cs="Times New Roman"/>
          <w:sz w:val="28"/>
          <w:szCs w:val="28"/>
        </w:rPr>
        <w:t>4</w:t>
      </w:r>
      <w:r w:rsidRPr="002618DF">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2618DF">
        <w:rPr>
          <w:rFonts w:ascii="Times New Roman" w:hAnsi="Times New Roman" w:cs="Times New Roman"/>
          <w:sz w:val="28"/>
          <w:szCs w:val="28"/>
        </w:rPr>
        <w:t>Выполнять</w:t>
      </w:r>
      <w:r>
        <w:rPr>
          <w:rFonts w:ascii="Times New Roman" w:hAnsi="Times New Roman" w:cs="Times New Roman"/>
          <w:sz w:val="28"/>
          <w:szCs w:val="28"/>
        </w:rPr>
        <w:t xml:space="preserve"> </w:t>
      </w:r>
      <w:r w:rsidRPr="002618DF">
        <w:rPr>
          <w:rFonts w:ascii="Times New Roman" w:hAnsi="Times New Roman" w:cs="Times New Roman"/>
          <w:sz w:val="28"/>
          <w:szCs w:val="28"/>
        </w:rPr>
        <w:t xml:space="preserve"> газовую наплавку</w:t>
      </w:r>
      <w:r>
        <w:rPr>
          <w:rFonts w:ascii="Times New Roman" w:hAnsi="Times New Roman" w:cs="Times New Roman"/>
          <w:sz w:val="28"/>
          <w:szCs w:val="28"/>
        </w:rPr>
        <w:t>.</w:t>
      </w:r>
    </w:p>
    <w:p w:rsidR="0096488B" w:rsidRPr="007E153E" w:rsidRDefault="0096488B" w:rsidP="0096488B">
      <w:pPr>
        <w:widowControl w:val="0"/>
        <w:suppressAutoHyphens/>
        <w:autoSpaceDE w:val="0"/>
        <w:autoSpaceDN w:val="0"/>
        <w:adjustRightInd w:val="0"/>
        <w:spacing w:after="0" w:line="240" w:lineRule="auto"/>
        <w:jc w:val="both"/>
        <w:rPr>
          <w:rFonts w:ascii="Times New Roman" w:hAnsi="Times New Roman" w:cs="Times New Roman"/>
          <w:sz w:val="28"/>
          <w:szCs w:val="28"/>
          <w:vertAlign w:val="superscript"/>
        </w:rPr>
      </w:pPr>
    </w:p>
    <w:p w:rsidR="0096488B" w:rsidRPr="007E153E" w:rsidRDefault="0096488B" w:rsidP="0096488B">
      <w:pPr>
        <w:widowControl w:val="0"/>
        <w:suppressAutoHyphens/>
        <w:autoSpaceDE w:val="0"/>
        <w:autoSpaceDN w:val="0"/>
        <w:adjustRightInd w:val="0"/>
        <w:spacing w:after="0" w:line="240" w:lineRule="auto"/>
        <w:jc w:val="both"/>
        <w:rPr>
          <w:rFonts w:ascii="Times New Roman" w:hAnsi="Times New Roman" w:cs="Times New Roman"/>
          <w:b/>
          <w:bCs/>
          <w:sz w:val="28"/>
          <w:szCs w:val="28"/>
        </w:rPr>
      </w:pPr>
      <w:r w:rsidRPr="007E153E">
        <w:rPr>
          <w:rFonts w:ascii="Times New Roman" w:hAnsi="Times New Roman" w:cs="Times New Roman"/>
          <w:b/>
          <w:bCs/>
          <w:sz w:val="28"/>
          <w:szCs w:val="28"/>
        </w:rPr>
        <w:lastRenderedPageBreak/>
        <w:t xml:space="preserve">4. Материально-техническое обеспечение реализации  программы подготовки квалифицированных рабочих и служащих </w:t>
      </w:r>
    </w:p>
    <w:p w:rsidR="0096488B" w:rsidRPr="007E153E" w:rsidRDefault="0096488B" w:rsidP="0096488B">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Программа  обеспечена учебно-методической документацией по всем дисциплинам, междисциплинарным курсам и профессиональным модулям ППКРС.</w:t>
      </w:r>
    </w:p>
    <w:p w:rsidR="0096488B" w:rsidRPr="007E153E" w:rsidRDefault="0096488B" w:rsidP="0096488B">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Внеаудиторная работа  сопровождается методическим обеспечением и обоснованием времени, затрачиваемого на ее выполнение.</w:t>
      </w:r>
    </w:p>
    <w:p w:rsidR="0096488B" w:rsidRPr="007E153E" w:rsidRDefault="0096488B" w:rsidP="0096488B">
      <w:pPr>
        <w:widowControl w:val="0"/>
        <w:suppressAutoHyphens/>
        <w:autoSpaceDE w:val="0"/>
        <w:autoSpaceDN w:val="0"/>
        <w:adjustRightInd w:val="0"/>
        <w:spacing w:after="0" w:line="240" w:lineRule="auto"/>
        <w:jc w:val="both"/>
        <w:rPr>
          <w:rFonts w:ascii="Times New Roman" w:hAnsi="Times New Roman" w:cs="Times New Roman"/>
          <w:sz w:val="28"/>
          <w:szCs w:val="28"/>
        </w:rPr>
      </w:pPr>
      <w:proofErr w:type="gramStart"/>
      <w:r w:rsidRPr="007E153E">
        <w:rPr>
          <w:rFonts w:ascii="Times New Roman" w:hAnsi="Times New Roman" w:cs="Times New Roman"/>
          <w:sz w:val="28"/>
          <w:szCs w:val="28"/>
        </w:rPr>
        <w:t>Образовательное учреждение, реализующее ППКРС по профессии среднего профессионального образования,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(производственного обучения), предусмотренных учебным планом образовательного учреждения.</w:t>
      </w:r>
      <w:proofErr w:type="gramEnd"/>
      <w:r w:rsidRPr="007E153E">
        <w:rPr>
          <w:rFonts w:ascii="Times New Roman" w:hAnsi="Times New Roman" w:cs="Times New Roman"/>
          <w:sz w:val="28"/>
          <w:szCs w:val="28"/>
        </w:rPr>
        <w:t xml:space="preserve"> Материально-техническая база  соответствует действующим санитарным и противопожарным нормам.</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b/>
          <w:bCs/>
          <w:sz w:val="28"/>
          <w:szCs w:val="28"/>
        </w:rPr>
        <w:t xml:space="preserve">4.1. </w:t>
      </w:r>
      <w:r w:rsidRPr="007E153E">
        <w:rPr>
          <w:rFonts w:ascii="Times New Roman" w:hAnsi="Times New Roman" w:cs="Times New Roman"/>
          <w:sz w:val="28"/>
          <w:szCs w:val="28"/>
        </w:rPr>
        <w:t>ППКРС составлена совместно с заинтересованными работодателями, с учетом направленности на удовлетворение потребностей регионального рынка труда и работодателей.</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b/>
          <w:bCs/>
          <w:sz w:val="28"/>
          <w:szCs w:val="28"/>
        </w:rPr>
        <w:t xml:space="preserve"> 4.2.</w:t>
      </w:r>
      <w:r w:rsidRPr="007E153E">
        <w:rPr>
          <w:rFonts w:ascii="Times New Roman" w:hAnsi="Times New Roman" w:cs="Times New Roman"/>
          <w:sz w:val="28"/>
          <w:szCs w:val="28"/>
        </w:rPr>
        <w:t xml:space="preserve"> В рабочих учебных программах всех дисциплин и профессиональных модулей конкретизированы конечные результаты обучения в виде компетенций, умений и знаний, приобретаемого практического опыта, четко сформулированы требования к  результатам их освоения, спланирована эффективная самостоятельная работа обучающихся в сочетании с совершенствованием управления ею со стороны преподавателей и мастеров производственного обучения;</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b/>
          <w:bCs/>
          <w:sz w:val="28"/>
          <w:szCs w:val="28"/>
        </w:rPr>
        <w:t>4. 3.</w:t>
      </w:r>
      <w:r w:rsidRPr="007E153E">
        <w:rPr>
          <w:rFonts w:ascii="Times New Roman" w:hAnsi="Times New Roman" w:cs="Times New Roman"/>
          <w:sz w:val="28"/>
          <w:szCs w:val="28"/>
        </w:rPr>
        <w:t xml:space="preserve">  ППКРС обеспечивает:</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  возможность обучающимся участвовать в формировании индивидуальной образовательной программы;</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-возможность администрации и преподавателей формировать социокультурную среду, создавать условия, необходимые для всестороннего развития и социализации личности, сохранения здоровья обучающихся;</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 возможность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sz w:val="28"/>
          <w:szCs w:val="28"/>
        </w:rPr>
        <w:t>- возможность использования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b/>
          <w:bCs/>
          <w:sz w:val="28"/>
          <w:szCs w:val="28"/>
        </w:rPr>
        <w:t xml:space="preserve">4.4. </w:t>
      </w:r>
      <w:r w:rsidRPr="007E153E">
        <w:rPr>
          <w:rFonts w:ascii="Times New Roman" w:hAnsi="Times New Roman" w:cs="Times New Roman"/>
          <w:sz w:val="28"/>
          <w:szCs w:val="28"/>
        </w:rPr>
        <w:t xml:space="preserve">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96488B" w:rsidRPr="007E153E" w:rsidRDefault="0096488B" w:rsidP="0096488B">
      <w:pPr>
        <w:spacing w:after="0" w:line="240" w:lineRule="auto"/>
        <w:jc w:val="both"/>
        <w:rPr>
          <w:rFonts w:ascii="Times New Roman" w:hAnsi="Times New Roman" w:cs="Times New Roman"/>
          <w:sz w:val="28"/>
          <w:szCs w:val="28"/>
        </w:rPr>
      </w:pPr>
      <w:r w:rsidRPr="007E153E">
        <w:rPr>
          <w:rFonts w:ascii="Times New Roman" w:hAnsi="Times New Roman" w:cs="Times New Roman"/>
          <w:b/>
          <w:bCs/>
          <w:sz w:val="28"/>
          <w:szCs w:val="28"/>
        </w:rPr>
        <w:lastRenderedPageBreak/>
        <w:t>4.5</w:t>
      </w:r>
      <w:r w:rsidRPr="007E153E">
        <w:rPr>
          <w:rFonts w:ascii="Times New Roman" w:hAnsi="Times New Roman" w:cs="Times New Roman"/>
          <w:sz w:val="28"/>
          <w:szCs w:val="28"/>
        </w:rPr>
        <w:t xml:space="preserve">  Максимальный объем аудиторной учебной нагрузки при очной форме получения образования составляет </w:t>
      </w:r>
      <w:r w:rsidR="003D6CB4">
        <w:rPr>
          <w:rFonts w:ascii="Times New Roman" w:hAnsi="Times New Roman" w:cs="Times New Roman"/>
          <w:sz w:val="28"/>
          <w:szCs w:val="28"/>
        </w:rPr>
        <w:t>36</w:t>
      </w:r>
      <w:r w:rsidRPr="007E153E">
        <w:rPr>
          <w:rFonts w:ascii="Times New Roman" w:hAnsi="Times New Roman" w:cs="Times New Roman"/>
          <w:sz w:val="28"/>
          <w:szCs w:val="28"/>
        </w:rPr>
        <w:t xml:space="preserve"> академических часов в неделю.</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b/>
          <w:bCs/>
          <w:sz w:val="28"/>
          <w:szCs w:val="28"/>
        </w:rPr>
        <w:t>4.6</w:t>
      </w:r>
      <w:r w:rsidRPr="009B2F99">
        <w:rPr>
          <w:rFonts w:ascii="Times New Roman" w:hAnsi="Times New Roman" w:cs="Times New Roman"/>
          <w:sz w:val="28"/>
          <w:szCs w:val="28"/>
        </w:rPr>
        <w:t xml:space="preserve">   Максимальный объем нагрузки при прохождении практики составляет 36 часов в неделю. При прохождении практики никаких других обязательных занятий не планируется.</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b/>
          <w:bCs/>
          <w:sz w:val="28"/>
          <w:szCs w:val="28"/>
        </w:rPr>
        <w:t xml:space="preserve">4.7.  </w:t>
      </w:r>
      <w:r w:rsidRPr="009B2F99">
        <w:rPr>
          <w:rFonts w:ascii="Times New Roman" w:hAnsi="Times New Roman" w:cs="Times New Roman"/>
          <w:sz w:val="28"/>
          <w:szCs w:val="28"/>
        </w:rPr>
        <w:t xml:space="preserve">Продолжительность учебной недели составляет </w:t>
      </w:r>
      <w:r w:rsidR="003D6CB4">
        <w:rPr>
          <w:rFonts w:ascii="Times New Roman" w:hAnsi="Times New Roman" w:cs="Times New Roman"/>
          <w:sz w:val="28"/>
          <w:szCs w:val="28"/>
        </w:rPr>
        <w:t>5</w:t>
      </w:r>
      <w:r w:rsidRPr="009B2F99">
        <w:rPr>
          <w:rFonts w:ascii="Times New Roman" w:hAnsi="Times New Roman" w:cs="Times New Roman"/>
          <w:sz w:val="28"/>
          <w:szCs w:val="28"/>
        </w:rPr>
        <w:t xml:space="preserve"> учебных дней.</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b/>
          <w:bCs/>
          <w:sz w:val="28"/>
          <w:szCs w:val="28"/>
        </w:rPr>
        <w:t>4.8</w:t>
      </w:r>
      <w:r w:rsidRPr="009B2F99">
        <w:rPr>
          <w:rFonts w:ascii="Times New Roman" w:hAnsi="Times New Roman" w:cs="Times New Roman"/>
          <w:sz w:val="28"/>
          <w:szCs w:val="28"/>
        </w:rPr>
        <w:t xml:space="preserve"> . Занятия организуются уроками  по 45 мин. с перерывом 5 мин. и на обед 20 мин.</w:t>
      </w:r>
    </w:p>
    <w:p w:rsidR="0096488B" w:rsidRPr="009B2F99" w:rsidRDefault="0096488B" w:rsidP="0096488B">
      <w:pPr>
        <w:spacing w:after="0" w:line="240" w:lineRule="auto"/>
        <w:jc w:val="both"/>
        <w:rPr>
          <w:rFonts w:ascii="Times New Roman" w:hAnsi="Times New Roman" w:cs="Times New Roman"/>
          <w:b/>
          <w:bCs/>
          <w:sz w:val="28"/>
          <w:szCs w:val="28"/>
        </w:rPr>
      </w:pPr>
      <w:r w:rsidRPr="009B2F99">
        <w:rPr>
          <w:rFonts w:ascii="Times New Roman" w:hAnsi="Times New Roman" w:cs="Times New Roman"/>
          <w:b/>
          <w:bCs/>
          <w:sz w:val="28"/>
          <w:szCs w:val="28"/>
        </w:rPr>
        <w:t>4.9.</w:t>
      </w:r>
      <w:r w:rsidRPr="009B2F99">
        <w:rPr>
          <w:rFonts w:ascii="Times New Roman" w:hAnsi="Times New Roman" w:cs="Times New Roman"/>
          <w:sz w:val="28"/>
          <w:szCs w:val="28"/>
        </w:rPr>
        <w:t>Консультации для обучающихся очной формы получения образования предусматриваются  в объеме  4</w:t>
      </w:r>
      <w:r w:rsidR="003D6CB4">
        <w:rPr>
          <w:rFonts w:ascii="Times New Roman" w:hAnsi="Times New Roman" w:cs="Times New Roman"/>
          <w:sz w:val="28"/>
          <w:szCs w:val="28"/>
        </w:rPr>
        <w:t xml:space="preserve"> </w:t>
      </w:r>
      <w:r w:rsidRPr="009B2F99">
        <w:rPr>
          <w:rFonts w:ascii="Times New Roman" w:hAnsi="Times New Roman" w:cs="Times New Roman"/>
          <w:sz w:val="28"/>
          <w:szCs w:val="28"/>
        </w:rPr>
        <w:t>часов на  каждого обучающегося</w:t>
      </w:r>
      <w:proofErr w:type="gramStart"/>
      <w:r w:rsidRPr="009B2F99">
        <w:rPr>
          <w:rFonts w:ascii="Times New Roman" w:hAnsi="Times New Roman" w:cs="Times New Roman"/>
          <w:b/>
          <w:bCs/>
          <w:sz w:val="28"/>
          <w:szCs w:val="28"/>
        </w:rPr>
        <w:t xml:space="preserve"> .</w:t>
      </w:r>
      <w:proofErr w:type="gramEnd"/>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Формы проведения консульт</w:t>
      </w:r>
      <w:r w:rsidR="003D6CB4">
        <w:rPr>
          <w:rFonts w:ascii="Times New Roman" w:hAnsi="Times New Roman" w:cs="Times New Roman"/>
          <w:sz w:val="28"/>
          <w:szCs w:val="28"/>
        </w:rPr>
        <w:t>аций (групповые, индивидуальные</w:t>
      </w:r>
      <w:r w:rsidRPr="009B2F99">
        <w:rPr>
          <w:rFonts w:ascii="Times New Roman" w:hAnsi="Times New Roman" w:cs="Times New Roman"/>
          <w:sz w:val="28"/>
          <w:szCs w:val="28"/>
        </w:rPr>
        <w:t>) определяются  преподавателем исходя из специфики изучения учебного материала.</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b/>
          <w:bCs/>
          <w:sz w:val="28"/>
          <w:szCs w:val="28"/>
        </w:rPr>
        <w:t>4.10.</w:t>
      </w:r>
      <w:r w:rsidRPr="009B2F99">
        <w:rPr>
          <w:rFonts w:ascii="Times New Roman" w:hAnsi="Times New Roman" w:cs="Times New Roman"/>
          <w:sz w:val="28"/>
          <w:szCs w:val="28"/>
        </w:rPr>
        <w:t xml:space="preserve"> Общий объем каникулярного времени составляет 34 недели: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на первом курсе 11 недель, в том числе 2 недели в зимний период;</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на втором курсе 11 недель, в том числе 2 недели в зимний период;</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на третьем курсе 2 недели в зимний период;</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b/>
          <w:bCs/>
          <w:sz w:val="28"/>
          <w:szCs w:val="28"/>
        </w:rPr>
        <w:t>4.11.</w:t>
      </w:r>
      <w:r w:rsidRPr="009B2F99">
        <w:rPr>
          <w:rFonts w:ascii="Times New Roman" w:hAnsi="Times New Roman" w:cs="Times New Roman"/>
          <w:sz w:val="28"/>
          <w:szCs w:val="28"/>
        </w:rPr>
        <w:t xml:space="preserve"> 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клубах, секциях).</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b/>
          <w:bCs/>
          <w:sz w:val="28"/>
          <w:szCs w:val="28"/>
        </w:rPr>
        <w:t>4.12.</w:t>
      </w:r>
      <w:r w:rsidRPr="009B2F99">
        <w:rPr>
          <w:rFonts w:ascii="Times New Roman" w:hAnsi="Times New Roman" w:cs="Times New Roman"/>
          <w:sz w:val="28"/>
          <w:szCs w:val="28"/>
        </w:rPr>
        <w:t xml:space="preserve">  Для закрепления знаний и формирования умений спланированы лабораторные и практические работы.</w:t>
      </w:r>
    </w:p>
    <w:p w:rsidR="0096488B" w:rsidRPr="009B2F99" w:rsidRDefault="0096488B" w:rsidP="0096488B">
      <w:pPr>
        <w:pStyle w:val="a6"/>
        <w:jc w:val="both"/>
        <w:rPr>
          <w:rFonts w:ascii="Times New Roman" w:hAnsi="Times New Roman"/>
          <w:sz w:val="28"/>
          <w:szCs w:val="28"/>
        </w:rPr>
      </w:pPr>
      <w:r w:rsidRPr="009B2F99">
        <w:rPr>
          <w:rFonts w:ascii="Times New Roman" w:hAnsi="Times New Roman"/>
          <w:b/>
          <w:bCs/>
          <w:sz w:val="28"/>
          <w:szCs w:val="28"/>
        </w:rPr>
        <w:t>4.13.</w:t>
      </w:r>
      <w:r w:rsidRPr="009B2F99">
        <w:rPr>
          <w:rFonts w:ascii="Times New Roman" w:hAnsi="Times New Roman"/>
          <w:sz w:val="28"/>
          <w:szCs w:val="28"/>
        </w:rPr>
        <w:t xml:space="preserve">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p>
    <w:p w:rsidR="0096488B" w:rsidRPr="009B2F99" w:rsidRDefault="0096488B" w:rsidP="0096488B">
      <w:pPr>
        <w:pStyle w:val="a6"/>
        <w:ind w:firstLine="708"/>
        <w:jc w:val="both"/>
        <w:rPr>
          <w:rFonts w:ascii="Times New Roman" w:hAnsi="Times New Roman"/>
          <w:sz w:val="28"/>
          <w:szCs w:val="28"/>
        </w:rPr>
      </w:pPr>
      <w:r w:rsidRPr="009B2F99">
        <w:rPr>
          <w:rFonts w:ascii="Times New Roman" w:hAnsi="Times New Roman"/>
          <w:sz w:val="28"/>
          <w:szCs w:val="28"/>
        </w:rPr>
        <w:t xml:space="preserve">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9B2F99">
        <w:rPr>
          <w:rFonts w:ascii="Times New Roman" w:hAnsi="Times New Roman"/>
          <w:sz w:val="28"/>
          <w:szCs w:val="28"/>
        </w:rPr>
        <w:t>рассредоточенно</w:t>
      </w:r>
      <w:proofErr w:type="spellEnd"/>
      <w:r w:rsidRPr="009B2F99">
        <w:rPr>
          <w:rFonts w:ascii="Times New Roman" w:hAnsi="Times New Roman"/>
          <w:sz w:val="28"/>
          <w:szCs w:val="28"/>
        </w:rPr>
        <w:t>, чередуясь с теоретическими занятиями в рамках профессиональных модулей.</w:t>
      </w:r>
    </w:p>
    <w:p w:rsidR="0096488B" w:rsidRPr="009B2F99" w:rsidRDefault="0096488B" w:rsidP="0096488B">
      <w:pPr>
        <w:pStyle w:val="a6"/>
        <w:ind w:firstLine="708"/>
        <w:jc w:val="both"/>
        <w:rPr>
          <w:rFonts w:ascii="Times New Roman" w:hAnsi="Times New Roman"/>
          <w:sz w:val="28"/>
          <w:szCs w:val="28"/>
        </w:rPr>
      </w:pPr>
      <w:r w:rsidRPr="009B2F99">
        <w:rPr>
          <w:rFonts w:ascii="Times New Roman" w:hAnsi="Times New Roman"/>
          <w:sz w:val="28"/>
          <w:szCs w:val="28"/>
        </w:rPr>
        <w:t>Цели и задачи, программы и формы отчетности определяются образовательной организацией по каждому виду практики.</w:t>
      </w:r>
    </w:p>
    <w:p w:rsidR="0096488B" w:rsidRPr="009B2F99" w:rsidRDefault="0096488B" w:rsidP="0096488B">
      <w:pPr>
        <w:pStyle w:val="a6"/>
        <w:ind w:firstLine="708"/>
        <w:jc w:val="both"/>
        <w:rPr>
          <w:rFonts w:ascii="Times New Roman" w:hAnsi="Times New Roman"/>
          <w:sz w:val="28"/>
          <w:szCs w:val="28"/>
        </w:rPr>
      </w:pPr>
      <w:r w:rsidRPr="009B2F99">
        <w:rPr>
          <w:rFonts w:ascii="Times New Roman" w:hAnsi="Times New Roman"/>
          <w:sz w:val="28"/>
          <w:szCs w:val="28"/>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96488B" w:rsidRPr="009B2F99" w:rsidRDefault="0096488B" w:rsidP="0096488B">
      <w:pPr>
        <w:spacing w:after="0" w:line="240" w:lineRule="auto"/>
        <w:ind w:firstLine="708"/>
        <w:jc w:val="both"/>
        <w:rPr>
          <w:rFonts w:ascii="Times New Roman" w:hAnsi="Times New Roman" w:cs="Times New Roman"/>
          <w:sz w:val="28"/>
          <w:szCs w:val="28"/>
        </w:rPr>
      </w:pPr>
      <w:r w:rsidRPr="009B2F99">
        <w:rPr>
          <w:rFonts w:ascii="Times New Roman" w:hAnsi="Times New Roman" w:cs="Times New Roman"/>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96488B" w:rsidRPr="009B2F99" w:rsidRDefault="0096488B" w:rsidP="0096488B">
      <w:pPr>
        <w:spacing w:after="0" w:line="240" w:lineRule="auto"/>
        <w:ind w:firstLine="708"/>
        <w:jc w:val="both"/>
        <w:rPr>
          <w:rFonts w:ascii="Times New Roman" w:hAnsi="Times New Roman" w:cs="Times New Roman"/>
          <w:sz w:val="28"/>
          <w:szCs w:val="28"/>
        </w:rPr>
      </w:pPr>
      <w:r w:rsidRPr="009B2F99">
        <w:rPr>
          <w:rFonts w:ascii="Times New Roman" w:hAnsi="Times New Roman" w:cs="Times New Roman"/>
          <w:b/>
          <w:bCs/>
          <w:sz w:val="28"/>
          <w:szCs w:val="28"/>
        </w:rPr>
        <w:t>4.14.</w:t>
      </w:r>
      <w:r w:rsidRPr="009B2F99">
        <w:rPr>
          <w:rFonts w:ascii="Times New Roman" w:hAnsi="Times New Roman" w:cs="Times New Roman"/>
          <w:sz w:val="28"/>
          <w:szCs w:val="28"/>
        </w:rPr>
        <w:t xml:space="preserve"> Реализация </w:t>
      </w:r>
      <w:r w:rsidR="00B16E93" w:rsidRPr="009B2F99">
        <w:rPr>
          <w:rFonts w:ascii="Times New Roman" w:hAnsi="Times New Roman" w:cs="Times New Roman"/>
          <w:sz w:val="28"/>
          <w:szCs w:val="28"/>
        </w:rPr>
        <w:t>ППКРС обеспечена</w:t>
      </w:r>
      <w:r w:rsidRPr="009B2F99">
        <w:rPr>
          <w:rFonts w:ascii="Times New Roman" w:hAnsi="Times New Roman" w:cs="Times New Roman"/>
          <w:sz w:val="28"/>
          <w:szCs w:val="28"/>
        </w:rPr>
        <w:t xml:space="preserve"> педагогическими кадрами, имеющими высшее образование, соответствующее профилю преподаваемой </w:t>
      </w:r>
      <w:r w:rsidRPr="009B2F99">
        <w:rPr>
          <w:rFonts w:ascii="Times New Roman" w:hAnsi="Times New Roman" w:cs="Times New Roman"/>
          <w:sz w:val="28"/>
          <w:szCs w:val="28"/>
        </w:rPr>
        <w:lastRenderedPageBreak/>
        <w:t>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этим преподавателям планируется стажировка в профильных организациях не реже одного раза в 3 года.</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b/>
          <w:bCs/>
          <w:sz w:val="28"/>
          <w:szCs w:val="28"/>
        </w:rPr>
        <w:t>4.15.</w:t>
      </w:r>
      <w:r w:rsidRPr="009B2F99">
        <w:rPr>
          <w:rFonts w:ascii="Times New Roman" w:hAnsi="Times New Roman" w:cs="Times New Roman"/>
          <w:sz w:val="28"/>
          <w:szCs w:val="28"/>
        </w:rPr>
        <w:t xml:space="preserve"> Каждому </w:t>
      </w:r>
      <w:r w:rsidR="00B16E93" w:rsidRPr="009B2F99">
        <w:rPr>
          <w:rFonts w:ascii="Times New Roman" w:hAnsi="Times New Roman" w:cs="Times New Roman"/>
          <w:sz w:val="28"/>
          <w:szCs w:val="28"/>
        </w:rPr>
        <w:t>обучающемуся обеспечен</w:t>
      </w:r>
      <w:r w:rsidRPr="009B2F99">
        <w:rPr>
          <w:rFonts w:ascii="Times New Roman" w:hAnsi="Times New Roman" w:cs="Times New Roman"/>
          <w:sz w:val="28"/>
          <w:szCs w:val="28"/>
        </w:rPr>
        <w:t xml:space="preserve"> доступ к комплектам библиотечного фонда, состоящим не менее чем из 3 наименований отечественных журналов.</w:t>
      </w:r>
    </w:p>
    <w:p w:rsidR="0096488B" w:rsidRPr="009B2F99" w:rsidRDefault="0096488B" w:rsidP="0096488B">
      <w:pPr>
        <w:pStyle w:val="a6"/>
        <w:jc w:val="both"/>
        <w:rPr>
          <w:rFonts w:ascii="Times New Roman" w:hAnsi="Times New Roman"/>
          <w:sz w:val="28"/>
          <w:szCs w:val="28"/>
        </w:rPr>
      </w:pPr>
      <w:r w:rsidRPr="009B2F99">
        <w:rPr>
          <w:rFonts w:ascii="Times New Roman" w:hAnsi="Times New Roman"/>
          <w:sz w:val="28"/>
          <w:szCs w:val="28"/>
        </w:rPr>
        <w:t xml:space="preserve">Образовательная </w:t>
      </w:r>
      <w:r w:rsidR="00B16E93" w:rsidRPr="009B2F99">
        <w:rPr>
          <w:rFonts w:ascii="Times New Roman" w:hAnsi="Times New Roman"/>
          <w:sz w:val="28"/>
          <w:szCs w:val="28"/>
        </w:rPr>
        <w:t>организация предоставляют</w:t>
      </w:r>
      <w:r w:rsidRPr="009B2F99">
        <w:rPr>
          <w:rFonts w:ascii="Times New Roman" w:hAnsi="Times New Roman"/>
          <w:sz w:val="28"/>
          <w:szCs w:val="28"/>
        </w:rPr>
        <w:t xml:space="preserve"> обучающимся возможность оперативного обмена информацией с отечественными организациями, в том числе образовательными организациями и доступ к современным профессиональным базам данных и информационным ресурсам сети Интернет.</w:t>
      </w:r>
    </w:p>
    <w:p w:rsidR="0096488B" w:rsidRPr="009B2F99" w:rsidRDefault="0096488B" w:rsidP="0096488B">
      <w:pPr>
        <w:widowControl w:val="0"/>
        <w:suppressAutoHyphens/>
        <w:autoSpaceDE w:val="0"/>
        <w:autoSpaceDN w:val="0"/>
        <w:adjustRightInd w:val="0"/>
        <w:spacing w:after="0" w:line="240" w:lineRule="auto"/>
        <w:jc w:val="both"/>
        <w:rPr>
          <w:rFonts w:ascii="Times New Roman" w:hAnsi="Times New Roman" w:cs="Times New Roman"/>
          <w:b/>
          <w:bCs/>
          <w:i/>
          <w:iCs/>
          <w:sz w:val="28"/>
          <w:szCs w:val="28"/>
        </w:rPr>
      </w:pPr>
      <w:r w:rsidRPr="009B2F99">
        <w:rPr>
          <w:rFonts w:ascii="Times New Roman" w:hAnsi="Times New Roman" w:cs="Times New Roman"/>
          <w:b/>
          <w:bCs/>
          <w:sz w:val="28"/>
          <w:szCs w:val="28"/>
        </w:rPr>
        <w:t>4.16.</w:t>
      </w:r>
      <w:r w:rsidRPr="009B2F99">
        <w:rPr>
          <w:rFonts w:ascii="Times New Roman" w:hAnsi="Times New Roman" w:cs="Times New Roman"/>
          <w:sz w:val="28"/>
          <w:szCs w:val="28"/>
        </w:rPr>
        <w:t xml:space="preserve">Образовательное </w:t>
      </w:r>
      <w:r w:rsidR="00B16E93" w:rsidRPr="009B2F99">
        <w:rPr>
          <w:rFonts w:ascii="Times New Roman" w:hAnsi="Times New Roman" w:cs="Times New Roman"/>
          <w:sz w:val="28"/>
          <w:szCs w:val="28"/>
        </w:rPr>
        <w:t>учреждение обеспечено</w:t>
      </w:r>
      <w:r w:rsidRPr="009B2F99">
        <w:rPr>
          <w:rFonts w:ascii="Times New Roman" w:hAnsi="Times New Roman" w:cs="Times New Roman"/>
          <w:sz w:val="28"/>
          <w:szCs w:val="28"/>
        </w:rPr>
        <w:t xml:space="preserve"> необходимым комплектом лицензионного программного обеспечения</w:t>
      </w:r>
      <w:r w:rsidRPr="009B2F99">
        <w:rPr>
          <w:rFonts w:ascii="Times New Roman" w:hAnsi="Times New Roman" w:cs="Times New Roman"/>
          <w:b/>
          <w:bCs/>
          <w:i/>
          <w:iCs/>
          <w:sz w:val="28"/>
          <w:szCs w:val="28"/>
        </w:rPr>
        <w:t>.</w:t>
      </w:r>
    </w:p>
    <w:p w:rsidR="0096488B" w:rsidRPr="009B2F99" w:rsidRDefault="0096488B" w:rsidP="0096488B">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9B2F99">
        <w:rPr>
          <w:rFonts w:ascii="Times New Roman" w:hAnsi="Times New Roman" w:cs="Times New Roman"/>
          <w:sz w:val="28"/>
          <w:szCs w:val="28"/>
        </w:rPr>
        <w:t xml:space="preserve">Образовательная организация, реализующая </w:t>
      </w:r>
      <w:r w:rsidR="00B16E93" w:rsidRPr="009B2F99">
        <w:rPr>
          <w:rFonts w:ascii="Times New Roman" w:hAnsi="Times New Roman" w:cs="Times New Roman"/>
          <w:sz w:val="28"/>
          <w:szCs w:val="28"/>
        </w:rPr>
        <w:t>ППКРС, располагает</w:t>
      </w:r>
      <w:r w:rsidRPr="009B2F99">
        <w:rPr>
          <w:rFonts w:ascii="Times New Roman" w:hAnsi="Times New Roman" w:cs="Times New Roman"/>
          <w:sz w:val="28"/>
          <w:szCs w:val="28"/>
        </w:rPr>
        <w:t xml:space="preserve">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 xml:space="preserve"> </w:t>
      </w:r>
      <w:r w:rsidRPr="009B2F99">
        <w:rPr>
          <w:rFonts w:ascii="Times New Roman" w:hAnsi="Times New Roman"/>
          <w:sz w:val="28"/>
          <w:szCs w:val="28"/>
        </w:rPr>
        <w:tab/>
        <w:t>Материально-техническая база должна соответствовать действующим санитарным и противопожарным нормам.</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Перечень кабинетов, лабораторий, мастерских и других помещений</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технической графики;</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электротехники;</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материаловедения;</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безопасности жизнедеятельности и охраны труда;</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теоретические основы сварки и резки металлов.</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Мастерские:</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Сварочные (3 цеха)</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Слесарная</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Спортивный комплекс:</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спортивный зал;</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открытый стадион широкого профиля с элементами полосы препятствий;</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стрелковый тир (в любой модификации, включая электронный) или место для стрельбы.</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Залы:</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библиотека, читальный зал с выходом в сеть Интернет;</w:t>
      </w:r>
    </w:p>
    <w:p w:rsidR="0096488B" w:rsidRPr="009B2F99" w:rsidRDefault="0096488B" w:rsidP="0096488B">
      <w:pPr>
        <w:pStyle w:val="a6"/>
        <w:rPr>
          <w:rFonts w:ascii="Times New Roman" w:hAnsi="Times New Roman"/>
          <w:sz w:val="28"/>
          <w:szCs w:val="28"/>
        </w:rPr>
      </w:pPr>
      <w:r w:rsidRPr="009B2F99">
        <w:rPr>
          <w:rFonts w:ascii="Times New Roman" w:hAnsi="Times New Roman"/>
          <w:sz w:val="28"/>
          <w:szCs w:val="28"/>
        </w:rPr>
        <w:t>актовый зал.</w:t>
      </w:r>
    </w:p>
    <w:p w:rsidR="0096488B" w:rsidRPr="009B2F99" w:rsidRDefault="0096488B" w:rsidP="0096488B">
      <w:pPr>
        <w:pStyle w:val="a6"/>
        <w:rPr>
          <w:rFonts w:ascii="Times New Roman" w:hAnsi="Times New Roman"/>
          <w:sz w:val="28"/>
          <w:szCs w:val="28"/>
        </w:rPr>
      </w:pPr>
      <w:r w:rsidRPr="009B2F99">
        <w:rPr>
          <w:rFonts w:ascii="Times New Roman" w:hAnsi="Times New Roman"/>
          <w:b/>
          <w:bCs/>
          <w:sz w:val="28"/>
          <w:szCs w:val="28"/>
        </w:rPr>
        <w:t xml:space="preserve">4.17. </w:t>
      </w:r>
      <w:r w:rsidRPr="009B2F99">
        <w:rPr>
          <w:rFonts w:ascii="Times New Roman" w:hAnsi="Times New Roman"/>
          <w:sz w:val="28"/>
          <w:szCs w:val="28"/>
        </w:rPr>
        <w:t>Реализация ППКРС осуществляется образовательной организацией на государственном языке Российской Федерации-русском.</w:t>
      </w:r>
    </w:p>
    <w:p w:rsidR="0096488B" w:rsidRPr="009B2F99" w:rsidRDefault="0096488B" w:rsidP="0096488B">
      <w:pPr>
        <w:pStyle w:val="a6"/>
        <w:rPr>
          <w:rFonts w:ascii="Times New Roman" w:hAnsi="Times New Roman"/>
          <w:sz w:val="28"/>
          <w:szCs w:val="28"/>
        </w:rPr>
      </w:pPr>
    </w:p>
    <w:p w:rsidR="0096488B" w:rsidRPr="009B2F99" w:rsidRDefault="0096488B" w:rsidP="0096488B">
      <w:pPr>
        <w:pStyle w:val="a6"/>
        <w:rPr>
          <w:rFonts w:ascii="Times New Roman" w:hAnsi="Times New Roman"/>
          <w:sz w:val="28"/>
          <w:szCs w:val="28"/>
        </w:rPr>
      </w:pPr>
    </w:p>
    <w:p w:rsidR="0096488B" w:rsidRDefault="0096488B" w:rsidP="0096488B">
      <w:pPr>
        <w:widowControl w:val="0"/>
        <w:suppressAutoHyphens/>
        <w:autoSpaceDE w:val="0"/>
        <w:autoSpaceDN w:val="0"/>
        <w:adjustRightInd w:val="0"/>
        <w:spacing w:after="0" w:line="240" w:lineRule="auto"/>
        <w:jc w:val="both"/>
        <w:rPr>
          <w:rFonts w:ascii="Times New Roman" w:hAnsi="Times New Roman" w:cs="Times New Roman"/>
          <w:sz w:val="28"/>
          <w:szCs w:val="28"/>
          <w:vertAlign w:val="superscript"/>
        </w:rPr>
      </w:pPr>
    </w:p>
    <w:p w:rsidR="00626567" w:rsidRPr="009B2F99" w:rsidRDefault="00626567" w:rsidP="0096488B">
      <w:pPr>
        <w:widowControl w:val="0"/>
        <w:suppressAutoHyphens/>
        <w:autoSpaceDE w:val="0"/>
        <w:autoSpaceDN w:val="0"/>
        <w:adjustRightInd w:val="0"/>
        <w:spacing w:after="0" w:line="240" w:lineRule="auto"/>
        <w:jc w:val="both"/>
        <w:rPr>
          <w:rFonts w:ascii="Times New Roman" w:hAnsi="Times New Roman" w:cs="Times New Roman"/>
          <w:sz w:val="28"/>
          <w:szCs w:val="28"/>
          <w:vertAlign w:val="superscript"/>
        </w:rPr>
      </w:pPr>
    </w:p>
    <w:p w:rsidR="0096488B" w:rsidRPr="009B2F99" w:rsidRDefault="0096488B" w:rsidP="0096488B">
      <w:pPr>
        <w:widowControl w:val="0"/>
        <w:suppressAutoHyphens/>
        <w:autoSpaceDE w:val="0"/>
        <w:autoSpaceDN w:val="0"/>
        <w:adjustRightInd w:val="0"/>
        <w:spacing w:after="0" w:line="240" w:lineRule="auto"/>
        <w:jc w:val="center"/>
        <w:rPr>
          <w:rFonts w:ascii="Times New Roman" w:hAnsi="Times New Roman" w:cs="Times New Roman"/>
          <w:b/>
          <w:bCs/>
          <w:smallCaps/>
          <w:sz w:val="28"/>
          <w:szCs w:val="28"/>
        </w:rPr>
      </w:pPr>
      <w:r w:rsidRPr="009B2F99">
        <w:rPr>
          <w:rFonts w:ascii="Times New Roman" w:hAnsi="Times New Roman" w:cs="Times New Roman"/>
          <w:b/>
          <w:bCs/>
          <w:smallCaps/>
          <w:sz w:val="28"/>
          <w:szCs w:val="28"/>
        </w:rPr>
        <w:lastRenderedPageBreak/>
        <w:t>5. Оценка результатов освоения</w:t>
      </w:r>
    </w:p>
    <w:p w:rsidR="0096488B" w:rsidRPr="009B2F99" w:rsidRDefault="0096488B" w:rsidP="0096488B">
      <w:pPr>
        <w:widowControl w:val="0"/>
        <w:suppressAutoHyphens/>
        <w:autoSpaceDE w:val="0"/>
        <w:autoSpaceDN w:val="0"/>
        <w:adjustRightInd w:val="0"/>
        <w:spacing w:after="0" w:line="240" w:lineRule="auto"/>
        <w:jc w:val="center"/>
        <w:rPr>
          <w:rFonts w:ascii="Times New Roman" w:hAnsi="Times New Roman" w:cs="Times New Roman"/>
          <w:b/>
          <w:bCs/>
          <w:smallCaps/>
          <w:sz w:val="28"/>
          <w:szCs w:val="28"/>
        </w:rPr>
      </w:pPr>
      <w:r w:rsidRPr="009B2F99">
        <w:rPr>
          <w:rFonts w:ascii="Times New Roman" w:hAnsi="Times New Roman" w:cs="Times New Roman"/>
          <w:b/>
          <w:bCs/>
          <w:smallCaps/>
          <w:sz w:val="28"/>
          <w:szCs w:val="28"/>
        </w:rPr>
        <w:t xml:space="preserve"> основной профессиональной образовательной программы</w:t>
      </w:r>
    </w:p>
    <w:p w:rsidR="0096488B" w:rsidRPr="009B2F99" w:rsidRDefault="0096488B" w:rsidP="0096488B">
      <w:pPr>
        <w:widowControl w:val="0"/>
        <w:suppressAutoHyphens/>
        <w:autoSpaceDE w:val="0"/>
        <w:autoSpaceDN w:val="0"/>
        <w:adjustRightInd w:val="0"/>
        <w:spacing w:after="0" w:line="240" w:lineRule="auto"/>
        <w:jc w:val="center"/>
        <w:rPr>
          <w:rFonts w:ascii="Times New Roman" w:hAnsi="Times New Roman" w:cs="Times New Roman"/>
          <w:b/>
          <w:bCs/>
          <w:smallCaps/>
          <w:sz w:val="28"/>
          <w:szCs w:val="28"/>
        </w:rPr>
      </w:pPr>
    </w:p>
    <w:p w:rsidR="0096488B" w:rsidRPr="009B2F99" w:rsidRDefault="0096488B" w:rsidP="0096488B">
      <w:pPr>
        <w:widowControl w:val="0"/>
        <w:suppressAutoHyphens/>
        <w:autoSpaceDE w:val="0"/>
        <w:autoSpaceDN w:val="0"/>
        <w:adjustRightInd w:val="0"/>
        <w:spacing w:after="0" w:line="240" w:lineRule="auto"/>
        <w:jc w:val="both"/>
        <w:rPr>
          <w:rFonts w:ascii="Times New Roman" w:hAnsi="Times New Roman" w:cs="Times New Roman"/>
          <w:b/>
          <w:bCs/>
          <w:smallCaps/>
          <w:sz w:val="28"/>
          <w:szCs w:val="28"/>
        </w:rPr>
      </w:pPr>
      <w:r w:rsidRPr="009B2F99">
        <w:rPr>
          <w:rFonts w:ascii="Times New Roman" w:hAnsi="Times New Roman" w:cs="Times New Roman"/>
          <w:b/>
          <w:bCs/>
          <w:smallCaps/>
          <w:sz w:val="28"/>
          <w:szCs w:val="28"/>
        </w:rPr>
        <w:t xml:space="preserve">5.1. Контроль и </w:t>
      </w:r>
      <w:r w:rsidR="00160200" w:rsidRPr="009B2F99">
        <w:rPr>
          <w:rFonts w:ascii="Times New Roman" w:hAnsi="Times New Roman" w:cs="Times New Roman"/>
          <w:b/>
          <w:bCs/>
          <w:smallCaps/>
          <w:sz w:val="28"/>
          <w:szCs w:val="28"/>
        </w:rPr>
        <w:t>ОЦЕНКА ДОСТИЖЕНИЙ</w:t>
      </w:r>
      <w:r w:rsidRPr="009B2F99">
        <w:rPr>
          <w:rFonts w:ascii="Times New Roman" w:hAnsi="Times New Roman" w:cs="Times New Roman"/>
          <w:b/>
          <w:bCs/>
          <w:smallCaps/>
          <w:sz w:val="28"/>
          <w:szCs w:val="28"/>
        </w:rPr>
        <w:t xml:space="preserve"> обучающихся</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С целью контроля и оценки результатов подготовки и учета </w:t>
      </w:r>
      <w:r w:rsidR="00160200" w:rsidRPr="009B2F99">
        <w:rPr>
          <w:rFonts w:ascii="Times New Roman" w:hAnsi="Times New Roman" w:cs="Times New Roman"/>
          <w:sz w:val="28"/>
          <w:szCs w:val="28"/>
        </w:rPr>
        <w:t>индивидуальных образовательных достижений,</w:t>
      </w:r>
      <w:r w:rsidRPr="009B2F99">
        <w:rPr>
          <w:rFonts w:ascii="Times New Roman" w:hAnsi="Times New Roman" w:cs="Times New Roman"/>
          <w:sz w:val="28"/>
          <w:szCs w:val="28"/>
        </w:rPr>
        <w:t xml:space="preserve"> обучающихся применяются:</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 входной контроль;</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 текущий контроль;</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 итоговый контроль.</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Правила участия в контролирующих мероприятиях и критерии оценивания достижений обучающихся определяются локальными актами </w:t>
      </w:r>
      <w:r w:rsidR="00160200">
        <w:rPr>
          <w:rFonts w:ascii="Times New Roman" w:hAnsi="Times New Roman" w:cs="Times New Roman"/>
          <w:sz w:val="28"/>
          <w:szCs w:val="28"/>
        </w:rPr>
        <w:t>ГПОАУ АМФЦПК</w:t>
      </w:r>
      <w:r w:rsidRPr="009B2F99">
        <w:rPr>
          <w:rFonts w:ascii="Times New Roman" w:hAnsi="Times New Roman" w:cs="Times New Roman"/>
          <w:sz w:val="28"/>
          <w:szCs w:val="28"/>
        </w:rPr>
        <w:t xml:space="preserve"> (положение о текущем контроле знаний, положение о промежуточной аттестации учащихся).</w:t>
      </w:r>
    </w:p>
    <w:p w:rsidR="0096488B" w:rsidRPr="009B2F99" w:rsidRDefault="0096488B" w:rsidP="0096488B">
      <w:pPr>
        <w:spacing w:after="0" w:line="240" w:lineRule="auto"/>
        <w:jc w:val="both"/>
        <w:rPr>
          <w:rFonts w:ascii="Times New Roman" w:hAnsi="Times New Roman" w:cs="Times New Roman"/>
          <w:b/>
          <w:bCs/>
          <w:sz w:val="28"/>
          <w:szCs w:val="28"/>
        </w:rPr>
      </w:pPr>
    </w:p>
    <w:p w:rsidR="0096488B" w:rsidRPr="009B2F99" w:rsidRDefault="0096488B" w:rsidP="0096488B">
      <w:pPr>
        <w:spacing w:after="0" w:line="240" w:lineRule="auto"/>
        <w:jc w:val="both"/>
        <w:rPr>
          <w:rFonts w:ascii="Times New Roman" w:hAnsi="Times New Roman" w:cs="Times New Roman"/>
          <w:b/>
          <w:bCs/>
          <w:sz w:val="28"/>
          <w:szCs w:val="28"/>
        </w:rPr>
      </w:pPr>
      <w:r w:rsidRPr="009B2F99">
        <w:rPr>
          <w:rFonts w:ascii="Times New Roman" w:hAnsi="Times New Roman" w:cs="Times New Roman"/>
          <w:b/>
          <w:bCs/>
          <w:sz w:val="28"/>
          <w:szCs w:val="28"/>
        </w:rPr>
        <w:t xml:space="preserve">     Входной контроль:</w:t>
      </w:r>
    </w:p>
    <w:p w:rsidR="0096488B" w:rsidRPr="009B2F99" w:rsidRDefault="0096488B" w:rsidP="0096488B">
      <w:pPr>
        <w:spacing w:after="0" w:line="240" w:lineRule="auto"/>
        <w:jc w:val="both"/>
        <w:rPr>
          <w:rFonts w:ascii="Times New Roman" w:hAnsi="Times New Roman" w:cs="Times New Roman"/>
          <w:b/>
          <w:bCs/>
          <w:sz w:val="28"/>
          <w:szCs w:val="28"/>
        </w:rPr>
      </w:pPr>
      <w:r w:rsidRPr="009B2F99">
        <w:rPr>
          <w:rFonts w:ascii="Times New Roman" w:hAnsi="Times New Roman" w:cs="Times New Roman"/>
          <w:b/>
          <w:bCs/>
          <w:sz w:val="28"/>
          <w:szCs w:val="28"/>
        </w:rPr>
        <w:t xml:space="preserve">     </w:t>
      </w:r>
      <w:r w:rsidRPr="009B2F99">
        <w:rPr>
          <w:rFonts w:ascii="Times New Roman" w:hAnsi="Times New Roman" w:cs="Times New Roman"/>
          <w:sz w:val="28"/>
          <w:szCs w:val="28"/>
        </w:rPr>
        <w:t>Назначение входного контроля состоит в определении способностей обучающегося и его готовности к восприятию и освоению учебного материала. Входной контроль успеваемости проводится по русскому языку, математике, физике, информатике, иностранному языку, истории, химии в форме тестирования и устного опроса и оценивается по 5-ти балльной шкале.</w:t>
      </w:r>
    </w:p>
    <w:p w:rsidR="0096488B" w:rsidRPr="009B2F99" w:rsidRDefault="0096488B" w:rsidP="0096488B">
      <w:pPr>
        <w:spacing w:after="0" w:line="240" w:lineRule="auto"/>
        <w:jc w:val="both"/>
        <w:rPr>
          <w:rFonts w:ascii="Times New Roman" w:hAnsi="Times New Roman" w:cs="Times New Roman"/>
          <w:b/>
          <w:bCs/>
          <w:sz w:val="28"/>
          <w:szCs w:val="28"/>
        </w:rPr>
      </w:pPr>
    </w:p>
    <w:p w:rsidR="0096488B" w:rsidRPr="009B2F99" w:rsidRDefault="0096488B" w:rsidP="0096488B">
      <w:pPr>
        <w:spacing w:after="0" w:line="240" w:lineRule="auto"/>
        <w:jc w:val="both"/>
        <w:rPr>
          <w:rFonts w:ascii="Times New Roman" w:hAnsi="Times New Roman" w:cs="Times New Roman"/>
          <w:b/>
          <w:bCs/>
          <w:sz w:val="28"/>
          <w:szCs w:val="28"/>
        </w:rPr>
      </w:pPr>
      <w:r w:rsidRPr="009B2F99">
        <w:rPr>
          <w:rFonts w:ascii="Times New Roman" w:hAnsi="Times New Roman" w:cs="Times New Roman"/>
          <w:b/>
          <w:bCs/>
          <w:sz w:val="28"/>
          <w:szCs w:val="28"/>
        </w:rPr>
        <w:t xml:space="preserve">    Текущий контроль:</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Текущий контроль результатов подготовки осуществляется преподавателем и обучающимся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 в целях получения информации о:</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выполнении обучающимся требуемых действий в процессе учебной деятельности;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правильности выполнения требуемых действий;</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соответствия формы действия данному этапу усвоения учебного материала;</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формирования действия с должной мерой обобщения, освоения (</w:t>
      </w:r>
      <w:proofErr w:type="spellStart"/>
      <w:r w:rsidRPr="009B2F99">
        <w:rPr>
          <w:rFonts w:ascii="Times New Roman" w:hAnsi="Times New Roman" w:cs="Times New Roman"/>
          <w:sz w:val="28"/>
          <w:szCs w:val="28"/>
        </w:rPr>
        <w:t>автоматизированности</w:t>
      </w:r>
      <w:proofErr w:type="spellEnd"/>
      <w:r w:rsidRPr="009B2F99">
        <w:rPr>
          <w:rFonts w:ascii="Times New Roman" w:hAnsi="Times New Roman" w:cs="Times New Roman"/>
          <w:sz w:val="28"/>
          <w:szCs w:val="28"/>
        </w:rPr>
        <w:t>, быстроты выполнения, точности соблюдения технологической последовательности).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Текущий контроль знаний проводятся по каждой дисциплине, междисциплинарному курсу и профессиональному модулю, а их формы и процедуры доводятся до сведения обучающихся в течение первых двух месяцев от начала обучения.</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С целью выявления неуспевающих или слабоуспевающих учащихся, динамики освоения учебного материала организуется мониторинг образовательных достижений обучающихся. Мониторинг проводится по всем дисциплинам, междисциплинарным курсам и профессиональным модулям ежемесячно (в течение первой недели следующего месяца) по результатам текущего контроля. Результаты мониторинга анализируются и оформляются в виде таблиц, в которых отражены образовательные </w:t>
      </w:r>
      <w:r w:rsidR="00160200" w:rsidRPr="009B2F99">
        <w:rPr>
          <w:rFonts w:ascii="Times New Roman" w:hAnsi="Times New Roman" w:cs="Times New Roman"/>
          <w:sz w:val="28"/>
          <w:szCs w:val="28"/>
        </w:rPr>
        <w:lastRenderedPageBreak/>
        <w:t>достижения по</w:t>
      </w:r>
      <w:r w:rsidRPr="009B2F99">
        <w:rPr>
          <w:rFonts w:ascii="Times New Roman" w:hAnsi="Times New Roman" w:cs="Times New Roman"/>
          <w:sz w:val="28"/>
          <w:szCs w:val="28"/>
        </w:rPr>
        <w:t xml:space="preserve"> дисциплинам (средний балл по 5-ти балльной шкале) и групп обучающихся (абсолютная и качественная успеваемость). </w:t>
      </w:r>
    </w:p>
    <w:p w:rsidR="0096488B" w:rsidRPr="009B2F99" w:rsidRDefault="0096488B" w:rsidP="0096488B">
      <w:pPr>
        <w:spacing w:after="0" w:line="240" w:lineRule="auto"/>
        <w:jc w:val="both"/>
        <w:rPr>
          <w:rFonts w:ascii="Times New Roman" w:hAnsi="Times New Roman" w:cs="Times New Roman"/>
          <w:b/>
          <w:bCs/>
          <w:sz w:val="28"/>
          <w:szCs w:val="28"/>
        </w:rPr>
      </w:pPr>
      <w:r w:rsidRPr="009B2F99">
        <w:rPr>
          <w:rFonts w:ascii="Times New Roman" w:hAnsi="Times New Roman" w:cs="Times New Roman"/>
          <w:sz w:val="28"/>
          <w:szCs w:val="28"/>
        </w:rPr>
        <w:t xml:space="preserve"> </w:t>
      </w:r>
      <w:r w:rsidRPr="009B2F99">
        <w:rPr>
          <w:rFonts w:ascii="Times New Roman" w:hAnsi="Times New Roman" w:cs="Times New Roman"/>
          <w:b/>
          <w:bCs/>
          <w:sz w:val="28"/>
          <w:szCs w:val="28"/>
        </w:rPr>
        <w:t xml:space="preserve"> </w:t>
      </w:r>
    </w:p>
    <w:p w:rsidR="0096488B" w:rsidRPr="009B2F99" w:rsidRDefault="0096488B" w:rsidP="0096488B">
      <w:pPr>
        <w:spacing w:after="0" w:line="240" w:lineRule="auto"/>
        <w:jc w:val="both"/>
        <w:rPr>
          <w:rFonts w:ascii="Times New Roman" w:hAnsi="Times New Roman" w:cs="Times New Roman"/>
          <w:b/>
          <w:bCs/>
          <w:sz w:val="28"/>
          <w:szCs w:val="28"/>
        </w:rPr>
      </w:pPr>
      <w:r w:rsidRPr="009B2F99">
        <w:rPr>
          <w:rFonts w:ascii="Times New Roman" w:hAnsi="Times New Roman" w:cs="Times New Roman"/>
          <w:b/>
          <w:bCs/>
          <w:sz w:val="28"/>
          <w:szCs w:val="28"/>
        </w:rPr>
        <w:t xml:space="preserve">   Итоговый контроль:</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Итоговый контроль результатов подготовки обучающихся осуществляется комиссией, назначаемой приказом директора, в форме зачетов, дифференцированных зачетов и экзаменов с участием ведущих преподавателей.</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Итоговая аттестация по общеобразовательным дисциплинам осуществляется в форме</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зачета или дифференцированного зачета;</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экзамена.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Итоговая аттестация по общепрофессиональным дисциплинам осуществляется в форме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контрольной работы;</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зачета или дифференцированного зачета;</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По завершению междисциплинарных курсов проводятся экзамены.</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Итоговый контроль по учебной практике каждого модуля проводится в форме </w:t>
      </w:r>
      <w:r w:rsidR="00160200" w:rsidRPr="009B2F99">
        <w:rPr>
          <w:rFonts w:ascii="Times New Roman" w:hAnsi="Times New Roman" w:cs="Times New Roman"/>
          <w:sz w:val="28"/>
          <w:szCs w:val="28"/>
        </w:rPr>
        <w:t>дифференцированного зачета</w:t>
      </w:r>
      <w:r w:rsidRPr="009B2F99">
        <w:rPr>
          <w:rFonts w:ascii="Times New Roman" w:hAnsi="Times New Roman" w:cs="Times New Roman"/>
          <w:sz w:val="28"/>
          <w:szCs w:val="28"/>
        </w:rPr>
        <w:t xml:space="preserve">. </w:t>
      </w:r>
    </w:p>
    <w:p w:rsidR="0096488B" w:rsidRPr="009B2F99" w:rsidRDefault="0096488B" w:rsidP="0096488B">
      <w:pPr>
        <w:spacing w:after="0" w:line="240" w:lineRule="auto"/>
        <w:ind w:firstLine="426"/>
        <w:jc w:val="both"/>
        <w:rPr>
          <w:rFonts w:ascii="Times New Roman" w:hAnsi="Times New Roman" w:cs="Times New Roman"/>
          <w:sz w:val="28"/>
          <w:szCs w:val="28"/>
        </w:rPr>
      </w:pPr>
      <w:r w:rsidRPr="009B2F99">
        <w:rPr>
          <w:rFonts w:ascii="Times New Roman" w:hAnsi="Times New Roman" w:cs="Times New Roman"/>
          <w:sz w:val="28"/>
          <w:szCs w:val="28"/>
        </w:rPr>
        <w:t>Итоговый контроль по производственной практике каждого модуля проводится по итогам отчёта по практике.</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По завершению освоения профессиональных модулей проводятся комплексные экзамены в </w:t>
      </w:r>
      <w:r w:rsidR="00160200">
        <w:rPr>
          <w:rFonts w:ascii="Times New Roman" w:hAnsi="Times New Roman" w:cs="Times New Roman"/>
          <w:sz w:val="28"/>
          <w:szCs w:val="28"/>
        </w:rPr>
        <w:t>ГПОАУ АМФЦПК</w:t>
      </w:r>
      <w:r w:rsidRPr="009B2F99">
        <w:rPr>
          <w:rFonts w:ascii="Times New Roman" w:hAnsi="Times New Roman" w:cs="Times New Roman"/>
          <w:sz w:val="28"/>
          <w:szCs w:val="28"/>
        </w:rPr>
        <w:t>.</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Успеваемость обучающихся на экзаменах оценивается оценками «отлично», «хорошо», «удовлетворительно», «неудовлетворительно», на зачетах – «зачтено», «не зачтено», контрольные работы оцениваются по 5-ти балльной шкале. Итогом контроля освоения профессионального модуля на комплексном экзамене является однозначное решение: «вид профессиональной деятельности освоен», «вид профессиональной деятельности не освоен».</w:t>
      </w:r>
    </w:p>
    <w:p w:rsidR="0096488B" w:rsidRPr="009B2F99" w:rsidRDefault="0096488B" w:rsidP="0096488B">
      <w:pPr>
        <w:spacing w:after="0" w:line="240" w:lineRule="auto"/>
        <w:jc w:val="both"/>
        <w:rPr>
          <w:rFonts w:ascii="Times New Roman" w:hAnsi="Times New Roman" w:cs="Times New Roman"/>
          <w:sz w:val="28"/>
          <w:szCs w:val="28"/>
        </w:rPr>
      </w:pPr>
    </w:p>
    <w:p w:rsidR="0096488B" w:rsidRPr="009B2F99" w:rsidRDefault="0096488B" w:rsidP="0096488B">
      <w:pPr>
        <w:widowControl w:val="0"/>
        <w:suppressAutoHyphens/>
        <w:autoSpaceDE w:val="0"/>
        <w:autoSpaceDN w:val="0"/>
        <w:adjustRightInd w:val="0"/>
        <w:spacing w:after="0" w:line="240" w:lineRule="auto"/>
        <w:jc w:val="both"/>
        <w:rPr>
          <w:rFonts w:ascii="Times New Roman" w:hAnsi="Times New Roman" w:cs="Times New Roman"/>
          <w:b/>
          <w:bCs/>
          <w:smallCaps/>
          <w:sz w:val="28"/>
          <w:szCs w:val="28"/>
        </w:rPr>
      </w:pPr>
      <w:r w:rsidRPr="009B2F99">
        <w:rPr>
          <w:rFonts w:ascii="Times New Roman" w:hAnsi="Times New Roman" w:cs="Times New Roman"/>
          <w:b/>
          <w:bCs/>
          <w:sz w:val="28"/>
          <w:szCs w:val="28"/>
        </w:rPr>
        <w:t>5.2.</w:t>
      </w:r>
      <w:r w:rsidRPr="009B2F99">
        <w:rPr>
          <w:rFonts w:ascii="Times New Roman" w:hAnsi="Times New Roman" w:cs="Times New Roman"/>
          <w:b/>
          <w:bCs/>
          <w:smallCaps/>
          <w:sz w:val="28"/>
          <w:szCs w:val="28"/>
        </w:rPr>
        <w:t xml:space="preserve"> Порядок выполнения и защиты выпускной квалификационной работы</w:t>
      </w:r>
    </w:p>
    <w:p w:rsidR="0096488B" w:rsidRPr="009B2F99" w:rsidRDefault="0096488B" w:rsidP="0096488B">
      <w:pPr>
        <w:widowControl w:val="0"/>
        <w:suppressAutoHyphens/>
        <w:autoSpaceDE w:val="0"/>
        <w:autoSpaceDN w:val="0"/>
        <w:adjustRightInd w:val="0"/>
        <w:spacing w:after="0" w:line="240" w:lineRule="auto"/>
        <w:jc w:val="both"/>
        <w:rPr>
          <w:rFonts w:ascii="Times New Roman" w:hAnsi="Times New Roman" w:cs="Times New Roman"/>
          <w:b/>
          <w:bCs/>
          <w:smallCaps/>
          <w:sz w:val="28"/>
          <w:szCs w:val="28"/>
        </w:rPr>
      </w:pP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Государственная итоговая аттестация включает защиту выпускной квалификационной работы, состоящую из выпускной практической квалификационной работы и письменной экзаменационной работы.</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Порядок выполнения и защиты выпускной квалификационной работы регламентируется положением об итоговой аттестации </w:t>
      </w:r>
      <w:proofErr w:type="gramStart"/>
      <w:r w:rsidRPr="009B2F99">
        <w:rPr>
          <w:rFonts w:ascii="Times New Roman" w:hAnsi="Times New Roman" w:cs="Times New Roman"/>
          <w:sz w:val="28"/>
          <w:szCs w:val="28"/>
        </w:rPr>
        <w:t>обучающихся</w:t>
      </w:r>
      <w:proofErr w:type="gramEnd"/>
      <w:r w:rsidRPr="009B2F99">
        <w:rPr>
          <w:rFonts w:ascii="Times New Roman" w:hAnsi="Times New Roman" w:cs="Times New Roman"/>
          <w:sz w:val="28"/>
          <w:szCs w:val="28"/>
        </w:rPr>
        <w:t xml:space="preserve">  </w:t>
      </w:r>
      <w:r w:rsidR="00160200">
        <w:rPr>
          <w:rFonts w:ascii="Times New Roman" w:hAnsi="Times New Roman" w:cs="Times New Roman"/>
          <w:sz w:val="28"/>
          <w:szCs w:val="28"/>
        </w:rPr>
        <w:t>ГПОАУ АМФЦПК.</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Для прохождения итоговой аттестации создается </w:t>
      </w:r>
      <w:r w:rsidR="00CB1A7D">
        <w:rPr>
          <w:rFonts w:ascii="Times New Roman" w:hAnsi="Times New Roman" w:cs="Times New Roman"/>
          <w:sz w:val="28"/>
          <w:szCs w:val="28"/>
        </w:rPr>
        <w:t>государственная экзаменационная</w:t>
      </w:r>
      <w:r w:rsidRPr="009B2F99">
        <w:rPr>
          <w:rFonts w:ascii="Times New Roman" w:hAnsi="Times New Roman" w:cs="Times New Roman"/>
          <w:sz w:val="28"/>
          <w:szCs w:val="28"/>
        </w:rPr>
        <w:t xml:space="preserve"> </w:t>
      </w:r>
      <w:proofErr w:type="gramStart"/>
      <w:r w:rsidRPr="009B2F99">
        <w:rPr>
          <w:rFonts w:ascii="Times New Roman" w:hAnsi="Times New Roman" w:cs="Times New Roman"/>
          <w:sz w:val="28"/>
          <w:szCs w:val="28"/>
        </w:rPr>
        <w:t>комиссия</w:t>
      </w:r>
      <w:proofErr w:type="gramEnd"/>
      <w:r w:rsidRPr="009B2F99">
        <w:rPr>
          <w:rFonts w:ascii="Times New Roman" w:hAnsi="Times New Roman" w:cs="Times New Roman"/>
          <w:sz w:val="28"/>
          <w:szCs w:val="28"/>
        </w:rPr>
        <w:t xml:space="preserve"> состоящая из председателя и 3 членов комиссии. Состав комиссии утверждается приказом директора  </w:t>
      </w:r>
      <w:r w:rsidR="00CB1A7D">
        <w:rPr>
          <w:rFonts w:ascii="Times New Roman" w:hAnsi="Times New Roman" w:cs="Times New Roman"/>
          <w:sz w:val="28"/>
          <w:szCs w:val="28"/>
        </w:rPr>
        <w:t>ГПОАУ АМФЦПК.</w:t>
      </w:r>
      <w:r w:rsidRPr="009B2F99">
        <w:rPr>
          <w:rFonts w:ascii="Times New Roman" w:hAnsi="Times New Roman" w:cs="Times New Roman"/>
          <w:sz w:val="28"/>
          <w:szCs w:val="28"/>
        </w:rPr>
        <w:t xml:space="preserve">  В состав комиссии могут входить преподаватели, мастера производственного обучения, специалисты организаций и предприятий соответствующего </w:t>
      </w:r>
      <w:r w:rsidRPr="009B2F99">
        <w:rPr>
          <w:rFonts w:ascii="Times New Roman" w:hAnsi="Times New Roman" w:cs="Times New Roman"/>
          <w:sz w:val="28"/>
          <w:szCs w:val="28"/>
        </w:rPr>
        <w:lastRenderedPageBreak/>
        <w:t xml:space="preserve">профиля (представители работодателя). Председателем комиссии является руководитель (ведущий специалист) организаций (учреждений, предприятий), осуществляющих деятельность по профилю профессии 15.01.05. </w:t>
      </w:r>
      <w:r w:rsidRPr="009449D6">
        <w:rPr>
          <w:rFonts w:ascii="Times New Roman" w:hAnsi="Times New Roman" w:cs="Times New Roman"/>
          <w:sz w:val="28"/>
          <w:szCs w:val="28"/>
        </w:rPr>
        <w:t>«</w:t>
      </w:r>
      <w:r w:rsidRPr="009449D6">
        <w:rPr>
          <w:rFonts w:ascii="Times New Roman" w:hAnsi="Times New Roman" w:cs="Times New Roman"/>
          <w:bCs/>
          <w:sz w:val="28"/>
          <w:szCs w:val="28"/>
        </w:rPr>
        <w:t xml:space="preserve">Сварщик </w:t>
      </w:r>
      <w:r w:rsidRPr="009449D6">
        <w:rPr>
          <w:rFonts w:ascii="Times New Roman" w:hAnsi="Times New Roman" w:cs="Times New Roman"/>
          <w:sz w:val="28"/>
          <w:szCs w:val="28"/>
        </w:rPr>
        <w:t>(ручной и частично механизированной сварки (наплавки))».</w:t>
      </w:r>
    </w:p>
    <w:p w:rsidR="0096488B" w:rsidRPr="009B2F99" w:rsidRDefault="0096488B" w:rsidP="0096488B">
      <w:pPr>
        <w:tabs>
          <w:tab w:val="left" w:pos="1260"/>
        </w:tabs>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Директор </w:t>
      </w:r>
      <w:r w:rsidR="00BC4F36">
        <w:rPr>
          <w:rFonts w:ascii="Times New Roman" w:hAnsi="Times New Roman" w:cs="Times New Roman"/>
          <w:sz w:val="28"/>
          <w:szCs w:val="28"/>
        </w:rPr>
        <w:t>ГПОАУ АМФЦПК</w:t>
      </w:r>
      <w:r w:rsidRPr="009B2F99">
        <w:rPr>
          <w:rFonts w:ascii="Times New Roman" w:hAnsi="Times New Roman" w:cs="Times New Roman"/>
          <w:sz w:val="28"/>
          <w:szCs w:val="28"/>
        </w:rPr>
        <w:t xml:space="preserve"> или заместители директора организует и контролирует деятельность аттестационной комиссии, обеспечивают единство требований к выполнению выпускных практических квалификационных работ.</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К выпускной практической квалификационной работе допускаются обучающиеся, успешно прошедшие промежуточную аттестацию по всем дисциплинам, междисциплинарным курсам и освоившие программы учебной и производственной практики по всем профессиональны модулям.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Выпускная практическая квалификационная работа предусматривает сложность работы не ниже квалификационных требований согласно Общероссийскому классификатору профессий рабочих, должностей служащих и тарифных разрядов ОК 016-94:</w:t>
      </w:r>
    </w:p>
    <w:p w:rsidR="0096488B" w:rsidRPr="00626567" w:rsidRDefault="0096488B" w:rsidP="0096488B">
      <w:pPr>
        <w:spacing w:after="0" w:line="240" w:lineRule="auto"/>
        <w:jc w:val="both"/>
        <w:rPr>
          <w:rFonts w:ascii="Times New Roman" w:hAnsi="Times New Roman" w:cs="Times New Roman"/>
          <w:sz w:val="28"/>
          <w:szCs w:val="28"/>
        </w:rPr>
      </w:pPr>
      <w:r w:rsidRPr="00626567">
        <w:rPr>
          <w:rFonts w:ascii="Times New Roman" w:hAnsi="Times New Roman" w:cs="Times New Roman"/>
          <w:sz w:val="28"/>
          <w:szCs w:val="28"/>
        </w:rPr>
        <w:t>- электрогазосварщик  1, 2, 3, 4 разрядов.</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Практическая квалификационная работа проводится на базе </w:t>
      </w:r>
      <w:r w:rsidR="00BC4F36">
        <w:rPr>
          <w:rFonts w:ascii="Times New Roman" w:hAnsi="Times New Roman" w:cs="Times New Roman"/>
          <w:sz w:val="28"/>
          <w:szCs w:val="28"/>
        </w:rPr>
        <w:t>ГПОАУ АМФЦПК</w:t>
      </w:r>
      <w:r w:rsidRPr="009B2F99">
        <w:rPr>
          <w:rFonts w:ascii="Times New Roman" w:hAnsi="Times New Roman" w:cs="Times New Roman"/>
          <w:sz w:val="28"/>
          <w:szCs w:val="28"/>
        </w:rPr>
        <w:t>,  в учебно-производственных мастерских и лабораториях.</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Сроки проведения практической квалификационной работы устанавливаются согласно графика.</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В ходе защиты выпускной квалификационной работы членами государственной аттестационной комиссии проводится оценка освоения выпускниками профессиональных компетенций в соответствии с квалификационными требованиями согласно Общероссийскому классификатору профессий рабочих, должностей служащих и тарифных разрядов ОК 016-94:</w:t>
      </w:r>
    </w:p>
    <w:p w:rsidR="0096488B" w:rsidRPr="00626567" w:rsidRDefault="0096488B" w:rsidP="0096488B">
      <w:pPr>
        <w:spacing w:after="0" w:line="240" w:lineRule="auto"/>
        <w:jc w:val="both"/>
        <w:rPr>
          <w:rFonts w:ascii="Times New Roman" w:hAnsi="Times New Roman" w:cs="Times New Roman"/>
          <w:sz w:val="28"/>
          <w:szCs w:val="28"/>
        </w:rPr>
      </w:pPr>
      <w:bookmarkStart w:id="0" w:name="_GoBack"/>
      <w:r w:rsidRPr="00626567">
        <w:rPr>
          <w:rFonts w:ascii="Times New Roman" w:hAnsi="Times New Roman" w:cs="Times New Roman"/>
          <w:sz w:val="28"/>
          <w:szCs w:val="28"/>
        </w:rPr>
        <w:t>- электрогазосварщик 1, 2, 3, 4 разрядов.</w:t>
      </w:r>
    </w:p>
    <w:bookmarkEnd w:id="0"/>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Результаты выполнения выпускных практических квалификационных работ обучающимися оформляются протоколом.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Решение комиссии объявляется учащимся не позднее, чем на следующий учебный день.</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Обучающийся, не согласный с решением комиссии имеет право подать апелляцию </w:t>
      </w:r>
      <w:r w:rsidR="00BC4F36" w:rsidRPr="009B2F99">
        <w:rPr>
          <w:rFonts w:ascii="Times New Roman" w:hAnsi="Times New Roman" w:cs="Times New Roman"/>
          <w:sz w:val="28"/>
          <w:szCs w:val="28"/>
        </w:rPr>
        <w:t>в течение</w:t>
      </w:r>
      <w:r w:rsidRPr="009B2F99">
        <w:rPr>
          <w:rFonts w:ascii="Times New Roman" w:hAnsi="Times New Roman" w:cs="Times New Roman"/>
          <w:sz w:val="28"/>
          <w:szCs w:val="28"/>
        </w:rPr>
        <w:t xml:space="preserve"> 3 дней, либо ознакомиться с решением комиссии и замечаниями в его адрес.</w:t>
      </w:r>
    </w:p>
    <w:p w:rsidR="0096488B" w:rsidRPr="009B2F99" w:rsidRDefault="0096488B" w:rsidP="0096488B">
      <w:pPr>
        <w:pStyle w:val="a3"/>
        <w:tabs>
          <w:tab w:val="left" w:pos="360"/>
        </w:tabs>
        <w:spacing w:after="0"/>
        <w:jc w:val="both"/>
        <w:rPr>
          <w:rFonts w:ascii="Times New Roman" w:hAnsi="Times New Roman"/>
          <w:sz w:val="28"/>
          <w:szCs w:val="28"/>
        </w:rPr>
      </w:pPr>
      <w:r w:rsidRPr="009B2F99">
        <w:rPr>
          <w:rFonts w:ascii="Times New Roman" w:hAnsi="Times New Roman"/>
          <w:sz w:val="28"/>
          <w:szCs w:val="28"/>
        </w:rPr>
        <w:t xml:space="preserve">     Письменная экзаменационная работа является самостоятельной работой учащегося на заключительном этапе обучения.</w:t>
      </w:r>
    </w:p>
    <w:p w:rsidR="0096488B" w:rsidRPr="009B2F99" w:rsidRDefault="0096488B" w:rsidP="0096488B">
      <w:pPr>
        <w:pStyle w:val="a3"/>
        <w:tabs>
          <w:tab w:val="left" w:pos="360"/>
        </w:tabs>
        <w:spacing w:after="0"/>
        <w:jc w:val="both"/>
        <w:rPr>
          <w:rFonts w:ascii="Times New Roman" w:hAnsi="Times New Roman"/>
          <w:sz w:val="28"/>
          <w:szCs w:val="28"/>
        </w:rPr>
      </w:pPr>
      <w:r w:rsidRPr="009B2F99">
        <w:rPr>
          <w:rFonts w:ascii="Times New Roman" w:hAnsi="Times New Roman"/>
          <w:sz w:val="28"/>
          <w:szCs w:val="28"/>
        </w:rPr>
        <w:t xml:space="preserve">     Содержание и качество письменной экзаменационной работы позволяет </w:t>
      </w:r>
      <w:r w:rsidR="00BC4F36" w:rsidRPr="009B2F99">
        <w:rPr>
          <w:rFonts w:ascii="Times New Roman" w:hAnsi="Times New Roman"/>
          <w:sz w:val="28"/>
          <w:szCs w:val="28"/>
        </w:rPr>
        <w:t>судить об</w:t>
      </w:r>
      <w:r w:rsidRPr="009B2F99">
        <w:rPr>
          <w:rFonts w:ascii="Times New Roman" w:hAnsi="Times New Roman"/>
          <w:sz w:val="28"/>
          <w:szCs w:val="28"/>
        </w:rPr>
        <w:t xml:space="preserve"> уровне теоретических знаний и способности выпускников самостоятельно применять эти знания для решения производственных задач.   </w:t>
      </w:r>
    </w:p>
    <w:p w:rsidR="0096488B" w:rsidRPr="009B2F99" w:rsidRDefault="0096488B" w:rsidP="0096488B">
      <w:pPr>
        <w:pStyle w:val="3"/>
        <w:tabs>
          <w:tab w:val="num" w:pos="720"/>
          <w:tab w:val="left" w:pos="6120"/>
        </w:tabs>
        <w:spacing w:after="0"/>
        <w:ind w:left="0"/>
        <w:jc w:val="both"/>
        <w:rPr>
          <w:rFonts w:ascii="Times New Roman" w:hAnsi="Times New Roman"/>
          <w:sz w:val="28"/>
          <w:szCs w:val="28"/>
        </w:rPr>
      </w:pPr>
      <w:r w:rsidRPr="009B2F99">
        <w:rPr>
          <w:rFonts w:ascii="Times New Roman" w:hAnsi="Times New Roman"/>
          <w:sz w:val="28"/>
          <w:szCs w:val="28"/>
        </w:rPr>
        <w:t xml:space="preserve">     Защита письменной экзаменационной работы проводится по темам, определяемым учреждением. Темы письменных экзаменационных работ определяются руководителем работ совместно с  мастером </w:t>
      </w:r>
      <w:r w:rsidRPr="009B2F99">
        <w:rPr>
          <w:rFonts w:ascii="Times New Roman" w:hAnsi="Times New Roman"/>
          <w:sz w:val="28"/>
          <w:szCs w:val="28"/>
        </w:rPr>
        <w:lastRenderedPageBreak/>
        <w:t>производственного обучения, рассматриваются на заседании методической комиссии, утверждаются директором. Задания должны быть выданы выпускникам руководителями письменных экзаменационных работ не позднее, чем за 6 месяцев до итоговой аттестации.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Выпускная письменная экзаменационная работа должна иметь актуальность и практическую значимость.  Обязательным требованием является соответствие тематики выпускной квалификационной работы содержанию одного или двух профессиональных модулей. Темы должны содержать реальные задачи, которые приходится решать на производстве, соответствовать содержанию производственной практики, выпускным практическим квалификационным работам, а также объему знаний, умений и навыков, предусмотренных настоящей основной профессиональной образовательной программой.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Название темы должно быть кратким, отражающим основное содержание работы, иметь четкую целевую направленность. Название темы во всех документах должно приводиться без каких-либо изменений, сокращений и искажений. Повторение тем письменных экзаменационных работ в рамках   </w:t>
      </w:r>
      <w:r w:rsidR="007C5DF3">
        <w:rPr>
          <w:rFonts w:ascii="Times New Roman" w:hAnsi="Times New Roman" w:cs="Times New Roman"/>
          <w:sz w:val="28"/>
          <w:szCs w:val="28"/>
        </w:rPr>
        <w:t>ГПОАУ АМФЦПК</w:t>
      </w:r>
      <w:r w:rsidRPr="009B2F99">
        <w:rPr>
          <w:rFonts w:ascii="Times New Roman" w:hAnsi="Times New Roman" w:cs="Times New Roman"/>
          <w:sz w:val="28"/>
          <w:szCs w:val="28"/>
        </w:rPr>
        <w:t xml:space="preserve"> не допускается. Закрепление тем и руководителей письменных экзаменационных работ оформляется приказом по учреждению или распоряжением. Структура выпускной письменной экзаменационной работы включает: титульный лист, задание на выполнение работы, содержание, пояснительную записку, отзыв о выполнении письменной экзаменационной работы. Письменная экзаменационная работа может содержать в виде приложений чертежи, схемы, таблицы.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Требования к оформлению письменной экзаменационной работы регламентируются ГОСТ 2. 105-79, положением об итоговой аттестации.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Членам государственной аттестационной комиссии предоставляются производственная характеристика учащегося, тема выполненной выпускной практической квалификационной работы, информация об уровне ее выполнения, полученной оценке, дневник производственной практики.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Защита состоит из краткого изложения учащимся основных положений работы. </w:t>
      </w:r>
      <w:r w:rsidR="007C5DF3" w:rsidRPr="009B2F99">
        <w:rPr>
          <w:rFonts w:ascii="Times New Roman" w:hAnsi="Times New Roman" w:cs="Times New Roman"/>
          <w:sz w:val="28"/>
          <w:szCs w:val="28"/>
        </w:rPr>
        <w:t>Доклад должен</w:t>
      </w:r>
      <w:r w:rsidRPr="009B2F99">
        <w:rPr>
          <w:rFonts w:ascii="Times New Roman" w:hAnsi="Times New Roman" w:cs="Times New Roman"/>
          <w:sz w:val="28"/>
          <w:szCs w:val="28"/>
        </w:rPr>
        <w:t xml:space="preserve"> быть кратким (5 – 6 мин). </w:t>
      </w:r>
      <w:r w:rsidRPr="009B2F99">
        <w:rPr>
          <w:rFonts w:ascii="Times New Roman" w:hAnsi="Times New Roman" w:cs="Times New Roman"/>
          <w:vanish/>
          <w:sz w:val="28"/>
          <w:szCs w:val="28"/>
        </w:rPr>
        <w:t>дпредставляет дневник производственной практики в комиссию</w:t>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vanish/>
          <w:sz w:val="28"/>
          <w:szCs w:val="28"/>
        </w:rPr>
        <w:pgNum/>
      </w:r>
      <w:r w:rsidRPr="009B2F99">
        <w:rPr>
          <w:rFonts w:ascii="Times New Roman" w:hAnsi="Times New Roman" w:cs="Times New Roman"/>
          <w:sz w:val="28"/>
          <w:szCs w:val="28"/>
        </w:rPr>
        <w:t xml:space="preserve">После этого учащемуся задаются вопросы.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В ходе защиты выпускной квалификационной работы членами государственной аттестационной комиссии проводится оценка освоения выпускниками профессиональных компетенций в соответствии с квалификационными требованиями согласно Общероссийскому классификатору профессий рабочих, должностей служащих и тарифных разрядов ОК 016-94:</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электрогазосварщик 1, 2, 3, 4 разрядов</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При оценке письменной экзаменационной работы учитывается содержание работы, ее актуальность, степень самостоятельности, оригинальность выводов и предложений, качество используемого материала, уровень грамотности, результаты ее защиты.</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lastRenderedPageBreak/>
        <w:t xml:space="preserve">     После окончания защиты аттестационная комиссия обсуждает результаты и объявляет итоги защиты письменных экзаменационных работ с указанием оценки.</w:t>
      </w:r>
    </w:p>
    <w:p w:rsidR="0096488B" w:rsidRPr="009B2F99" w:rsidRDefault="0096488B" w:rsidP="0096488B">
      <w:pPr>
        <w:spacing w:after="0" w:line="240" w:lineRule="auto"/>
        <w:jc w:val="both"/>
        <w:rPr>
          <w:rFonts w:ascii="Times New Roman" w:hAnsi="Times New Roman" w:cs="Times New Roman"/>
          <w:sz w:val="28"/>
          <w:szCs w:val="28"/>
        </w:rPr>
      </w:pPr>
    </w:p>
    <w:p w:rsidR="0096488B" w:rsidRPr="009B2F99" w:rsidRDefault="0096488B" w:rsidP="0096488B">
      <w:pPr>
        <w:spacing w:after="0" w:line="240" w:lineRule="auto"/>
        <w:jc w:val="both"/>
        <w:rPr>
          <w:rFonts w:ascii="Times New Roman" w:hAnsi="Times New Roman" w:cs="Times New Roman"/>
          <w:b/>
          <w:bCs/>
          <w:sz w:val="28"/>
          <w:szCs w:val="28"/>
        </w:rPr>
      </w:pPr>
    </w:p>
    <w:p w:rsidR="0096488B" w:rsidRPr="007C5DF3" w:rsidRDefault="0096488B" w:rsidP="008C3134">
      <w:pPr>
        <w:spacing w:after="0" w:line="240" w:lineRule="auto"/>
        <w:jc w:val="center"/>
        <w:rPr>
          <w:rFonts w:ascii="Times New Roman" w:hAnsi="Times New Roman" w:cs="Times New Roman"/>
          <w:b/>
          <w:bCs/>
          <w:smallCaps/>
          <w:sz w:val="28"/>
          <w:szCs w:val="28"/>
        </w:rPr>
      </w:pPr>
      <w:r w:rsidRPr="009B2F99">
        <w:rPr>
          <w:rFonts w:ascii="Times New Roman" w:hAnsi="Times New Roman" w:cs="Times New Roman"/>
          <w:b/>
          <w:bCs/>
          <w:sz w:val="28"/>
          <w:szCs w:val="28"/>
        </w:rPr>
        <w:t>5.3.</w:t>
      </w:r>
      <w:r w:rsidRPr="009B2F99">
        <w:rPr>
          <w:rFonts w:ascii="Times New Roman" w:hAnsi="Times New Roman" w:cs="Times New Roman"/>
          <w:b/>
          <w:bCs/>
          <w:smallCaps/>
          <w:sz w:val="28"/>
          <w:szCs w:val="28"/>
        </w:rPr>
        <w:t xml:space="preserve"> </w:t>
      </w:r>
      <w:r w:rsidR="008C3134" w:rsidRPr="007C5DF3">
        <w:rPr>
          <w:rFonts w:ascii="Times New Roman" w:hAnsi="Times New Roman" w:cs="Times New Roman"/>
          <w:b/>
          <w:bCs/>
          <w:smallCaps/>
          <w:sz w:val="28"/>
          <w:szCs w:val="28"/>
        </w:rPr>
        <w:t>ОРГАНИЗАЦИЯ ИТОГОВОЙ ГОСУДАРСТВЕННОЙ АТТЕСТАЦИИ ВЫПУСКНИКОВ</w:t>
      </w:r>
    </w:p>
    <w:p w:rsidR="0096488B" w:rsidRPr="007C5DF3" w:rsidRDefault="0096488B" w:rsidP="0096488B">
      <w:pPr>
        <w:spacing w:after="0" w:line="240" w:lineRule="auto"/>
        <w:jc w:val="both"/>
        <w:rPr>
          <w:rFonts w:ascii="Times New Roman" w:hAnsi="Times New Roman" w:cs="Times New Roman"/>
          <w:b/>
          <w:bCs/>
          <w:sz w:val="28"/>
          <w:szCs w:val="28"/>
        </w:rPr>
      </w:pP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Программа государственной итоговой аттестации, содержащая формы, условия проведения и защиты выпускной квалификационной работы, разрабатывается государственной аттестационной комиссией, утверждается приказом директора </w:t>
      </w:r>
      <w:r w:rsidR="008C3134">
        <w:rPr>
          <w:rFonts w:ascii="Times New Roman" w:hAnsi="Times New Roman" w:cs="Times New Roman"/>
          <w:sz w:val="28"/>
          <w:szCs w:val="28"/>
        </w:rPr>
        <w:t>ГПОАУ АМФЦПК</w:t>
      </w:r>
      <w:r w:rsidRPr="009B2F99">
        <w:rPr>
          <w:rFonts w:ascii="Times New Roman" w:hAnsi="Times New Roman" w:cs="Times New Roman"/>
          <w:sz w:val="28"/>
          <w:szCs w:val="28"/>
        </w:rPr>
        <w:t xml:space="preserve"> и доводится до сведения обучающихся не позднее двух месяцев с начала обучения.</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Необходимым условием допуска к государственной итоговой аттестации является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выполнение требований, предусмотренных настоящей программой;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успешное прохождение всех промежуточных испытаний, предусмотренных программами учебных дисциплин и профессиональных модулей;</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отсутствие академической задолженности по всем дисциплинам и междисциплинарным курсам;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представление документов, подтверждающих освоение обучающимся компетенций при изучении им теоретического материала и прохождении учебной практики (экзаменационные листы, </w:t>
      </w:r>
      <w:r w:rsidR="008C3134" w:rsidRPr="009B2F99">
        <w:rPr>
          <w:rFonts w:ascii="Times New Roman" w:hAnsi="Times New Roman" w:cs="Times New Roman"/>
          <w:sz w:val="28"/>
          <w:szCs w:val="28"/>
        </w:rPr>
        <w:t>сертификаты) по</w:t>
      </w:r>
      <w:r w:rsidRPr="009B2F99">
        <w:rPr>
          <w:rFonts w:ascii="Times New Roman" w:hAnsi="Times New Roman" w:cs="Times New Roman"/>
          <w:sz w:val="28"/>
          <w:szCs w:val="28"/>
        </w:rPr>
        <w:t xml:space="preserve"> каждому из основных видов профессиональной деятельности, прохождении производственной практики (дневник с отметками о прохождении практики).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Выпускником могут быть предоставлены портфолио </w:t>
      </w:r>
      <w:r w:rsidR="008C3134" w:rsidRPr="009B2F99">
        <w:rPr>
          <w:rFonts w:ascii="Times New Roman" w:hAnsi="Times New Roman" w:cs="Times New Roman"/>
          <w:sz w:val="28"/>
          <w:szCs w:val="28"/>
        </w:rPr>
        <w:t>о достигнутых</w:t>
      </w:r>
      <w:r w:rsidRPr="009B2F99">
        <w:rPr>
          <w:rFonts w:ascii="Times New Roman" w:hAnsi="Times New Roman" w:cs="Times New Roman"/>
          <w:sz w:val="28"/>
          <w:szCs w:val="28"/>
        </w:rPr>
        <w:t xml:space="preserve">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Государственная (итоговая) аттестация включает защиту выпускной квалификационной работы:</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выпускная практическая квалификационная работа;</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письменная экзаменационная работа.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предусматривает сложность работы не ниже квалификационных требований согласно Общероссийскому классификатору профессий рабочих, должностей служащих и тарифных разрядов ОК 016-94:</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электрогазосварщик 1, 2, 3, 4 разрядов.</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Защита выпускной квалификационной работы оценивается оценками «отлично», «хорошо», «удовлетворительно», «неудовлетворительно».</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Оценка качества освоения основной профессиональной образовательной программы осуществляется государственной аттестационной комиссией по результатам защиты выпускной квалификационной работы, промежуточных </w:t>
      </w:r>
      <w:r w:rsidRPr="009B2F99">
        <w:rPr>
          <w:rFonts w:ascii="Times New Roman" w:hAnsi="Times New Roman" w:cs="Times New Roman"/>
          <w:sz w:val="28"/>
          <w:szCs w:val="28"/>
        </w:rPr>
        <w:lastRenderedPageBreak/>
        <w:t xml:space="preserve">аттестационных испытаний и на основании документов, подтверждающих освоение обучающимися компетенций (сертификаты, свидетельства, характеристики и отзывы с места прохождения производственной практики и др.). </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Оценка освоения основной профессиональной образовательной программы выставляется членами государственной аттестационной комиссии по медиане оценок освоенных выпускниками профессиональных компетенций.</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Лицам, прошедшим в полном объеме обучение и аттестацию, выдаются дипломы о среднем профессиональном образовании по профессии  15.01.05.</w:t>
      </w:r>
      <w:r w:rsidRPr="009449D6">
        <w:rPr>
          <w:rFonts w:ascii="Times New Roman" w:hAnsi="Times New Roman" w:cs="Times New Roman"/>
          <w:sz w:val="28"/>
          <w:szCs w:val="28"/>
        </w:rPr>
        <w:t xml:space="preserve"> «</w:t>
      </w:r>
      <w:r w:rsidRPr="009449D6">
        <w:rPr>
          <w:rFonts w:ascii="Times New Roman" w:hAnsi="Times New Roman" w:cs="Times New Roman"/>
          <w:bCs/>
          <w:sz w:val="28"/>
          <w:szCs w:val="28"/>
        </w:rPr>
        <w:t xml:space="preserve">Сварщик </w:t>
      </w:r>
      <w:r w:rsidRPr="009449D6">
        <w:rPr>
          <w:rFonts w:ascii="Times New Roman" w:hAnsi="Times New Roman" w:cs="Times New Roman"/>
          <w:sz w:val="28"/>
          <w:szCs w:val="28"/>
        </w:rPr>
        <w:t>(ручной и частично механизированной сварки (наплавки))»</w:t>
      </w:r>
    </w:p>
    <w:p w:rsidR="0096488B" w:rsidRPr="009B2F99" w:rsidRDefault="0096488B" w:rsidP="0096488B">
      <w:pPr>
        <w:spacing w:after="0" w:line="240" w:lineRule="auto"/>
        <w:jc w:val="both"/>
        <w:rPr>
          <w:rFonts w:ascii="Times New Roman" w:hAnsi="Times New Roman" w:cs="Times New Roman"/>
          <w:sz w:val="28"/>
          <w:szCs w:val="28"/>
        </w:rPr>
      </w:pPr>
      <w:r w:rsidRPr="009B2F99">
        <w:rPr>
          <w:rFonts w:ascii="Times New Roman" w:hAnsi="Times New Roman" w:cs="Times New Roman"/>
          <w:sz w:val="28"/>
          <w:szCs w:val="28"/>
        </w:rPr>
        <w:t xml:space="preserve">   - электрогазосварщик 1, 2, 3, 4 разрядов.</w:t>
      </w:r>
    </w:p>
    <w:p w:rsidR="0096488B" w:rsidRPr="009B2F99" w:rsidRDefault="0096488B" w:rsidP="0096488B">
      <w:pPr>
        <w:spacing w:after="0" w:line="240" w:lineRule="auto"/>
        <w:jc w:val="both"/>
        <w:rPr>
          <w:rFonts w:ascii="Times New Roman" w:hAnsi="Times New Roman" w:cs="Times New Roman"/>
          <w:sz w:val="28"/>
          <w:szCs w:val="28"/>
        </w:rPr>
      </w:pPr>
    </w:p>
    <w:p w:rsidR="0096488B" w:rsidRPr="007E153E" w:rsidRDefault="0096488B" w:rsidP="0096488B">
      <w:pPr>
        <w:spacing w:after="0" w:line="240" w:lineRule="auto"/>
        <w:jc w:val="both"/>
        <w:rPr>
          <w:rFonts w:ascii="Times New Roman" w:hAnsi="Times New Roman" w:cs="Times New Roman"/>
          <w:sz w:val="28"/>
          <w:szCs w:val="28"/>
        </w:rPr>
      </w:pPr>
    </w:p>
    <w:p w:rsidR="004A16A5" w:rsidRDefault="004A16A5"/>
    <w:sectPr w:rsidR="004A1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5273E"/>
    <w:multiLevelType w:val="hybridMultilevel"/>
    <w:tmpl w:val="E820AA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68181DDD"/>
    <w:multiLevelType w:val="hybridMultilevel"/>
    <w:tmpl w:val="E1564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A5"/>
    <w:rsid w:val="00160200"/>
    <w:rsid w:val="003D6CB4"/>
    <w:rsid w:val="004A16A5"/>
    <w:rsid w:val="005F0D7A"/>
    <w:rsid w:val="00626567"/>
    <w:rsid w:val="007C5DF3"/>
    <w:rsid w:val="00887DFC"/>
    <w:rsid w:val="008C3134"/>
    <w:rsid w:val="0096488B"/>
    <w:rsid w:val="009B0E3D"/>
    <w:rsid w:val="00B16E93"/>
    <w:rsid w:val="00BC4F36"/>
    <w:rsid w:val="00CB1A7D"/>
    <w:rsid w:val="00DC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A5"/>
    <w:pPr>
      <w:spacing w:after="200" w:line="276" w:lineRule="auto"/>
    </w:pPr>
    <w:rPr>
      <w:rFonts w:ascii="Calibri" w:eastAsia="Times New Roman" w:hAnsi="Calibri" w:cs="Calibri"/>
      <w:lang w:eastAsia="ru-RU"/>
    </w:rPr>
  </w:style>
  <w:style w:type="paragraph" w:styleId="7">
    <w:name w:val="heading 7"/>
    <w:basedOn w:val="a"/>
    <w:next w:val="a"/>
    <w:link w:val="70"/>
    <w:uiPriority w:val="99"/>
    <w:qFormat/>
    <w:rsid w:val="0096488B"/>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16A5"/>
    <w:pPr>
      <w:spacing w:after="120" w:line="240" w:lineRule="auto"/>
    </w:pPr>
    <w:rPr>
      <w:rFonts w:cs="Times New Roman"/>
      <w:sz w:val="24"/>
      <w:szCs w:val="24"/>
    </w:rPr>
  </w:style>
  <w:style w:type="character" w:customStyle="1" w:styleId="a4">
    <w:name w:val="Основной текст Знак"/>
    <w:basedOn w:val="a0"/>
    <w:link w:val="a3"/>
    <w:rsid w:val="004A16A5"/>
    <w:rPr>
      <w:rFonts w:ascii="Calibri" w:eastAsia="Times New Roman" w:hAnsi="Calibri" w:cs="Times New Roman"/>
      <w:sz w:val="24"/>
      <w:szCs w:val="24"/>
      <w:lang w:eastAsia="ru-RU"/>
    </w:rPr>
  </w:style>
  <w:style w:type="paragraph" w:styleId="HTML">
    <w:name w:val="HTML Preformatted"/>
    <w:basedOn w:val="a"/>
    <w:link w:val="HTML0"/>
    <w:uiPriority w:val="99"/>
    <w:rsid w:val="00DC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C20AE"/>
    <w:rPr>
      <w:rFonts w:ascii="Courier New" w:eastAsia="Times New Roman" w:hAnsi="Courier New" w:cs="Courier New"/>
      <w:sz w:val="20"/>
      <w:szCs w:val="20"/>
      <w:lang w:eastAsia="ru-RU"/>
    </w:rPr>
  </w:style>
  <w:style w:type="table" w:styleId="a5">
    <w:name w:val="Table Grid"/>
    <w:basedOn w:val="a1"/>
    <w:uiPriority w:val="99"/>
    <w:rsid w:val="00DC20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96488B"/>
    <w:pPr>
      <w:spacing w:after="120"/>
      <w:ind w:left="283"/>
    </w:pPr>
    <w:rPr>
      <w:sz w:val="16"/>
      <w:szCs w:val="16"/>
    </w:rPr>
  </w:style>
  <w:style w:type="character" w:customStyle="1" w:styleId="30">
    <w:name w:val="Основной текст с отступом 3 Знак"/>
    <w:basedOn w:val="a0"/>
    <w:link w:val="3"/>
    <w:uiPriority w:val="99"/>
    <w:semiHidden/>
    <w:rsid w:val="0096488B"/>
    <w:rPr>
      <w:rFonts w:ascii="Calibri" w:eastAsia="Times New Roman" w:hAnsi="Calibri" w:cs="Calibri"/>
      <w:sz w:val="16"/>
      <w:szCs w:val="16"/>
      <w:lang w:eastAsia="ru-RU"/>
    </w:rPr>
  </w:style>
  <w:style w:type="character" w:customStyle="1" w:styleId="70">
    <w:name w:val="Заголовок 7 Знак"/>
    <w:basedOn w:val="a0"/>
    <w:link w:val="7"/>
    <w:uiPriority w:val="99"/>
    <w:rsid w:val="0096488B"/>
    <w:rPr>
      <w:rFonts w:ascii="Calibri" w:eastAsia="Times New Roman" w:hAnsi="Calibri" w:cs="Calibri"/>
      <w:sz w:val="24"/>
      <w:szCs w:val="24"/>
      <w:lang w:eastAsia="ru-RU"/>
    </w:rPr>
  </w:style>
  <w:style w:type="paragraph" w:styleId="a6">
    <w:name w:val="No Spacing"/>
    <w:qFormat/>
    <w:rsid w:val="0096488B"/>
    <w:pPr>
      <w:spacing w:after="0" w:line="240" w:lineRule="auto"/>
    </w:pPr>
    <w:rPr>
      <w:rFonts w:ascii="Calibri" w:eastAsia="Times New Roman" w:hAnsi="Calibri" w:cs="Times New Roman"/>
      <w:sz w:val="24"/>
      <w:szCs w:val="24"/>
      <w:lang w:eastAsia="ru-RU"/>
    </w:rPr>
  </w:style>
  <w:style w:type="character" w:styleId="a7">
    <w:name w:val="Intense Reference"/>
    <w:basedOn w:val="a0"/>
    <w:uiPriority w:val="99"/>
    <w:qFormat/>
    <w:rsid w:val="0096488B"/>
    <w:rPr>
      <w:b/>
      <w:bCs/>
      <w:smallCaps/>
      <w:color w:val="auto"/>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A5"/>
    <w:pPr>
      <w:spacing w:after="200" w:line="276" w:lineRule="auto"/>
    </w:pPr>
    <w:rPr>
      <w:rFonts w:ascii="Calibri" w:eastAsia="Times New Roman" w:hAnsi="Calibri" w:cs="Calibri"/>
      <w:lang w:eastAsia="ru-RU"/>
    </w:rPr>
  </w:style>
  <w:style w:type="paragraph" w:styleId="7">
    <w:name w:val="heading 7"/>
    <w:basedOn w:val="a"/>
    <w:next w:val="a"/>
    <w:link w:val="70"/>
    <w:uiPriority w:val="99"/>
    <w:qFormat/>
    <w:rsid w:val="0096488B"/>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16A5"/>
    <w:pPr>
      <w:spacing w:after="120" w:line="240" w:lineRule="auto"/>
    </w:pPr>
    <w:rPr>
      <w:rFonts w:cs="Times New Roman"/>
      <w:sz w:val="24"/>
      <w:szCs w:val="24"/>
    </w:rPr>
  </w:style>
  <w:style w:type="character" w:customStyle="1" w:styleId="a4">
    <w:name w:val="Основной текст Знак"/>
    <w:basedOn w:val="a0"/>
    <w:link w:val="a3"/>
    <w:rsid w:val="004A16A5"/>
    <w:rPr>
      <w:rFonts w:ascii="Calibri" w:eastAsia="Times New Roman" w:hAnsi="Calibri" w:cs="Times New Roman"/>
      <w:sz w:val="24"/>
      <w:szCs w:val="24"/>
      <w:lang w:eastAsia="ru-RU"/>
    </w:rPr>
  </w:style>
  <w:style w:type="paragraph" w:styleId="HTML">
    <w:name w:val="HTML Preformatted"/>
    <w:basedOn w:val="a"/>
    <w:link w:val="HTML0"/>
    <w:uiPriority w:val="99"/>
    <w:rsid w:val="00DC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C20AE"/>
    <w:rPr>
      <w:rFonts w:ascii="Courier New" w:eastAsia="Times New Roman" w:hAnsi="Courier New" w:cs="Courier New"/>
      <w:sz w:val="20"/>
      <w:szCs w:val="20"/>
      <w:lang w:eastAsia="ru-RU"/>
    </w:rPr>
  </w:style>
  <w:style w:type="table" w:styleId="a5">
    <w:name w:val="Table Grid"/>
    <w:basedOn w:val="a1"/>
    <w:uiPriority w:val="99"/>
    <w:rsid w:val="00DC20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96488B"/>
    <w:pPr>
      <w:spacing w:after="120"/>
      <w:ind w:left="283"/>
    </w:pPr>
    <w:rPr>
      <w:sz w:val="16"/>
      <w:szCs w:val="16"/>
    </w:rPr>
  </w:style>
  <w:style w:type="character" w:customStyle="1" w:styleId="30">
    <w:name w:val="Основной текст с отступом 3 Знак"/>
    <w:basedOn w:val="a0"/>
    <w:link w:val="3"/>
    <w:uiPriority w:val="99"/>
    <w:semiHidden/>
    <w:rsid w:val="0096488B"/>
    <w:rPr>
      <w:rFonts w:ascii="Calibri" w:eastAsia="Times New Roman" w:hAnsi="Calibri" w:cs="Calibri"/>
      <w:sz w:val="16"/>
      <w:szCs w:val="16"/>
      <w:lang w:eastAsia="ru-RU"/>
    </w:rPr>
  </w:style>
  <w:style w:type="character" w:customStyle="1" w:styleId="70">
    <w:name w:val="Заголовок 7 Знак"/>
    <w:basedOn w:val="a0"/>
    <w:link w:val="7"/>
    <w:uiPriority w:val="99"/>
    <w:rsid w:val="0096488B"/>
    <w:rPr>
      <w:rFonts w:ascii="Calibri" w:eastAsia="Times New Roman" w:hAnsi="Calibri" w:cs="Calibri"/>
      <w:sz w:val="24"/>
      <w:szCs w:val="24"/>
      <w:lang w:eastAsia="ru-RU"/>
    </w:rPr>
  </w:style>
  <w:style w:type="paragraph" w:styleId="a6">
    <w:name w:val="No Spacing"/>
    <w:qFormat/>
    <w:rsid w:val="0096488B"/>
    <w:pPr>
      <w:spacing w:after="0" w:line="240" w:lineRule="auto"/>
    </w:pPr>
    <w:rPr>
      <w:rFonts w:ascii="Calibri" w:eastAsia="Times New Roman" w:hAnsi="Calibri" w:cs="Times New Roman"/>
      <w:sz w:val="24"/>
      <w:szCs w:val="24"/>
      <w:lang w:eastAsia="ru-RU"/>
    </w:rPr>
  </w:style>
  <w:style w:type="character" w:styleId="a7">
    <w:name w:val="Intense Reference"/>
    <w:basedOn w:val="a0"/>
    <w:uiPriority w:val="99"/>
    <w:qFormat/>
    <w:rsid w:val="0096488B"/>
    <w:rPr>
      <w:b/>
      <w:bCs/>
      <w:smallCaps/>
      <w:color w:val="auto"/>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4427</Words>
  <Characters>25236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zdir</dc:creator>
  <cp:keywords/>
  <dc:description/>
  <cp:lastModifiedBy>User</cp:lastModifiedBy>
  <cp:revision>3</cp:revision>
  <dcterms:created xsi:type="dcterms:W3CDTF">2018-05-23T03:33:00Z</dcterms:created>
  <dcterms:modified xsi:type="dcterms:W3CDTF">2018-05-23T04:06:00Z</dcterms:modified>
</cp:coreProperties>
</file>