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Аннотации к программам по профессии 43.01.06  Проводник на железнодорожном транспорте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/>
      </w:pPr>
      <w:r>
        <w:rPr>
          <w:b/>
          <w:sz w:val="28"/>
          <w:szCs w:val="28"/>
          <w:lang w:eastAsia="ru-RU"/>
        </w:rPr>
        <w:t>ОП.0</w:t>
      </w:r>
      <w:r>
        <w:rPr>
          <w:b/>
          <w:sz w:val="28"/>
          <w:szCs w:val="28"/>
          <w:lang w:val="ru-RU" w:eastAsia="ru-RU"/>
        </w:rPr>
        <w:t>1</w:t>
      </w:r>
      <w:r>
        <w:rPr>
          <w:b/>
          <w:sz w:val="28"/>
          <w:szCs w:val="28"/>
          <w:lang w:eastAsia="ru-RU"/>
        </w:rPr>
        <w:t xml:space="preserve"> Общий курс железных дорог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Style23"/>
        <w:numPr>
          <w:ilvl w:val="1"/>
          <w:numId w:val="8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42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>
      <w:pPr>
        <w:pStyle w:val="Normal"/>
        <w:suppressAutoHyphens w:val="false"/>
        <w:ind w:firstLine="737"/>
        <w:jc w:val="both"/>
        <w:rPr>
          <w:rFonts w:eastAsia="Calibri"/>
          <w:bCs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  профессии 43.01.06 Проводник на железнодорожном транспорте</w:t>
      </w:r>
      <w:r>
        <w:rPr>
          <w:rFonts w:eastAsia="Calibri"/>
          <w:bCs/>
          <w:sz w:val="28"/>
          <w:szCs w:val="28"/>
          <w:lang w:eastAsia="ru-RU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  <w:lang w:eastAsia="ru-RU"/>
        </w:rPr>
        <w:t>дисциплина общепрофессионального цикла.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/>
      </w:pPr>
      <w:r>
        <w:rPr>
          <w:sz w:val="28"/>
          <w:szCs w:val="28"/>
          <w:lang w:eastAsia="ru-RU"/>
        </w:rPr>
        <w:t>В результате освоения учебной дисциплины обучающийся должен</w:t>
      </w:r>
      <w:r>
        <w:rPr>
          <w:b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уметь: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- классифицировать подвижной состав, основные сооружения и устройства железных дорог.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/>
      </w:pPr>
      <w:r>
        <w:rPr>
          <w:sz w:val="28"/>
          <w:szCs w:val="28"/>
          <w:lang w:eastAsia="ru-RU"/>
        </w:rPr>
        <w:t>В результате освоения учебной дисциплины обучающийся должен</w:t>
      </w:r>
      <w:r>
        <w:rPr>
          <w:b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знать: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- общие сведения о железнодорожном транспорте и системе управления;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-  виды подвижного состава железных дорог;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- элементы пути;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- сооружения и устройства сигнализации и связи устройства электроснабжения железных дорог;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 xml:space="preserve">- принципы организации движения поездов. </w:t>
      </w:r>
    </w:p>
    <w:p>
      <w:pPr>
        <w:pStyle w:val="Normal"/>
        <w:ind w:firstLine="420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Результатом освоения учебной дисциплины является овладение обучающимися общими и  профессиональными компетенциями: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задач.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1.1. Проводить подготовку пассажирского вагона к рейсу.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1.4. Обеспечивать комфортность и безопасность проезда пассажиров в вагоне.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2.4. Обслуживать последний вагон.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3.1. Принимать грузы и сдавать их заказчикам в установленном порядке.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3.3. Обслуживать служебный вагон рефрижераторного поезда.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Normal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1.4. Количество часов на освоение  программы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sz w:val="28"/>
          <w:szCs w:val="28"/>
          <w:lang w:val="ru-RU" w:eastAsia="ru-RU"/>
        </w:rPr>
        <w:t>76</w:t>
      </w:r>
      <w:r>
        <w:rPr>
          <w:sz w:val="28"/>
          <w:szCs w:val="28"/>
          <w:lang w:eastAsia="ru-RU"/>
        </w:rPr>
        <w:t xml:space="preserve"> часов,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>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0"/>
        <w:jc w:val="both"/>
        <w:rPr/>
      </w:pPr>
      <w:r>
        <w:rPr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>
        <w:rPr>
          <w:sz w:val="28"/>
          <w:szCs w:val="28"/>
          <w:lang w:val="ru-RU" w:eastAsia="ru-RU"/>
        </w:rPr>
        <w:t>51</w:t>
      </w:r>
      <w:r>
        <w:rPr>
          <w:sz w:val="28"/>
          <w:szCs w:val="28"/>
          <w:lang w:eastAsia="ru-RU"/>
        </w:rPr>
        <w:t xml:space="preserve">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самостоятельной работы обучающегося - </w:t>
      </w:r>
      <w:r>
        <w:rPr>
          <w:sz w:val="28"/>
          <w:szCs w:val="28"/>
          <w:lang w:val="ru-RU" w:eastAsia="ru-RU"/>
        </w:rPr>
        <w:t>25</w:t>
      </w:r>
      <w:r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val="ru-RU" w:eastAsia="ru-RU"/>
        </w:rPr>
        <w:t>ов</w:t>
      </w:r>
      <w:r>
        <w:rPr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Итоговая аттестация в форме зачета.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ОП.0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Охрана труда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numPr>
          <w:ilvl w:val="1"/>
          <w:numId w:val="9"/>
        </w:numPr>
        <w:spacing w:before="0" w:after="0"/>
        <w:ind w:left="420" w:hanging="42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 программы:</w:t>
      </w:r>
    </w:p>
    <w:p>
      <w:pPr>
        <w:pStyle w:val="Normal"/>
        <w:spacing w:before="0" w:after="0"/>
        <w:ind w:left="42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5" w:hanging="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Программа учебной дисциплины является частью основной профессиональной</w:t>
      </w:r>
    </w:p>
    <w:p>
      <w:pPr>
        <w:pStyle w:val="Normal"/>
        <w:tabs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5" w:hanging="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 в соответствии с ФГОС профессии 43.01.06 Проводник на железнодорожном транспорте.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1"/>
          <w:numId w:val="9"/>
        </w:numPr>
        <w:spacing w:before="0" w:after="0"/>
        <w:ind w:left="420" w:hanging="420"/>
        <w:contextualSpacing/>
        <w:jc w:val="both"/>
        <w:rPr/>
      </w:pPr>
      <w:r>
        <w:rPr>
          <w:b/>
          <w:sz w:val="28"/>
          <w:szCs w:val="28"/>
        </w:rPr>
        <w:t xml:space="preserve">Место 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 общепрофессионального цикла.</w:t>
      </w:r>
    </w:p>
    <w:p>
      <w:pPr>
        <w:pStyle w:val="Normal"/>
        <w:spacing w:before="0" w:after="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1"/>
          <w:numId w:val="9"/>
        </w:numPr>
        <w:spacing w:before="0" w:after="0"/>
        <w:ind w:left="420" w:hanging="420"/>
        <w:contextualSpacing/>
        <w:jc w:val="both"/>
        <w:rPr/>
      </w:pPr>
      <w:r>
        <w:rPr>
          <w:b/>
          <w:sz w:val="28"/>
          <w:szCs w:val="28"/>
        </w:rPr>
        <w:t>Цели и задачи учебной  дисциплины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результатам освоения  учебной дисциплины   </w:t>
      </w:r>
    </w:p>
    <w:p>
      <w:pPr>
        <w:pStyle w:val="Normal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ind w:left="240" w:hanging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 учебной дисциплины обучающийся должен </w:t>
      </w:r>
    </w:p>
    <w:p>
      <w:pPr>
        <w:pStyle w:val="Normal"/>
        <w:spacing w:before="0" w:after="0"/>
        <w:ind w:left="240" w:hanging="24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spacing w:before="0" w:after="0"/>
        <w:ind w:left="240" w:hanging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охраны труда при нахождении на железнодорожных путях.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результате освоения  учебной дисциплины обучающийся должен 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охране труда рабочих железнодорожного транспорта, общие меры безопасности при нахождении на железнодорожных путях.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обучающимися общими и  профессиональными компетенциями: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задач.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1.1. Проводить подготовку пассажирского вагона к рейсу.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1.4. Обеспечивать комфортность и безопасность проезда пассажиров в вагоне.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2.4. Обслуживать последний вагон.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3.1. Принимать грузы и сдавать их заказчикам в установленном порядке.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3.3. Обслуживать служебный вагон рефрижераторного поезда.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p>
      <w:pPr>
        <w:pStyle w:val="Normal"/>
        <w:widowControl/>
        <w:numPr>
          <w:ilvl w:val="1"/>
          <w:numId w:val="9"/>
        </w:numPr>
        <w:spacing w:before="0" w:after="0"/>
        <w:ind w:left="420" w:hanging="42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 учебной дисциплины:</w:t>
      </w:r>
    </w:p>
    <w:p>
      <w:pPr>
        <w:pStyle w:val="Normal"/>
        <w:spacing w:before="0" w:after="0"/>
        <w:ind w:left="420" w:hanging="0"/>
        <w:contextualSpacing/>
        <w:jc w:val="both"/>
        <w:rPr/>
      </w:pPr>
      <w:r>
        <w:rPr>
          <w:sz w:val="28"/>
          <w:szCs w:val="28"/>
        </w:rPr>
        <w:t xml:space="preserve">максимальной учебной нагрузки обучающегося - </w:t>
      </w:r>
      <w:r>
        <w:rPr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часа, </w:t>
      </w:r>
    </w:p>
    <w:p>
      <w:pPr>
        <w:pStyle w:val="Normal"/>
        <w:spacing w:before="0" w:after="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>
      <w:pPr>
        <w:pStyle w:val="Normal"/>
        <w:spacing w:before="0" w:after="0"/>
        <w:ind w:left="420" w:hanging="0"/>
        <w:contextualSpacing/>
        <w:jc w:val="both"/>
        <w:rPr/>
      </w:pPr>
      <w:r>
        <w:rPr>
          <w:sz w:val="28"/>
          <w:szCs w:val="28"/>
        </w:rPr>
        <w:t xml:space="preserve">обязательной аудиторной нагрузки обучающегося - </w:t>
      </w:r>
      <w:r>
        <w:rPr>
          <w:sz w:val="28"/>
          <w:szCs w:val="28"/>
          <w:lang w:val="ru-RU"/>
        </w:rPr>
        <w:t>57</w:t>
      </w:r>
      <w:r>
        <w:rPr>
          <w:sz w:val="28"/>
          <w:szCs w:val="28"/>
        </w:rPr>
        <w:t xml:space="preserve"> часов,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часов.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дифференцированного зачета.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ОП.0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Основы электротехники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примерной  программы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>
        <w:rPr>
          <w:bCs/>
          <w:color w:val="333333"/>
          <w:sz w:val="28"/>
          <w:szCs w:val="28"/>
        </w:rPr>
        <w:t>43.01.06</w:t>
      </w:r>
      <w:r>
        <w:rPr>
          <w:bCs/>
          <w:sz w:val="28"/>
          <w:szCs w:val="28"/>
        </w:rPr>
        <w:t xml:space="preserve"> Проводник на железнодорожном транспорте.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1.2. Место учебной 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общепрофессиональная дисциплина.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numPr>
          <w:ilvl w:val="1"/>
          <w:numId w:val="8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учебной  дисциплины – требования к результатам освоения 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учащийся должен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уметь: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собирать простейшие электрические цепи;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выбирать электроизмерительные приборы;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параметры электрических цепей;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сущность физических процессов, протекающих в электрических и магнитных цепях;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электрических цепей, порядок расчета их параметров;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способы включения электроизмерительных приборов и методы измерений электрических величин.</w:t>
      </w:r>
    </w:p>
    <w:p>
      <w:pPr>
        <w:pStyle w:val="Normal"/>
        <w:autoSpaceDE w:val="false"/>
        <w:jc w:val="both"/>
        <w:rPr>
          <w:b/>
          <w:b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 примерной программы 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максимальной учебной нагрузки учащегося  -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0 часов,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обязательной аудиторной учебной нагрузки обучающегося - 6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самостоятельной работы обучающегося - 3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Итоговая аттестация в форме </w:t>
      </w:r>
      <w:r>
        <w:rPr>
          <w:sz w:val="28"/>
          <w:szCs w:val="28"/>
          <w:lang w:val="ru-RU"/>
        </w:rPr>
        <w:t>зачета</w:t>
      </w:r>
      <w:r>
        <w:rPr>
          <w:sz w:val="28"/>
          <w:szCs w:val="28"/>
        </w:rPr>
        <w:t xml:space="preserve">.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ru-RU"/>
        </w:rPr>
        <w:t>ОП.0</w:t>
      </w:r>
      <w:r>
        <w:rPr>
          <w:b/>
          <w:sz w:val="28"/>
          <w:szCs w:val="28"/>
          <w:lang w:val="ru-RU" w:eastAsia="ru-RU"/>
        </w:rPr>
        <w:t>4</w:t>
      </w:r>
      <w:r>
        <w:rPr>
          <w:b/>
          <w:sz w:val="28"/>
          <w:szCs w:val="28"/>
          <w:lang w:eastAsia="ru-RU"/>
        </w:rPr>
        <w:t xml:space="preserve"> Основы культуры профессионального общения</w:t>
      </w:r>
    </w:p>
    <w:p>
      <w:pPr>
        <w:pStyle w:val="Normal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1.1. Область применения 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>
        <w:rPr>
          <w:color w:val="333333"/>
          <w:sz w:val="28"/>
          <w:szCs w:val="28"/>
        </w:rPr>
        <w:t>43.01.06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Проводник на железнодорожном транспорте технического профиля</w:t>
      </w:r>
      <w:r>
        <w:rPr>
          <w:sz w:val="28"/>
          <w:szCs w:val="28"/>
        </w:rPr>
        <w:t>.</w:t>
      </w:r>
    </w:p>
    <w:p>
      <w:pPr>
        <w:pStyle w:val="Normal"/>
        <w:suppressAutoHyphens w:val="false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дисциплина общепрофессионального цикла.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numPr>
          <w:ilvl w:val="1"/>
          <w:numId w:val="8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Цели и задачи учебной дисциплины — требования к результатам </w:t>
        <w:br/>
        <w:t>освоения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учебной дисциплины обучающийся должен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нормы профессиональной этики и правила этикета;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различные средства, техники и приемы эффективного общения в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профессиональной деятельности;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приемы саморегуляции поведения в процессе межличностного общения;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тактику поведения в конфликтных ситуациях, возникающих в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профессиональной деятельности;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правила обслуживания пассажиров;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основы профессиональной этики и этикета;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эстетику внешнего облика проводника пассажирского вагона;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психологические особенности делового общения и его специфику в сфере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обслуживания и деятельности проводника пассажирского вагона;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механизмы взаимопонимания в общении;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техники и приемы общения, правила слушания, ведения беседы, убеждения;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источники, причины, виды и способы разрешения конфликтов, возникающих в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профессиональной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освоения учебной дисциплины является овладение обучающимися общими и  профессиональными компетенциями: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1.1. Проводить подготовку пассажирского вагона к рейсу.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1.4. Обеспечивать комфортность и безопасность проезда пассажиров в вагоне.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рабочей  программы учебной дисциплины: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максимальной учебной нагрузки обучающегося —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6 часов,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 том числе: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sz w:val="28"/>
          <w:szCs w:val="28"/>
          <w:lang w:val="ru-RU"/>
        </w:rPr>
        <w:t>51</w:t>
      </w:r>
      <w:r>
        <w:rPr>
          <w:sz w:val="28"/>
          <w:szCs w:val="28"/>
        </w:rPr>
        <w:t xml:space="preserve"> час;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самостоятельной работы обучающегося —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дифференцированного зачета.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Times New Roman"/>
          <w:sz w:val="28"/>
          <w:szCs w:val="28"/>
        </w:rPr>
        <w:t xml:space="preserve">  </w:t>
      </w:r>
      <w:r>
        <w:rPr>
          <w:b/>
          <w:sz w:val="28"/>
          <w:szCs w:val="28"/>
        </w:rPr>
        <w:t>ОП.0</w:t>
      </w:r>
      <w:r>
        <w:rPr>
          <w:b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Информационно-коммуникационные технологии в профессиональной деятельности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>
        <w:rPr>
          <w:color w:val="333333"/>
          <w:sz w:val="28"/>
          <w:szCs w:val="28"/>
        </w:rPr>
        <w:t>43.01.06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Проводник на железнодорожном транспорте технического профиля</w:t>
      </w:r>
      <w:r>
        <w:rPr>
          <w:sz w:val="28"/>
          <w:szCs w:val="28"/>
        </w:rPr>
        <w:t>.</w:t>
      </w:r>
    </w:p>
    <w:p>
      <w:pPr>
        <w:pStyle w:val="Normal"/>
        <w:suppressAutoHyphens w:val="false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дисциплина общепрофессионального цикла.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— требования к результатам </w:t>
        <w:br/>
        <w:t>освоения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создавать, редактировать, оформлять, сохранять, передавать информационные </w:t>
      </w:r>
      <w:r>
        <w:rPr>
          <w:spacing w:val="-4"/>
          <w:sz w:val="28"/>
          <w:szCs w:val="28"/>
        </w:rPr>
        <w:t>объекты различного типа с помощью современных информационных технологий;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использовать сервисы и информационные ресурсы сети Интернет в профессиональной деятельности;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использовать изученные прикладные программные средства.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/>
      </w:pPr>
      <w:r>
        <w:rPr>
          <w:rFonts w:eastAsia="Times New Roman"/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основные технологии создания, редактирования, оформления, сохранения, пере</w:t>
      </w:r>
      <w:r>
        <w:rPr>
          <w:sz w:val="28"/>
          <w:szCs w:val="28"/>
        </w:rPr>
        <w:t>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возможности использования ресурсов сети Интернет в профессиональной деятельности;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назначение и технологию, эксплуатацию аппаратного и программного обеспечения, применяемого в профессиональной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освоения учебной дисциплины является овладение обучающимися общими и  профессиональными компетенциями: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bookmarkStart w:id="0" w:name="sub_65"/>
      <w:bookmarkEnd w:id="0"/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1.1. Проводить подготовку пассажирского вагона к рейсу.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1.4. Обеспечивать комфортность и безопасность проезда пассажиров в вагоне.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2.4. Обслуживать последний вагон.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3.1. Принимать грузы и сдавать их заказчикам в установленном порядке.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3.3. Обслуживать служебный вагон рефрижераторного поезда.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bookmarkStart w:id="1" w:name="sub_65"/>
      <w:bookmarkStart w:id="2" w:name="sub_65"/>
      <w:bookmarkEnd w:id="2"/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рабочей  программы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максимальной учебной нагрузки обучающегося — </w:t>
      </w:r>
      <w:r>
        <w:rPr>
          <w:sz w:val="28"/>
          <w:szCs w:val="28"/>
          <w:lang w:val="ru-RU"/>
        </w:rPr>
        <w:t>76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/>
      </w:pPr>
      <w:r>
        <w:rPr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sz w:val="28"/>
          <w:szCs w:val="28"/>
          <w:lang w:val="ru-RU"/>
        </w:rPr>
        <w:t>51</w:t>
      </w:r>
      <w:r>
        <w:rPr>
          <w:sz w:val="28"/>
          <w:szCs w:val="28"/>
        </w:rPr>
        <w:t xml:space="preserve"> час;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/>
      </w:pPr>
      <w:r>
        <w:rPr>
          <w:sz w:val="28"/>
          <w:szCs w:val="28"/>
        </w:rPr>
        <w:t xml:space="preserve">самостоятельной работы обучающегося —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дифференцированного зачета.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ОП.06 Экономические и </w:t>
      </w:r>
      <w:r>
        <w:rPr>
          <w:b/>
          <w:sz w:val="28"/>
          <w:szCs w:val="28"/>
        </w:rPr>
        <w:t>правовые основы профессиональной деятельности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>
        <w:rPr>
          <w:color w:val="333333"/>
          <w:sz w:val="28"/>
          <w:szCs w:val="28"/>
        </w:rPr>
        <w:t>43.01.06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Проводник на железнодорожном транспорте технического профиля</w:t>
      </w:r>
      <w:r>
        <w:rPr>
          <w:sz w:val="28"/>
          <w:szCs w:val="28"/>
        </w:rPr>
        <w:t>.</w:t>
      </w:r>
    </w:p>
    <w:p>
      <w:pPr>
        <w:pStyle w:val="Normal"/>
        <w:suppressAutoHyphens w:val="false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дисциплина общепрофессионального цикла.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учебной дисциплины — требования к результатам </w:t>
        <w:br/>
        <w:t>освоения учебной дисциплины</w:t>
      </w:r>
    </w:p>
    <w:p>
      <w:pPr>
        <w:pStyle w:val="Style2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>
      <w:pPr>
        <w:pStyle w:val="Style2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Style2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ориентироваться в общих вопросах экономики железнодорожного транспорта;</w:t>
      </w:r>
    </w:p>
    <w:p>
      <w:pPr>
        <w:pStyle w:val="Style2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>
      <w:pPr>
        <w:pStyle w:val="Style2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рассчитывать основные технико-экономические показатели в пределах выполняемой профессиональной деятельности;</w:t>
      </w:r>
    </w:p>
    <w:p>
      <w:pPr>
        <w:pStyle w:val="Style24"/>
        <w:numPr>
          <w:ilvl w:val="0"/>
          <w:numId w:val="6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защищать свои трудовые права в рамках действующего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законодательства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Style2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знать:</w:t>
      </w:r>
    </w:p>
    <w:p>
      <w:pPr>
        <w:pStyle w:val="Style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принципы рыночной экономики;</w:t>
      </w:r>
    </w:p>
    <w:p>
      <w:pPr>
        <w:pStyle w:val="Style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формирования, характеристику современного состояния и перспективы развития железнодорожного транспорта;</w:t>
      </w:r>
    </w:p>
    <w:p>
      <w:pPr>
        <w:pStyle w:val="Style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продукции железнодорожного транспорта;</w:t>
      </w:r>
    </w:p>
    <w:p>
      <w:pPr>
        <w:pStyle w:val="Style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принципы деятельности, виды, характеристику и основные технико-экономические показатели деятельности железнодорожного транспорта;</w:t>
      </w:r>
    </w:p>
    <w:p>
      <w:pPr>
        <w:pStyle w:val="Style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>
      <w:pPr>
        <w:pStyle w:val="Style2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положения законодательства, регулирующие трудовые отношения;</w:t>
      </w:r>
    </w:p>
    <w:p>
      <w:pPr>
        <w:pStyle w:val="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оплаты труда.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обучающимися общими и  профессиональными компетенциями: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задач.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1.1. Проводить подготовку пассажирского вагона к рейсу.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1.4. Обеспечивать комфортность и безопасность проезда пассажиров в вагоне.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2.4. Обслуживать последний вагон.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3.1. Принимать грузы и сдавать их заказчикам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3.3. Обслуживать служебный вагон рефрижераторного поезда.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рабочей  программы учебной дисциплины: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максимальной учебной нагрузки обучающегося — 5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час,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 том числе: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обязательной аудиторной учебной нагрузки обучающегося —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часов;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самостоятельной работы обучающегося — 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зачета.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ОП.0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Безопасность жизнедеятельности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>
        <w:rPr>
          <w:color w:val="333333"/>
          <w:sz w:val="28"/>
          <w:szCs w:val="28"/>
        </w:rPr>
        <w:t>43.01.06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Проводник на железнодорожном транспорте технического профиля</w:t>
      </w:r>
      <w:r>
        <w:rPr>
          <w:sz w:val="28"/>
          <w:szCs w:val="28"/>
        </w:rPr>
        <w:t>.</w:t>
      </w:r>
    </w:p>
    <w:p>
      <w:pPr>
        <w:pStyle w:val="Normal"/>
        <w:suppressAutoHyphens w:val="false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дисциплина общепрофессионального цикла.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numPr>
          <w:ilvl w:val="1"/>
          <w:numId w:val="8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Цели и задачи учебной дисциплины — требования к результатам </w:t>
        <w:br/>
        <w:t>освоения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учебной дисциплины обучающийся должен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средства индивидуальной и коллективной защиты от оружия массового поражения;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-применять первичные средства пожаротушения;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-оказывать первую помощь;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задачи и основные мероприятия гражданской обороны;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защиты населения от оружия массового поражения;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поступления на нее в   добровольном порядке;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обучающимися общими и  профессиональными компетенциями: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задач.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1.1. Проводить подготовку пассажирского вагона к рейсу.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1.4. Обеспечивать комфортность и безопасность проезда пассажиров в вагоне.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2.3. Содержать в исправном состоянии внутреннее оборудование вагона и съемный инвентарь.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2.4. Обслуживать последний вагон.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3.1. Принимать грузы и сдавать их заказчикам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3.3. Обслуживать служебный вагон рефрижераторного поезда.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4.1. Оформлять и продавать проездные и перевозочные документы на железнодорожном транспорте.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ПК 4.3. Получать, хранить и сдавать денежные средства и бланки строгой отчетности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рабочей  программы учебной дисциплины: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максимальной учебной нагрузки обучающегося — 5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час,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 том числе: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обязательной аудиторной учебной нагрузки обучающегося — 3</w:t>
      </w:r>
      <w:r>
        <w:rPr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>час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;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самостоятельной работы обучающегося — 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зачета.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ОП.08 Правила технической эксплуатации и инструкции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i/>
          <w:i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(вариативная часть)</w:t>
      </w:r>
    </w:p>
    <w:p>
      <w:pPr>
        <w:pStyle w:val="Normal"/>
        <w:widowControl/>
        <w:numPr>
          <w:ilvl w:val="1"/>
          <w:numId w:val="10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Область применения  программы</w:t>
      </w:r>
    </w:p>
    <w:p>
      <w:pPr>
        <w:pStyle w:val="Normal"/>
        <w:suppressAutoHyphens w:val="false"/>
        <w:ind w:left="420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right="-185" w:hanging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Программа учебной дисциплины является частью  основной профессиональной образовательной программы в соответствии с ФГОС  профессии 43.01.06.Проводник на железнодорожном транспорте.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0" w:right="-185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numPr>
          <w:ilvl w:val="1"/>
          <w:numId w:val="10"/>
        </w:numPr>
        <w:suppressAutoHyphens w:val="false"/>
        <w:ind w:left="0" w:hanging="0"/>
        <w:jc w:val="both"/>
        <w:rPr/>
      </w:pPr>
      <w:r>
        <w:rPr>
          <w:b/>
          <w:sz w:val="28"/>
          <w:szCs w:val="28"/>
          <w:lang w:eastAsia="ru-RU"/>
        </w:rPr>
        <w:t xml:space="preserve">Место  учебной дисциплины в структуре основной профессиональной образовательной программы: </w:t>
      </w:r>
      <w:r>
        <w:rPr>
          <w:sz w:val="28"/>
          <w:szCs w:val="28"/>
          <w:lang w:eastAsia="ru-RU"/>
        </w:rPr>
        <w:t>дисциплина  общепрофессионального цикла.</w:t>
      </w:r>
    </w:p>
    <w:p>
      <w:pPr>
        <w:pStyle w:val="Normal"/>
        <w:suppressAutoHyphens w:val="false"/>
        <w:ind w:left="420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numPr>
          <w:ilvl w:val="1"/>
          <w:numId w:val="10"/>
        </w:numPr>
        <w:suppressAutoHyphens w:val="false"/>
        <w:jc w:val="both"/>
        <w:rPr/>
      </w:pPr>
      <w:r>
        <w:rPr>
          <w:b/>
          <w:sz w:val="28"/>
          <w:szCs w:val="28"/>
          <w:lang w:eastAsia="ru-RU"/>
        </w:rPr>
        <w:t>Цели и задачи учебной  дисциплины –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требования к результатам освоения  учебной дисциплины   </w:t>
      </w:r>
    </w:p>
    <w:p>
      <w:pPr>
        <w:pStyle w:val="Style23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/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уметь: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подавать сигналы остановки и принимать другие меры  в случаях, угрожающих жизни и здоровью людей;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ограждать места угрожающие безопасности движения поездов;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читать показания светофоров; понимать показания ручных и звуковых сигналов.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/>
      </w:pPr>
      <w:r>
        <w:rPr>
          <w:b/>
          <w:sz w:val="28"/>
          <w:szCs w:val="28"/>
          <w:lang w:eastAsia="ru-RU"/>
        </w:rPr>
        <w:t>знать</w:t>
      </w:r>
      <w:r>
        <w:rPr>
          <w:sz w:val="28"/>
          <w:szCs w:val="28"/>
          <w:lang w:eastAsia="ru-RU"/>
        </w:rPr>
        <w:t xml:space="preserve">: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Основные положения правил технической эксплуатации на железнодорожном транспорте Российской Федерации;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Инструкцию по сигнализации на железнодорожном транспорте Российской Федерации;   - Инструкцию по движению поездов на железных дорогах Российской Федерации.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Инструкции и другие документы, устанавливающие обязанности работников.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Положения о дисциплине работников ж/д транспорта РФ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numPr>
          <w:ilvl w:val="1"/>
          <w:numId w:val="10"/>
        </w:numPr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Количество часов на освоение примерной  программы  учебной дисциплины:</w:t>
      </w:r>
    </w:p>
    <w:p>
      <w:pPr>
        <w:pStyle w:val="Normal"/>
        <w:suppressAutoHyphens w:val="false"/>
        <w:ind w:left="420" w:hanging="0"/>
        <w:jc w:val="both"/>
        <w:rPr/>
      </w:pPr>
      <w:r>
        <w:rPr>
          <w:sz w:val="28"/>
          <w:szCs w:val="28"/>
          <w:lang w:eastAsia="ru-RU"/>
        </w:rPr>
        <w:t>максимальной учебной нагрузки обучающегося – 10</w:t>
      </w:r>
      <w:r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eastAsia="ru-RU"/>
        </w:rPr>
        <w:t xml:space="preserve">, </w:t>
      </w:r>
    </w:p>
    <w:p>
      <w:pPr>
        <w:pStyle w:val="Normal"/>
        <w:suppressAutoHyphens w:val="false"/>
        <w:ind w:left="420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>
      <w:pPr>
        <w:pStyle w:val="Normal"/>
        <w:suppressAutoHyphens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обязательной аудиторной нагрузки обучающегося - </w:t>
      </w:r>
      <w:r>
        <w:rPr>
          <w:sz w:val="28"/>
          <w:szCs w:val="28"/>
          <w:lang w:val="ru-RU" w:eastAsia="ru-RU"/>
        </w:rPr>
        <w:t>68</w:t>
      </w:r>
      <w:r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val="ru-RU" w:eastAsia="ru-RU"/>
        </w:rPr>
        <w:t>ов</w:t>
      </w:r>
      <w:r>
        <w:rPr>
          <w:sz w:val="28"/>
          <w:szCs w:val="28"/>
          <w:lang w:eastAsia="ru-RU"/>
        </w:rPr>
        <w:t>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самостоятельной работы обучающегося - 34 часа.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Итоговая аттестация в форме экзамена.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ПМ.01 </w:t>
      </w:r>
      <w:r>
        <w:rPr>
          <w:b/>
          <w:bCs/>
          <w:sz w:val="28"/>
          <w:szCs w:val="28"/>
        </w:rPr>
        <w:t>«Обслуживание пассажиров в пути следования»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  программы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профессии СПО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43.01.06 Проводник на железнодорожном транспорте в части освоения основного вида профессиональной деятельности (ВПД)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Обслуживание пассажиров в пути следования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1. Проводить подготовку пассажирского вагона к рейсу. </w:t>
      </w:r>
    </w:p>
    <w:p>
      <w:pPr>
        <w:pStyle w:val="Normal"/>
        <w:autoSpaceDE w:val="false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2. Обеспечивать безопасную посадку и высадку пассажиров, учет и инфор-мирование руководства о наличии свободных и освобождающихся мест.</w:t>
      </w:r>
    </w:p>
    <w:p>
      <w:pPr>
        <w:pStyle w:val="Normal"/>
        <w:autoSpaceDE w:val="false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3. Обслуживать пассажиров в вагоне пассажирского поезда внутреннего и международного сообщения в пути следования.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4. Обеспечивать комфортность и безопасность проезда пассажиров в вагоне.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Цели и задачи профессионального модуля — требования к результатам освоения  профессионального модуля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 xml:space="preserve">проведения подготовки пассажирского вагона к рейсу; 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 xml:space="preserve">обеспечения безопасной посадки и высадки пассажиров, учета и информирования руководства о наличии свободных и освобождающихся мест; </w:t>
      </w:r>
    </w:p>
    <w:p>
      <w:pPr>
        <w:pStyle w:val="Normal"/>
        <w:autoSpaceDE w:val="false"/>
        <w:jc w:val="both"/>
        <w:rPr/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обслуживания пассажиров в вагоне пассажирского поезда внутреннего и  международного сообщения в пути следования;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проверять санитарно-техническое состояние вагона, исправность тормозов, систем жизнеобеспечения и обеспеченности вагона водой и топливом;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 xml:space="preserve">осуществлять посадку и высадку пассажиров; </w:t>
      </w:r>
    </w:p>
    <w:p>
      <w:pPr>
        <w:pStyle w:val="Normal"/>
        <w:autoSpaceDE w:val="false"/>
        <w:jc w:val="both"/>
        <w:rPr/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проверять билеты при посадке пассажиров в вагон на соответствие билета направлению следования поезда, номеру поезда, вагона, места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вагоне;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размещать пассажиров в вагонах в соответствии с их проездными документами;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 xml:space="preserve">оформлять штраф за безбилетный проезд и провоз багажа;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передавать сведения о наличии свободных и освободившихся мест;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обеспечивать пассажиров постельными принадлежностями и снабжать их чаем, в фирменных поездах (круглосуточно) чаем, кофе, кондитерскими изделиями;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заправлять и убирать постели в пассажирских и скорых поездах дальнего следования по требованию пассажиров;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оповещать пассажиров о названиях станций и продолжительности стоянок;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работать с учетными бланками;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работать с различными видами пассажирских билетов;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вести проездную документацию, в том числе международного  сообщения;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составлять акты на испорченные, уничтоженные материальные ценности и взыскивать их стоимость с виновных лиц;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приготовлять охлажденную воду с помощью насоса или специальных приспособлений;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получать и сдавать в соответствующие кладовые белье, продукты чайной торговли;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обязанности проводника по подготовке вагона перед рейсом;</w:t>
      </w:r>
    </w:p>
    <w:p>
      <w:pPr>
        <w:pStyle w:val="Normal"/>
        <w:autoSpaceDE w:val="false"/>
        <w:jc w:val="both"/>
        <w:rPr/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должностную инструкцию проводника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пассажирского вагона;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основные требования Устава железных дорог и правил перевозок пассажиров и багажа;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правила и условия проезда пассажиров на железнодорожном транспорте;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условия перевозки ручной клади и багажа;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принцип работы систем отопления, воздухоснабжения, холодильных установок, вентиляции,  кондиционирования и электрооборудование вагона;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правила эксплуатации биотуалета;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порядок регулирования принудительной вентиляции, устройств кондиционирования воздуха и приборов отопления;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приготовления охлажденной кипяченой воды;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 xml:space="preserve">правила оформления проездных документов и порядок их учета;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 xml:space="preserve">тарифы, установленные доплаты и сборы;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порядок расчета стоимости билетов;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схему расположения мест в вагоне;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схему железной дороги;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оформление квитанций на постельные принадлежности;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технологию приготовления чая в пассажирских вагонах всех типов;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порядок получения и сдачи в соответствующие кладовые белья, продуктов чайной торговли;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устройство и правила пользования оборудованием для спасения пассажиров в аварийной обстановке;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 xml:space="preserve">порядок пользования служебными расписаниями пассажирских поездов;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 бланков о наличии свободных мест;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– </w:t>
      </w:r>
      <w:r>
        <w:rPr>
          <w:sz w:val="28"/>
          <w:szCs w:val="28"/>
        </w:rPr>
        <w:t>порядок оформления бланков на испорченное имущество.</w:t>
      </w:r>
    </w:p>
    <w:p>
      <w:pPr>
        <w:pStyle w:val="Normal"/>
        <w:autoSpaceDE w:val="false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i/>
          <w:iCs/>
          <w:sz w:val="28"/>
          <w:szCs w:val="28"/>
        </w:rPr>
        <w:t>Обслуживание пассажиров в пути следования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93"/>
        <w:gridCol w:w="7863"/>
      </w:tblGrid>
      <w:tr>
        <w:trPr>
          <w:trHeight w:val="651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Проводить подготовку пассажирского вагона к рейсу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Обеспечивать комфортность и безопасность проезда пассажиров в вагоне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Количество часов на освоение  программы профессионального модуля: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максимальной учебной нагрузки обучающегося — </w:t>
      </w:r>
      <w:r>
        <w:rPr>
          <w:sz w:val="28"/>
          <w:szCs w:val="28"/>
          <w:lang w:val="ru-RU"/>
        </w:rPr>
        <w:t>363</w:t>
      </w:r>
      <w:r>
        <w:rPr>
          <w:sz w:val="28"/>
          <w:szCs w:val="28"/>
        </w:rPr>
        <w:t xml:space="preserve"> часа, включая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обязательную аудиторную учебную нагрузку обучающегося — </w:t>
      </w:r>
      <w:r>
        <w:rPr>
          <w:sz w:val="28"/>
          <w:szCs w:val="28"/>
          <w:lang w:val="ru-RU"/>
        </w:rPr>
        <w:t>243</w:t>
      </w:r>
      <w:r>
        <w:rPr>
          <w:sz w:val="28"/>
          <w:szCs w:val="28"/>
        </w:rPr>
        <w:t xml:space="preserve"> часа;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самостоятельную работу обучающегося — </w:t>
      </w:r>
      <w:r>
        <w:rPr>
          <w:sz w:val="28"/>
          <w:szCs w:val="28"/>
          <w:lang w:val="ru-RU"/>
        </w:rPr>
        <w:t>97</w:t>
      </w:r>
      <w:r>
        <w:rPr>
          <w:sz w:val="28"/>
          <w:szCs w:val="28"/>
        </w:rPr>
        <w:t xml:space="preserve"> 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производственной практики — </w:t>
      </w:r>
      <w:r>
        <w:rPr>
          <w:sz w:val="28"/>
          <w:szCs w:val="28"/>
          <w:lang w:val="ru-RU"/>
        </w:rPr>
        <w:t>390</w:t>
      </w:r>
      <w:r>
        <w:rPr>
          <w:sz w:val="28"/>
          <w:szCs w:val="28"/>
        </w:rPr>
        <w:t xml:space="preserve"> часов.</w:t>
      </w:r>
    </w:p>
    <w:p>
      <w:pPr>
        <w:pStyle w:val="1"/>
        <w:numPr>
          <w:ilvl w:val="0"/>
          <w:numId w:val="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Итоговая аттестация в форме экзамена.          </w:t>
      </w:r>
    </w:p>
    <w:p>
      <w:pPr>
        <w:pStyle w:val="Normal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ПМ.02 Обслуживание вагона и его оборудования в пути следования</w:t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1.1. Область применения   программы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профессии СПО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43.01.06 Проводник на железнодорожном транспорте в части освоения основного вида профессиональной деятельности (ВПД)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  <w:lang w:eastAsia="ru-RU"/>
        </w:rPr>
        <w:t>Обслуживание вагона и его оборудования в пути следования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Наблюдать за техническим состоянием вагона и его оборудования в пути следования.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Обслуживать приборы отопления, принудительной вентиляции и кондиционирования воздуха, электрооборудование, холодильные установки.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Содержать в исправном состоянии внутреннее оборудование вагона и съемный инвентарь.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Обслуживать последний вагон.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Цели и задачи профессионального модуля — требования к результатам освоения  профессионального модуля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наблюдения за техническим состоянием вагона и его оборудованием в пути следования; - обслуживания приборов отопления, принудительной вентиляции и кондиционирования воздуха, электрооборудования, холодильных установок;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содержания в исправном состоянии внутреннего оборудования вагона и съемного инвентаря; 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- обслуживания последнего вагона;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воздухоснабжения и электроосвещения вагона;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влажную и сухую уборку вагонов и туалетов;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заправлять топку твердым топливом, чистить ее от золы и шлака;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навешивать номера и маршрутные доски на вагон;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и сдавать по инвентарной описи и накладной внутреннее оборудование и съемный инвентарь вагонов;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опробовании автотормозов после прицепки локомотива;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исправность ручного тормоза и участвовать в сокращенном опробовании тормозов хвостового вагона;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возникающие в процессе эксплуатации оборудования неполадки и сообщать о них бригадиру или начальнику поезда;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средства предупреждения и тушения пожаров;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схемы электрооборудования пассажирского вагона;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работы электрооборудования вагона, кипятильника, нагрева букс;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регулирование принудительной вентиляции и устройств кондиционирования;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показания электроизмерительных приборов;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работать с приборами регулирования и контроля средств сигнализации и связи вагона;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заполнять водой системы отопления и водоснабжения;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заправление топливом, растопку и поддержание режима отопления;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безопасность работы приборов отопления, освещения, вентиляции, холодильных установок и установок кондиционирования воздуха;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ограждение и безопасность поезда при его вынужденной остановке;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наличие и исправность сигналов ограждения поезда в пути следования;  - пользоваться огнетушителями и противопожарным инвентарем;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контроль состояния хвостовых сигнальных фонарей;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 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- 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поезда;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инвентаря и расположение его на подвижном составе;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заправки топки твердым топливом и чистки от золы и шлака;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эксплуатации насоса;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размещения на вагонах номеров и маршрутных досок;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устройство и принцип действия автоматических и ручных тормозов, требования к ним;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инструкцию по обеспечению пожарной безопасности в вагонах пассажирских поездов;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географическое расположение станций железнодорожной сети;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и порядок обслуживания и регулирования приборов отопления, принудительной вентиляции, электрооборудования, холодильных установок;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системы контроля букс;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системы пожарной сигнализации (СПС), кондиционирования воздуха;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по техническому содержанию электрооборудования пассажирских вагонов;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проверки показаний измерительных приборов и действия при возникновении неисправностей в них;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приемы работы с сигнализацией связи вагона и порядок действий при срабатывании сигнализации;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инструкцию по сигнализации на железных дорогах Российской Федерации;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особенность ограждения поезда при вынужденной остановке;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контроля состояния хвостовых сигнальных фонарей;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ограждения хвоста поезда при остановке;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внутреннего оборудования пассажирских вагонов, тележек всех типов, автосцепки, подвагонного оборудования, тормозного оборудования</w:t>
      </w:r>
    </w:p>
    <w:p>
      <w:pPr>
        <w:pStyle w:val="Normal"/>
        <w:autoSpaceDE w:val="false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i/>
          <w:sz w:val="28"/>
          <w:szCs w:val="28"/>
          <w:lang w:eastAsia="ru-RU"/>
        </w:rPr>
        <w:t xml:space="preserve"> Обслуживание вагона и его оборудования в пути следования,</w:t>
      </w:r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93"/>
        <w:gridCol w:w="7863"/>
      </w:tblGrid>
      <w:tr>
        <w:trPr>
          <w:trHeight w:val="651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Наблюдать за техническим состоянием вагона и его оборудования в пути следования. 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2.2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Обслуживать последний вагон.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Количество часов на освоение  программы профессионального модуля: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максимальной учебной нагрузки обучающегося — </w:t>
      </w:r>
      <w:r>
        <w:rPr>
          <w:sz w:val="28"/>
          <w:szCs w:val="28"/>
          <w:lang w:val="ru-RU"/>
        </w:rPr>
        <w:t>172</w:t>
      </w:r>
      <w:r>
        <w:rPr>
          <w:sz w:val="28"/>
          <w:szCs w:val="28"/>
        </w:rPr>
        <w:t xml:space="preserve"> часа, включая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обязательную аудиторную учебную нагрузку обучающегося — </w:t>
      </w:r>
      <w:r>
        <w:rPr>
          <w:sz w:val="28"/>
          <w:szCs w:val="28"/>
          <w:lang w:val="ru-RU"/>
        </w:rPr>
        <w:t>115</w:t>
      </w:r>
      <w:r>
        <w:rPr>
          <w:sz w:val="28"/>
          <w:szCs w:val="28"/>
        </w:rPr>
        <w:t xml:space="preserve"> часа;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самостоятельную работу обучающегося — </w:t>
      </w:r>
      <w:r>
        <w:rPr>
          <w:sz w:val="28"/>
          <w:szCs w:val="28"/>
          <w:lang w:val="ru-RU"/>
        </w:rPr>
        <w:t>46</w:t>
      </w:r>
      <w:r>
        <w:rPr>
          <w:sz w:val="28"/>
          <w:szCs w:val="28"/>
        </w:rPr>
        <w:t xml:space="preserve"> 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производственной практики — </w:t>
      </w:r>
      <w:r>
        <w:rPr>
          <w:sz w:val="28"/>
          <w:szCs w:val="28"/>
          <w:lang w:val="ru-RU"/>
        </w:rPr>
        <w:t>234</w:t>
      </w:r>
      <w:r>
        <w:rPr>
          <w:sz w:val="28"/>
          <w:szCs w:val="28"/>
        </w:rPr>
        <w:t xml:space="preserve"> часа.</w:t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Итоговая аттестация в форме экзамена.          </w:t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ПМ.03 Сопровождение грузов и спецвагонов</w:t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1.1. Область применения   программы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профессии СПО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43.01.06 Проводник на железнодорожном транспорте в части освоения основного вида профессиональной деятельности (ВПД)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  <w:lang w:eastAsia="ru-RU"/>
        </w:rPr>
        <w:t xml:space="preserve">Сопровождение грузов и спецвагонов </w:t>
      </w:r>
      <w:r>
        <w:rPr>
          <w:sz w:val="28"/>
          <w:szCs w:val="28"/>
        </w:rPr>
        <w:t>и соответствующих профессиональных компетенций (ПК):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Принимать грузы и сдавать их заказчикам в установленном порядке.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Обеспечивать установленные условия перевозки и сохранности материальных ценностей и другого имущества спецвагона в пути следования.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Обслуживать служебный вагон рефрижераторного поезда.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Цели и задачи профессионального модуля — требования к результатам освоения  профессионального модуля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приемки грузов и сдачи их заказчикам в установленном порядке;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установленных условий перевозки и сохранности материальных ценностей и другого имущества спецвагона в пути следования; 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- обслуживания служебного вагона рефрижераторного поезда;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грузы и осуществлять их погрузку и размещение;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сохранность грузов спецвагонов в пути следования поезда;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технического состояния оборудования, автоматических средств охраны и сигнализации;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обнаруживать неисправности спецвагона и принимать меры по их устранению;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бригаду рефрижераторного поезда пищей, создавать условия для положенных им инструкцией периодов отдыха; 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- обеспечивать безопасные условия эксплуатации спецвагона и сопровождения грузов;</w:t>
      </w:r>
    </w:p>
    <w:p>
      <w:pPr>
        <w:pStyle w:val="Normal"/>
        <w:autoSpaceDE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сопровождения грузов, правила приемки, погрузки, размещения и условия обеспечения их сохранности;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спецвагона, расположение оборудования, автоматических средств охраны и сигнализации, электрооборудования; инструкцию по обслуживанию служебного вагона рефрижераторного поезда, технологию приготовления пищи и правила дежурства в период отдыха бригады;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безопасности труда при эксплуатации спецвагона и сопровождении грузов; 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- порядок контроля технического состояния вагона и порядок подачи заявок на устранение возникших неисправностей.</w:t>
      </w:r>
    </w:p>
    <w:p>
      <w:pPr>
        <w:pStyle w:val="Normal"/>
        <w:autoSpaceDE w:val="false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i/>
          <w:sz w:val="28"/>
          <w:szCs w:val="28"/>
          <w:lang w:eastAsia="ru-RU"/>
        </w:rPr>
        <w:t xml:space="preserve"> Сопровождение грузов и спецвагонов,</w:t>
      </w:r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93"/>
        <w:gridCol w:w="7863"/>
      </w:tblGrid>
      <w:tr>
        <w:trPr>
          <w:trHeight w:val="651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Принимать грузы и сдавать их заказчикам в установленном порядке. ПК 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следования.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/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>
        <w:trPr>
          <w:trHeight w:val="673" w:hRule="atLeast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Количество часов на освоение  программы профессионального модуля: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максимальной учебной нагрузки обучающегося — </w:t>
      </w:r>
      <w:r>
        <w:rPr>
          <w:sz w:val="28"/>
          <w:szCs w:val="28"/>
          <w:lang w:val="ru-RU"/>
        </w:rPr>
        <w:t>174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, включая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обязательную аудиторную учебную нагрузку обучающегося — </w:t>
      </w:r>
      <w:r>
        <w:rPr>
          <w:sz w:val="28"/>
          <w:szCs w:val="28"/>
          <w:lang w:val="ru-RU"/>
        </w:rPr>
        <w:t>116</w:t>
      </w:r>
      <w:r>
        <w:rPr>
          <w:sz w:val="28"/>
          <w:szCs w:val="28"/>
        </w:rPr>
        <w:t xml:space="preserve">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>самостоятельную работу обучающегося — 3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ru-RU"/>
        </w:rPr>
        <w:t xml:space="preserve">учебной и </w:t>
      </w:r>
      <w:r>
        <w:rPr>
          <w:sz w:val="28"/>
          <w:szCs w:val="28"/>
        </w:rPr>
        <w:t xml:space="preserve">производственной практики — </w:t>
      </w:r>
      <w:r>
        <w:rPr>
          <w:sz w:val="28"/>
          <w:szCs w:val="28"/>
          <w:lang w:val="ru-RU"/>
        </w:rPr>
        <w:t>342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</w:p>
    <w:p>
      <w:pPr>
        <w:pStyle w:val="Normal"/>
        <w:suppressAutoHyphens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autoSpaceDE w:val="false"/>
        <w:jc w:val="both"/>
        <w:rPr>
          <w:b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Итоговая аттестация в форме экзамена.          </w:t>
      </w:r>
    </w:p>
    <w:p>
      <w:pPr>
        <w:pStyle w:val="Normal"/>
        <w:suppressAutoHyphens w:val="false"/>
        <w:autoSpaceDE w:val="false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suppressAutoHyphens w:val="false"/>
        <w:autoSpaceDE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ПМ.04 «Выполнение работ кассира билетного»</w:t>
      </w:r>
    </w:p>
    <w:p>
      <w:pPr>
        <w:pStyle w:val="Normal"/>
        <w:suppressAutoHyphens w:val="false"/>
        <w:autoSpaceDE w:val="false"/>
        <w:ind w:firstLine="34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Style23"/>
        <w:numPr>
          <w:ilvl w:val="1"/>
          <w:numId w:val="1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contextualSpacing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Область применения  программы</w:t>
      </w:r>
    </w:p>
    <w:p>
      <w:pPr>
        <w:pStyle w:val="Style2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0"/>
        <w:contextualSpacing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8"/>
        <w:jc w:val="both"/>
        <w:rPr>
          <w:b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</w:t>
      </w:r>
      <w:r>
        <w:rPr>
          <w:bCs/>
          <w:sz w:val="28"/>
          <w:szCs w:val="28"/>
          <w:lang w:eastAsia="ru-RU"/>
        </w:rPr>
        <w:t>43.01.06 Проводник на железнодорожном транспорте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части освоения основного вида профессиональной деятельности (ВПД) </w:t>
      </w:r>
      <w:r>
        <w:rPr>
          <w:i/>
          <w:sz w:val="28"/>
          <w:szCs w:val="28"/>
          <w:lang w:eastAsia="ru-RU"/>
        </w:rPr>
        <w:t xml:space="preserve">Выполнение работ кассира билетного </w:t>
      </w:r>
      <w:r>
        <w:rPr>
          <w:bCs/>
          <w:sz w:val="28"/>
          <w:szCs w:val="28"/>
          <w:lang w:eastAsia="ru-RU"/>
        </w:rPr>
        <w:t>и соответствующих профессиональных  компетенций (ПК):</w:t>
      </w:r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autoSpaceDE w:val="false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Оформлять и продавать проездные и перевозочные документы на железнодорожном транспорте.</w:t>
      </w:r>
    </w:p>
    <w:p>
      <w:pPr>
        <w:pStyle w:val="Normal"/>
        <w:suppressAutoHyphens w:val="false"/>
        <w:autoSpaceDE w:val="false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Принимать проездные и перевозочные документы  от граждан в случаях их отказа от поездки и возвращать им деньги.</w:t>
      </w:r>
    </w:p>
    <w:p>
      <w:pPr>
        <w:pStyle w:val="Normal"/>
        <w:suppressAutoHyphens w:val="false"/>
        <w:autoSpaceDE w:val="false"/>
        <w:ind w:firstLine="708"/>
        <w:rPr>
          <w:b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Получать, хранить и сдавать денежные средства и бланки строгой отчетности в установленном порядке.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1.2. Цели и задачи профессионального  модуля — требования к результатам освоения  профессионального модуля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3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иметь практический опыт:</w:t>
      </w:r>
    </w:p>
    <w:p>
      <w:pPr>
        <w:pStyle w:val="Normal"/>
        <w:tabs>
          <w:tab w:val="left" w:pos="426" w:leader="none"/>
        </w:tabs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>
      <w:pPr>
        <w:pStyle w:val="Normal"/>
        <w:tabs>
          <w:tab w:val="left" w:pos="426" w:leader="none"/>
        </w:tabs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приема проездных и перевозочных документов от граждан в случаях их отказа от поездки и возвращения им денег;</w:t>
      </w:r>
    </w:p>
    <w:p>
      <w:pPr>
        <w:pStyle w:val="Normal"/>
        <w:tabs>
          <w:tab w:val="left" w:pos="426" w:leader="none"/>
        </w:tabs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получения, хранения и сдачи денежных средств и бланков строгой отчетности в установленном порядке;</w:t>
      </w:r>
    </w:p>
    <w:p>
      <w:pPr>
        <w:pStyle w:val="Normal"/>
        <w:suppressAutoHyphens w:val="false"/>
        <w:autoSpaceDE w:val="false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uppressAutoHyphens w:val="false"/>
        <w:autoSpaceDE w:val="false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уметь:</w:t>
      </w:r>
    </w:p>
    <w:p>
      <w:pPr>
        <w:pStyle w:val="Normal"/>
        <w:tabs>
          <w:tab w:val="left" w:pos="426" w:leader="none"/>
        </w:tabs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</w:r>
    </w:p>
    <w:p>
      <w:pPr>
        <w:pStyle w:val="Normal"/>
        <w:tabs>
          <w:tab w:val="left" w:pos="426" w:leader="none"/>
        </w:tabs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обеспечивать выполнение заявок на билеты, в том числе от организаций и учреждений на групповые перевозки пассажиров.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right="-185" w:hanging="0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знать: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правила перевозок пассажиров и багажа на железнодорожном транспорте;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тарифы, порядок расчета стоимости проезда;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схемы расположения мест в вагонах;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схему железных дорог;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расписание движения поездов;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инструкции по получению, хранению и сдаче денежных средств;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установленную отчетность;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правила взаимодействия с клиентами;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правила ведения оперативного учета;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технологию обработки проездных и перевозочных документов;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нормативные основы и требования к деятельности кассиров билетных и     кассиров багажных, товарных (грузовых);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</w:r>
    </w:p>
    <w:p>
      <w:pPr>
        <w:pStyle w:val="Normal"/>
        <w:suppressAutoHyphens w:val="false"/>
        <w:autoSpaceDE w:val="false"/>
        <w:jc w:val="both"/>
        <w:rPr/>
      </w:pPr>
      <w:r>
        <w:rPr>
          <w:rFonts w:eastAsia="Times New Roman"/>
          <w:sz w:val="28"/>
          <w:szCs w:val="28"/>
          <w:lang w:eastAsia="ru-RU"/>
        </w:rPr>
        <w:t>– </w:t>
      </w:r>
      <w:r>
        <w:rPr>
          <w:sz w:val="28"/>
          <w:szCs w:val="28"/>
          <w:lang w:eastAsia="ru-RU"/>
        </w:rPr>
        <w:t>правила технической эксплуатации компьютеров, видеотерминалов и других счетно-суммирующих машин.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8"/>
        <w:jc w:val="both"/>
        <w:rPr/>
      </w:pPr>
      <w:r>
        <w:rPr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i/>
          <w:sz w:val="28"/>
          <w:szCs w:val="28"/>
          <w:lang w:eastAsia="ru-RU"/>
        </w:rPr>
        <w:t>Выполнение работ кассира билетного</w:t>
      </w:r>
      <w:r>
        <w:rPr>
          <w:bCs/>
          <w:sz w:val="28"/>
          <w:szCs w:val="28"/>
          <w:lang w:eastAsia="ru-RU"/>
        </w:rPr>
        <w:t>,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 том числе профессиональными (ПК) и общими (ОК) компетенциями: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right="-18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03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90"/>
        <w:gridCol w:w="7241"/>
      </w:tblGrid>
      <w:tr>
        <w:trPr>
          <w:trHeight w:val="651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Оформлять и продавать проездные и перевозочные документы на железнодорожном транспорте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Принимать проездные и перевозочные документы от граждан в случаях их отказа от поездки и возвращать им деньги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Получать, хранить и сдавать денежные средства и бланки строгой отчетности в установленном порядке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>
        <w:trPr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>
      <w:pPr>
        <w:pStyle w:val="Normal"/>
        <w:suppressAutoHyphens w:val="false"/>
        <w:autoSpaceDE w:val="fals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autoSpaceDE w:val="fals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/>
      </w:pPr>
      <w:r>
        <w:rPr>
          <w:sz w:val="28"/>
          <w:szCs w:val="28"/>
          <w:lang w:eastAsia="ru-RU"/>
        </w:rPr>
        <w:t xml:space="preserve">максимальной учебной нагрузки обучающегося — </w:t>
      </w:r>
      <w:r>
        <w:rPr>
          <w:sz w:val="28"/>
          <w:szCs w:val="28"/>
          <w:lang w:val="ru-RU" w:eastAsia="ru-RU"/>
        </w:rPr>
        <w:t>168</w:t>
      </w:r>
      <w:r>
        <w:rPr>
          <w:sz w:val="28"/>
          <w:szCs w:val="28"/>
          <w:lang w:eastAsia="ru-RU"/>
        </w:rPr>
        <w:t xml:space="preserve"> час, включая: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/>
      </w:pPr>
      <w:r>
        <w:rPr>
          <w:sz w:val="28"/>
          <w:szCs w:val="28"/>
          <w:lang w:eastAsia="ru-RU"/>
        </w:rPr>
        <w:t xml:space="preserve">обязательную аудиторную учебную нагрузку обучающегося — </w:t>
      </w:r>
      <w:r>
        <w:rPr>
          <w:sz w:val="28"/>
          <w:szCs w:val="28"/>
          <w:lang w:val="ru-RU" w:eastAsia="ru-RU"/>
        </w:rPr>
        <w:t>113</w:t>
      </w:r>
      <w:r>
        <w:rPr>
          <w:sz w:val="28"/>
          <w:szCs w:val="28"/>
          <w:lang w:eastAsia="ru-RU"/>
        </w:rPr>
        <w:t xml:space="preserve"> часа;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/>
      </w:pPr>
      <w:r>
        <w:rPr>
          <w:sz w:val="28"/>
          <w:szCs w:val="28"/>
          <w:lang w:eastAsia="ru-RU"/>
        </w:rPr>
        <w:t xml:space="preserve">самостоятельную работу обучающегося — </w:t>
      </w:r>
      <w:r>
        <w:rPr>
          <w:sz w:val="28"/>
          <w:szCs w:val="28"/>
          <w:lang w:val="ru-RU" w:eastAsia="ru-RU"/>
        </w:rPr>
        <w:t>55</w:t>
      </w:r>
      <w:r>
        <w:rPr>
          <w:sz w:val="28"/>
          <w:szCs w:val="28"/>
          <w:lang w:eastAsia="ru-RU"/>
        </w:rPr>
        <w:t xml:space="preserve">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/>
      </w:pPr>
      <w:r>
        <w:rPr>
          <w:sz w:val="28"/>
          <w:szCs w:val="28"/>
          <w:lang w:eastAsia="ru-RU"/>
        </w:rPr>
        <w:t xml:space="preserve">учебной и  </w:t>
      </w:r>
      <w:r>
        <w:rPr>
          <w:color w:val="000000"/>
          <w:sz w:val="28"/>
          <w:szCs w:val="28"/>
          <w:lang w:eastAsia="ru-RU"/>
        </w:rPr>
        <w:t xml:space="preserve">производственной практики  —  </w:t>
      </w:r>
      <w:r>
        <w:rPr>
          <w:color w:val="000000"/>
          <w:sz w:val="28"/>
          <w:szCs w:val="28"/>
          <w:lang w:val="ru-RU" w:eastAsia="ru-RU"/>
        </w:rPr>
        <w:t>264</w:t>
      </w:r>
      <w:r>
        <w:rPr>
          <w:color w:val="000000"/>
          <w:sz w:val="28"/>
          <w:szCs w:val="28"/>
          <w:lang w:eastAsia="ru-RU"/>
        </w:rPr>
        <w:t xml:space="preserve"> часа.</w:t>
      </w:r>
    </w:p>
    <w:p>
      <w:pPr>
        <w:pStyle w:val="Normal"/>
        <w:suppressAutoHyphens w:val="false"/>
        <w:autoSpaceDE w:val="fals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autoSpaceDE w:val="false"/>
        <w:outlineLvl w:val="0"/>
        <w:rPr>
          <w:b/>
          <w:b/>
          <w:caps/>
          <w:sz w:val="28"/>
          <w:szCs w:val="28"/>
          <w:lang w:eastAsia="ru-RU"/>
        </w:rPr>
      </w:pPr>
      <w:r>
        <w:rPr>
          <w:sz w:val="28"/>
          <w:szCs w:val="28"/>
        </w:rPr>
        <w:t xml:space="preserve">Итоговая аттестация в форме экзамена.          </w:t>
      </w:r>
      <w:r>
        <w:br w:type="page"/>
      </w:r>
    </w:p>
    <w:p>
      <w:pPr>
        <w:pStyle w:val="Normal"/>
        <w:keepNext/>
        <w:numPr>
          <w:ilvl w:val="0"/>
          <w:numId w:val="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autoSpaceDE w:val="false"/>
        <w:jc w:val="center"/>
        <w:outlineLvl w:val="0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ФК.00 Физическая культура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1.1. Область применения 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>
        <w:rPr>
          <w:color w:val="333333"/>
          <w:sz w:val="28"/>
          <w:szCs w:val="28"/>
        </w:rPr>
        <w:t>43.01.06</w:t>
      </w:r>
      <w:r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Проводник на железнодорожном транспорте технического профиля</w:t>
      </w:r>
      <w:r>
        <w:rPr>
          <w:sz w:val="28"/>
          <w:szCs w:val="28"/>
        </w:rPr>
        <w:t>.</w:t>
      </w:r>
    </w:p>
    <w:p>
      <w:pPr>
        <w:pStyle w:val="Style23"/>
        <w:numPr>
          <w:ilvl w:val="1"/>
          <w:numId w:val="1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  <w:lang w:val="ru-RU"/>
        </w:rPr>
      </w:pPr>
      <w:r>
        <w:rPr>
          <w:sz w:val="28"/>
          <w:szCs w:val="28"/>
        </w:rPr>
        <w:t>дисциплина профессионального цикла.</w:t>
      </w:r>
    </w:p>
    <w:p>
      <w:pPr>
        <w:pStyle w:val="Style23"/>
        <w:numPr>
          <w:ilvl w:val="1"/>
          <w:numId w:val="1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Цели и задачи учебной дисциплины — требования к результатам </w:t>
        <w:br/>
        <w:t>освоения учебной дисциплины:</w:t>
      </w:r>
    </w:p>
    <w:p>
      <w:pPr>
        <w:pStyle w:val="Style2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учебной дисциплины обучающийся должен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обучающимися общими и  профессиональными компетенциями: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 7. Проводить мероприятия по защите пассажиров и работников в чрезвычайных ситуациях и предупреждать их возникновение.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рабочей  программы учебной дисциплины: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максимальной учебной нагрузки обучающегося — </w:t>
      </w:r>
      <w:r>
        <w:rPr>
          <w:sz w:val="28"/>
          <w:szCs w:val="28"/>
          <w:lang w:val="ru-RU"/>
        </w:rPr>
        <w:t>51</w:t>
      </w:r>
      <w:r>
        <w:rPr>
          <w:sz w:val="28"/>
          <w:szCs w:val="28"/>
        </w:rPr>
        <w:t xml:space="preserve"> час, </w:t>
      </w:r>
    </w:p>
    <w:p>
      <w:pPr>
        <w:pStyle w:val="Normal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 том числе: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4 часа;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самостоятельной работы обучающегося —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eastAsia="ar-SA"/>
        </w:rPr>
      </w:pPr>
      <w:r>
        <w:rPr>
          <w:sz w:val="28"/>
          <w:szCs w:val="28"/>
        </w:rPr>
        <w:t>Итоговая аттестация в форме дифференцированного зачета.</w:t>
      </w:r>
      <w:r>
        <w:rPr/>
        <w:t xml:space="preserve">          </w:t>
      </w:r>
      <w:r>
        <w:rPr>
          <w:sz w:val="28"/>
          <w:szCs w:val="28"/>
          <w:lang w:eastAsia="ru-RU"/>
        </w:rPr>
        <w:t xml:space="preserve">                                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395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0"/>
    <w:family w:val="auto"/>
    <w:pitch w:val="variable"/>
  </w:font>
  <w:font w:name="Symbol">
    <w:charset w:val="01"/>
    <w:family w:val="roman"/>
    <w:pitch w:val="variable"/>
  </w:font>
  <w:font w:name="Sylfaen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1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2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4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5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7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8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7">
    <w:lvl w:ilvl="0">
      <w:start w:val="1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420" w:hanging="420"/>
      </w:pPr>
      <w:rPr>
        <w:sz w:val="28"/>
        <w:b/>
        <w:szCs w:val="28"/>
        <w:lang w:eastAsia="ru-RU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9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1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2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4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5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7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  <w:lvl w:ilvl="8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Symbol"/>
        <w:color w:val="1A171C"/>
        <w:lang w:val="ru-RU" w:eastAsia="ru-RU"/>
      </w:rPr>
    </w:lvl>
  </w:abstractNum>
  <w:abstractNum w:abstractNumId="10">
    <w:lvl w:ilvl="0">
      <w:start w:val="1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420" w:hanging="420"/>
      </w:pPr>
      <w:rPr>
        <w:sz w:val="28"/>
        <w:b/>
        <w:szCs w:val="28"/>
        <w:lang w:eastAsia="ru-RU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Arial Unicode MS" w:cs="Times New Roman"/>
      <w:color w:val="auto"/>
      <w:sz w:val="24"/>
      <w:szCs w:val="24"/>
      <w:lang w:val="zxx" w:bidi="ar-SA" w:eastAsia="zh-CN"/>
    </w:rPr>
  </w:style>
  <w:style w:type="paragraph" w:styleId="1">
    <w:name w:val="Heading 1"/>
    <w:basedOn w:val="Normal"/>
    <w:next w:val="Normal"/>
    <w:qFormat/>
    <w:pPr>
      <w:keepNext/>
      <w:widowControl/>
      <w:numPr>
        <w:ilvl w:val="0"/>
        <w:numId w:val="1"/>
      </w:numPr>
      <w:suppressAutoHyphens w:val="false"/>
      <w:autoSpaceDE w:val="false"/>
      <w:ind w:firstLine="284"/>
      <w:outlineLvl w:val="0"/>
      <w:outlineLvl w:val="0"/>
    </w:pPr>
    <w:rPr>
      <w:rFonts w:eastAsia="Times New Roman"/>
      <w:lang w:val="ru-RU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2z0">
    <w:name w:val="WW8Num2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3z0">
    <w:name w:val="WW8Num3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4z0">
    <w:name w:val="WW8Num4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5z0">
    <w:name w:val="WW8Num5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5z1">
    <w:name w:val="WW8Num5z1"/>
    <w:qFormat/>
    <w:rPr>
      <w:b/>
    </w:rPr>
  </w:style>
  <w:style w:type="character" w:styleId="WW8Num5z2">
    <w:name w:val="WW8Num5z2"/>
    <w:qFormat/>
    <w:rPr/>
  </w:style>
  <w:style w:type="character" w:styleId="WW8Num6z0">
    <w:name w:val="WW8Num6z0"/>
    <w:qFormat/>
    <w:rPr>
      <w:rFonts w:ascii="Symbol" w:hAnsi="Symbol" w:cs="Symbol"/>
      <w:color w:val="000000"/>
      <w:w w:val="100"/>
      <w:position w:val="0"/>
      <w:sz w:val="24"/>
      <w:sz w:val="24"/>
      <w:szCs w:val="20"/>
      <w:vertAlign w:val="baseline"/>
      <w:lang w:val="ru-RU" w:bidi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8z0">
    <w:name w:val="WW8Num8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9z0">
    <w:name w:val="WW8Num9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10z0">
    <w:name w:val="WW8Num10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11z0">
    <w:name w:val="WW8Num11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12z0">
    <w:name w:val="WW8Num12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13z0">
    <w:name w:val="WW8Num13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14z0">
    <w:name w:val="WW8Num14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15z0">
    <w:name w:val="WW8Num15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16z0">
    <w:name w:val="WW8Num16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17z0">
    <w:name w:val="WW8Num17z0"/>
    <w:qFormat/>
    <w:rPr>
      <w:rFonts w:ascii="Sylfaen" w:hAnsi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18z0">
    <w:name w:val="WW8Num18z0"/>
    <w:qFormat/>
    <w:rPr>
      <w:rFonts w:ascii="Sylfaen" w:hAnsi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19z0">
    <w:name w:val="WW8Num19z0"/>
    <w:qFormat/>
    <w:rPr>
      <w:rFonts w:ascii="Sylfaen" w:hAnsi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20z0">
    <w:name w:val="WW8Num20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21z0">
    <w:name w:val="WW8Num21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22z0">
    <w:name w:val="WW8Num22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23z0">
    <w:name w:val="WW8Num23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24z0">
    <w:name w:val="WW8Num24z0"/>
    <w:qFormat/>
    <w:rPr>
      <w:rFonts w:ascii="Georgia" w:hAnsi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 w:eastAsia="ru-RU"/>
    </w:rPr>
  </w:style>
  <w:style w:type="character" w:styleId="WW8Num25z0">
    <w:name w:val="WW8Num25z0"/>
    <w:qFormat/>
    <w:rPr>
      <w:rFonts w:ascii="Georgia" w:hAnsi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 w:eastAsia="ru-RU"/>
    </w:rPr>
  </w:style>
  <w:style w:type="character" w:styleId="WW8Num26z0">
    <w:name w:val="WW8Num26z0"/>
    <w:qFormat/>
    <w:rPr>
      <w:rFonts w:ascii="Sylfaen" w:hAnsi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27z0">
    <w:name w:val="WW8Num27z0"/>
    <w:qFormat/>
    <w:rPr>
      <w:rFonts w:ascii="Sylfaen" w:hAnsi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28z0">
    <w:name w:val="WW8Num28z0"/>
    <w:qFormat/>
    <w:rPr>
      <w:rFonts w:ascii="Sylfaen" w:hAnsi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 w:eastAsia="ru-RU"/>
    </w:rPr>
  </w:style>
  <w:style w:type="character" w:styleId="WW8Num29z0">
    <w:name w:val="WW8Num29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30z0">
    <w:name w:val="WW8Num30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31z0">
    <w:name w:val="WW8Num31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32z0">
    <w:name w:val="WW8Num32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33z0">
    <w:name w:val="WW8Num33z0"/>
    <w:qFormat/>
    <w:rPr>
      <w:rFonts w:ascii="OpenSymbol" w:hAnsi="OpenSymbol" w:cs="OpenSymbol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 w:eastAsia="ru-RU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36z1">
    <w:name w:val="WW8Num36z1"/>
    <w:qFormat/>
    <w:rPr>
      <w:b/>
    </w:rPr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37z1">
    <w:name w:val="WW8Num37z1"/>
    <w:qFormat/>
    <w:rPr>
      <w:b/>
    </w:rPr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b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41z1">
    <w:name w:val="WW8Num41z1"/>
    <w:qFormat/>
    <w:rPr>
      <w:b/>
    </w:rPr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46z1">
    <w:name w:val="WW8Num46z1"/>
    <w:qFormat/>
    <w:rPr>
      <w:b/>
    </w:rPr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b/>
    </w:rPr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49z1">
    <w:name w:val="WW8Num49z1"/>
    <w:qFormat/>
    <w:rPr>
      <w:b/>
    </w:rPr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52z1">
    <w:name w:val="WW8Num52z1"/>
    <w:qFormat/>
    <w:rPr>
      <w:b/>
    </w:rPr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>
      <w:b/>
    </w:rPr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54z1">
    <w:name w:val="WW8Num54z1"/>
    <w:qFormat/>
    <w:rPr/>
  </w:style>
  <w:style w:type="character" w:styleId="WW8Num54z2">
    <w:name w:val="WW8Num54z2"/>
    <w:qFormat/>
    <w:rPr/>
  </w:style>
  <w:style w:type="character" w:styleId="WW8Num54z3">
    <w:name w:val="WW8Num54z3"/>
    <w:qFormat/>
    <w:rPr/>
  </w:style>
  <w:style w:type="character" w:styleId="WW8Num54z4">
    <w:name w:val="WW8Num54z4"/>
    <w:qFormat/>
    <w:rPr/>
  </w:style>
  <w:style w:type="character" w:styleId="WW8Num54z5">
    <w:name w:val="WW8Num54z5"/>
    <w:qFormat/>
    <w:rPr/>
  </w:style>
  <w:style w:type="character" w:styleId="WW8Num54z6">
    <w:name w:val="WW8Num54z6"/>
    <w:qFormat/>
    <w:rPr/>
  </w:style>
  <w:style w:type="character" w:styleId="WW8Num54z7">
    <w:name w:val="WW8Num54z7"/>
    <w:qFormat/>
    <w:rPr/>
  </w:style>
  <w:style w:type="character" w:styleId="WW8Num54z8">
    <w:name w:val="WW8Num54z8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>
      <w:b/>
    </w:rPr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>
      <w:rFonts w:ascii="Times New Roman" w:hAnsi="Times New Roman" w:eastAsia="Andale Sans UI;Arial Unicode MS" w:cs="Times New Roman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3">
    <w:name w:val="WW8Num56z3"/>
    <w:qFormat/>
    <w:rPr>
      <w:rFonts w:ascii="Symbol" w:hAnsi="Symbol" w:cs="Symbol"/>
    </w:rPr>
  </w:style>
  <w:style w:type="character" w:styleId="WW8Num57z0">
    <w:name w:val="WW8Num57z0"/>
    <w:qFormat/>
    <w:rPr>
      <w:b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>
      <w:rFonts w:ascii="Symbol" w:hAnsi="Symbol" w:cs="Symbol"/>
      <w:sz w:val="28"/>
      <w:szCs w:val="28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b/>
    </w:rPr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0">
    <w:name w:val="WW8Num61z0"/>
    <w:qFormat/>
    <w:rPr/>
  </w:style>
  <w:style w:type="character" w:styleId="WW8Num61z1">
    <w:name w:val="WW8Num61z1"/>
    <w:qFormat/>
    <w:rPr>
      <w:b/>
    </w:rPr>
  </w:style>
  <w:style w:type="character" w:styleId="WW8Num61z2">
    <w:name w:val="WW8Num61z2"/>
    <w:qFormat/>
    <w:rPr/>
  </w:style>
  <w:style w:type="character" w:styleId="WW8Num61z3">
    <w:name w:val="WW8Num61z3"/>
    <w:qFormat/>
    <w:rPr/>
  </w:style>
  <w:style w:type="character" w:styleId="WW8Num61z4">
    <w:name w:val="WW8Num61z4"/>
    <w:qFormat/>
    <w:rPr/>
  </w:style>
  <w:style w:type="character" w:styleId="WW8Num61z5">
    <w:name w:val="WW8Num61z5"/>
    <w:qFormat/>
    <w:rPr/>
  </w:style>
  <w:style w:type="character" w:styleId="WW8Num61z6">
    <w:name w:val="WW8Num61z6"/>
    <w:qFormat/>
    <w:rPr/>
  </w:style>
  <w:style w:type="character" w:styleId="WW8Num61z7">
    <w:name w:val="WW8Num61z7"/>
    <w:qFormat/>
    <w:rPr/>
  </w:style>
  <w:style w:type="character" w:styleId="WW8Num61z8">
    <w:name w:val="WW8Num61z8"/>
    <w:qFormat/>
    <w:rPr/>
  </w:style>
  <w:style w:type="character" w:styleId="WW8Num62z0">
    <w:name w:val="WW8Num62z0"/>
    <w:qFormat/>
    <w:rPr/>
  </w:style>
  <w:style w:type="character" w:styleId="WW8Num62z1">
    <w:name w:val="WW8Num62z1"/>
    <w:qFormat/>
    <w:rPr>
      <w:b/>
      <w:sz w:val="28"/>
      <w:szCs w:val="28"/>
      <w:lang w:eastAsia="ru-RU"/>
    </w:rPr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0">
    <w:name w:val="WW8Num63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64z0">
    <w:name w:val="WW8Num64z0"/>
    <w:qFormat/>
    <w:rPr>
      <w:b/>
    </w:rPr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>
      <w:rFonts w:ascii="OpenSymbol" w:hAnsi="OpenSymbol" w:cs="OpenSymbol"/>
      <w:color w:val="000000"/>
      <w:w w:val="100"/>
      <w:position w:val="0"/>
      <w:sz w:val="24"/>
      <w:sz w:val="24"/>
      <w:vertAlign w:val="baseline"/>
      <w:lang w:val="ru-RU" w:bidi="ru-RU"/>
    </w:rPr>
  </w:style>
  <w:style w:type="character" w:styleId="WW8Num65z1">
    <w:name w:val="WW8Num65z1"/>
    <w:qFormat/>
    <w:rPr>
      <w:b/>
    </w:rPr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szCs w:val="25"/>
      <w:u w:val="none"/>
      <w:vertAlign w:val="baseline"/>
    </w:rPr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/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Style13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4">
    <w:name w:val="Основной текст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21"/>
      <w:szCs w:val="21"/>
      <w:u w:val="none"/>
    </w:rPr>
  </w:style>
  <w:style w:type="character" w:styleId="11">
    <w:name w:val="Основной текст1"/>
    <w:basedOn w:val="Style14"/>
    <w:qFormat/>
    <w:rPr/>
  </w:style>
  <w:style w:type="character" w:styleId="RTFNum31">
    <w:name w:val="RTF_Num 3 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">
    <w:name w:val="RTF_Num 3 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3">
    <w:name w:val="RTF_Num 3 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4">
    <w:name w:val="RTF_Num 3 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5">
    <w:name w:val="RTF_Num 3 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6">
    <w:name w:val="RTF_Num 3 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7">
    <w:name w:val="RTF_Num 3 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8">
    <w:name w:val="RTF_Num 3 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9">
    <w:name w:val="RTF_Num 3 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8">
    <w:name w:val="Основной текст (8)_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9"/>
      <w:sz w:val="21"/>
      <w:szCs w:val="21"/>
      <w:u w:val="none"/>
    </w:rPr>
  </w:style>
  <w:style w:type="character" w:styleId="81">
    <w:name w:val="Основной текст (8) + Не полужирный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21"/>
      <w:szCs w:val="21"/>
      <w:u w:val="none"/>
    </w:rPr>
  </w:style>
  <w:style w:type="character" w:styleId="82">
    <w:name w:val="Основной текст (8)"/>
    <w:basedOn w:val="8"/>
    <w:qFormat/>
    <w:rPr/>
  </w:style>
  <w:style w:type="character" w:styleId="RTFNum21">
    <w:name w:val="RTF_Num 2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">
    <w:name w:val="RTF_Num 2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3">
    <w:name w:val="RTF_Num 2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4">
    <w:name w:val="RTF_Num 2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5">
    <w:name w:val="RTF_Num 2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6">
    <w:name w:val="RTF_Num 2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7">
    <w:name w:val="RTF_Num 2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">
    <w:name w:val="RTF_Num 2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">
    <w:name w:val="RTF_Num 2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1">
    <w:name w:val="RTF_Num 4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2">
    <w:name w:val="RTF_Num 4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3">
    <w:name w:val="RTF_Num 4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4">
    <w:name w:val="RTF_Num 4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5">
    <w:name w:val="RTF_Num 4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6">
    <w:name w:val="RTF_Num 4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7">
    <w:name w:val="RTF_Num 4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8">
    <w:name w:val="RTF_Num 4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49">
    <w:name w:val="RTF_Num 4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1">
    <w:name w:val="RTF_Num 5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2">
    <w:name w:val="RTF_Num 5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3">
    <w:name w:val="RTF_Num 5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4">
    <w:name w:val="RTF_Num 5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5">
    <w:name w:val="RTF_Num 5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6">
    <w:name w:val="RTF_Num 5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7">
    <w:name w:val="RTF_Num 5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8">
    <w:name w:val="RTF_Num 5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59">
    <w:name w:val="RTF_Num 5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bidi="ru-RU"/>
    </w:rPr>
  </w:style>
  <w:style w:type="character" w:styleId="CharStyle21">
    <w:name w:val="CharStyle21"/>
    <w:qFormat/>
    <w:rPr>
      <w:rFonts w:ascii="Sylfaen" w:hAnsi="Sylfaen" w:eastAsia="Sylfaen" w:cs="Sylfaen"/>
      <w:b w:val="false"/>
      <w:bCs w:val="false"/>
      <w:i w:val="false"/>
      <w:iCs w:val="false"/>
      <w:strike w:val="false"/>
      <w:dstrike w:val="false"/>
      <w:color w:val="000000"/>
      <w:spacing w:val="3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character" w:styleId="CharStyle22">
    <w:name w:val="CharStyle22"/>
    <w:qFormat/>
    <w:rPr>
      <w:rFonts w:ascii="Sylfaen" w:hAnsi="Sylfaen" w:eastAsia="Sylfaen" w:cs="Sylfaen"/>
      <w:b w:val="false"/>
      <w:bCs w:val="false"/>
      <w:i w:val="false"/>
      <w:iCs w:val="false"/>
      <w:strike w:val="false"/>
      <w:dstrike w:val="false"/>
      <w:color w:val="000000"/>
      <w:spacing w:val="3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harStyle48">
    <w:name w:val="CharStyle48"/>
    <w:qFormat/>
    <w:rPr>
      <w:rFonts w:ascii="Sylfaen" w:hAnsi="Sylfaen" w:eastAsia="Sylfaen" w:cs="Sylfaen"/>
      <w:b/>
      <w:bCs/>
      <w:i/>
      <w:iCs/>
      <w:strike w:val="false"/>
      <w:dstrike w:val="false"/>
      <w:color w:val="000000"/>
      <w:spacing w:val="5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character" w:styleId="CharStyle50">
    <w:name w:val="CharStyle50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16"/>
      <w:sz w:val="16"/>
      <w:szCs w:val="16"/>
      <w:u w:val="none"/>
      <w:vertAlign w:val="baseline"/>
      <w:lang w:val="ru-RU" w:bidi="ru-RU"/>
    </w:rPr>
  </w:style>
  <w:style w:type="character" w:styleId="CharStyle49">
    <w:name w:val="CharStyle49"/>
    <w:qFormat/>
    <w:rPr>
      <w:rFonts w:ascii="Sylfaen" w:hAnsi="Sylfaen" w:eastAsia="Sylfaen" w:cs="Sylfaen"/>
      <w:b/>
      <w:bCs/>
      <w:i/>
      <w:iCs/>
      <w:strike w:val="false"/>
      <w:dstrike w:val="false"/>
      <w:color w:val="000000"/>
      <w:spacing w:val="5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character" w:styleId="CharStyle37">
    <w:name w:val="CharStyle37"/>
    <w:qFormat/>
    <w:rPr>
      <w:rFonts w:ascii="Sylfaen" w:hAnsi="Sylfaen" w:eastAsia="Sylfaen" w:cs="Sylfaen"/>
      <w:b w:val="false"/>
      <w:bCs w:val="false"/>
      <w:i w:val="false"/>
      <w:iCs w:val="false"/>
      <w:strike w:val="false"/>
      <w:dstrike w:val="false"/>
      <w:color w:val="000000"/>
      <w:spacing w:val="3"/>
      <w:w w:val="100"/>
      <w:position w:val="0"/>
      <w:sz w:val="21"/>
      <w:sz w:val="21"/>
      <w:szCs w:val="21"/>
      <w:u w:val="single"/>
      <w:vertAlign w:val="baseline"/>
      <w:lang w:val="ru-RU" w:bidi="ru-RU"/>
    </w:rPr>
  </w:style>
  <w:style w:type="character" w:styleId="CharStyle51">
    <w:name w:val="CharStyle51"/>
    <w:qFormat/>
    <w:rPr>
      <w:rFonts w:ascii="Sylfaen" w:hAnsi="Sylfaen" w:eastAsia="Sylfaen" w:cs="Sylfaen"/>
      <w:b w:val="false"/>
      <w:bCs w:val="false"/>
      <w:i w:val="false"/>
      <w:iCs w:val="false"/>
      <w:strike w:val="false"/>
      <w:dstrike w:val="false"/>
      <w:color w:val="000000"/>
      <w:spacing w:val="3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character" w:styleId="RTFNum61">
    <w:name w:val="RTF_Num 6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2">
    <w:name w:val="RTF_Num 6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3">
    <w:name w:val="RTF_Num 6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4">
    <w:name w:val="RTF_Num 6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5">
    <w:name w:val="RTF_Num 6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6">
    <w:name w:val="RTF_Num 6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7">
    <w:name w:val="RTF_Num 6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8">
    <w:name w:val="RTF_Num 6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69">
    <w:name w:val="RTF_Num 6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1">
    <w:name w:val="RTF_Num 7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2">
    <w:name w:val="RTF_Num 7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3">
    <w:name w:val="RTF_Num 7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4">
    <w:name w:val="RTF_Num 7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5">
    <w:name w:val="RTF_Num 7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6">
    <w:name w:val="RTF_Num 7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7">
    <w:name w:val="RTF_Num 7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8">
    <w:name w:val="RTF_Num 7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79">
    <w:name w:val="RTF_Num 7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1">
    <w:name w:val="RTF_Num 8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2">
    <w:name w:val="RTF_Num 8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3">
    <w:name w:val="RTF_Num 8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4">
    <w:name w:val="RTF_Num 8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5">
    <w:name w:val="RTF_Num 8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6">
    <w:name w:val="RTF_Num 8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7">
    <w:name w:val="RTF_Num 8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8">
    <w:name w:val="RTF_Num 8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89">
    <w:name w:val="RTF_Num 8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1">
    <w:name w:val="RTF_Num 9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2">
    <w:name w:val="RTF_Num 9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3">
    <w:name w:val="RTF_Num 9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4">
    <w:name w:val="RTF_Num 9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5">
    <w:name w:val="RTF_Num 9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6">
    <w:name w:val="RTF_Num 9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7">
    <w:name w:val="RTF_Num 9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8">
    <w:name w:val="RTF_Num 9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99">
    <w:name w:val="RTF_Num 9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1">
    <w:name w:val="RTF_Num 10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2">
    <w:name w:val="RTF_Num 10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3">
    <w:name w:val="RTF_Num 10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4">
    <w:name w:val="RTF_Num 10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5">
    <w:name w:val="RTF_Num 10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6">
    <w:name w:val="RTF_Num 10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7">
    <w:name w:val="RTF_Num 10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8">
    <w:name w:val="RTF_Num 10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09">
    <w:name w:val="RTF_Num 10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1">
    <w:name w:val="RTF_Num 11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2">
    <w:name w:val="RTF_Num 11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3">
    <w:name w:val="RTF_Num 11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4">
    <w:name w:val="RTF_Num 11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5">
    <w:name w:val="RTF_Num 11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6">
    <w:name w:val="RTF_Num 11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7">
    <w:name w:val="RTF_Num 11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8">
    <w:name w:val="RTF_Num 11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19">
    <w:name w:val="RTF_Num 11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21">
    <w:name w:val="RTF_Num 12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2">
    <w:name w:val="RTF_Num 12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3">
    <w:name w:val="RTF_Num 12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4">
    <w:name w:val="RTF_Num 12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5">
    <w:name w:val="RTF_Num 12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6">
    <w:name w:val="RTF_Num 12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7">
    <w:name w:val="RTF_Num 12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8">
    <w:name w:val="RTF_Num 12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29">
    <w:name w:val="RTF_Num 12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1">
    <w:name w:val="RTF_Num 13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2">
    <w:name w:val="RTF_Num 13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3">
    <w:name w:val="RTF_Num 13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4">
    <w:name w:val="RTF_Num 13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5">
    <w:name w:val="RTF_Num 13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6">
    <w:name w:val="RTF_Num 13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7">
    <w:name w:val="RTF_Num 13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8">
    <w:name w:val="RTF_Num 13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39">
    <w:name w:val="RTF_Num 13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1">
    <w:name w:val="RTF_Num 14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2">
    <w:name w:val="RTF_Num 14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3">
    <w:name w:val="RTF_Num 14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4">
    <w:name w:val="RTF_Num 14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5">
    <w:name w:val="RTF_Num 14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6">
    <w:name w:val="RTF_Num 14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7">
    <w:name w:val="RTF_Num 14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8">
    <w:name w:val="RTF_Num 14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49">
    <w:name w:val="RTF_Num 14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1">
    <w:name w:val="RTF_Num 15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2">
    <w:name w:val="RTF_Num 15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3">
    <w:name w:val="RTF_Num 15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4">
    <w:name w:val="RTF_Num 15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5">
    <w:name w:val="RTF_Num 15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6">
    <w:name w:val="RTF_Num 15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7">
    <w:name w:val="RTF_Num 15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8">
    <w:name w:val="RTF_Num 15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59">
    <w:name w:val="RTF_Num 15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1">
    <w:name w:val="RTF_Num 16 1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2">
    <w:name w:val="RTF_Num 16 2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3">
    <w:name w:val="RTF_Num 16 3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4">
    <w:name w:val="RTF_Num 16 4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5">
    <w:name w:val="RTF_Num 16 5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6">
    <w:name w:val="RTF_Num 16 6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7">
    <w:name w:val="RTF_Num 16 7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8">
    <w:name w:val="RTF_Num 16 8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69">
    <w:name w:val="RTF_Num 16 9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1">
    <w:name w:val="RTF_Num 17 1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2">
    <w:name w:val="RTF_Num 17 2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3">
    <w:name w:val="RTF_Num 17 3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4">
    <w:name w:val="RTF_Num 17 4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5">
    <w:name w:val="RTF_Num 17 5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6">
    <w:name w:val="RTF_Num 17 6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7">
    <w:name w:val="RTF_Num 17 7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8">
    <w:name w:val="RTF_Num 17 8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79">
    <w:name w:val="RTF_Num 17 9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1">
    <w:name w:val="RTF_Num 18 1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2">
    <w:name w:val="RTF_Num 18 2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3">
    <w:name w:val="RTF_Num 18 3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4">
    <w:name w:val="RTF_Num 18 4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5">
    <w:name w:val="RTF_Num 18 5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6">
    <w:name w:val="RTF_Num 18 6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7">
    <w:name w:val="RTF_Num 18 7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8">
    <w:name w:val="RTF_Num 18 8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89">
    <w:name w:val="RTF_Num 18 9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191">
    <w:name w:val="RTF_Num 19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2">
    <w:name w:val="RTF_Num 19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3">
    <w:name w:val="RTF_Num 19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4">
    <w:name w:val="RTF_Num 19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5">
    <w:name w:val="RTF_Num 19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6">
    <w:name w:val="RTF_Num 19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7">
    <w:name w:val="RTF_Num 19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8">
    <w:name w:val="RTF_Num 19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199">
    <w:name w:val="RTF_Num 19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1">
    <w:name w:val="RTF_Num 20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2">
    <w:name w:val="RTF_Num 20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3">
    <w:name w:val="RTF_Num 20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4">
    <w:name w:val="RTF_Num 20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5">
    <w:name w:val="RTF_Num 20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6">
    <w:name w:val="RTF_Num 20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7">
    <w:name w:val="RTF_Num 20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8">
    <w:name w:val="RTF_Num 20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09">
    <w:name w:val="RTF_Num 20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1">
    <w:name w:val="RTF_Num 21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2">
    <w:name w:val="RTF_Num 21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3">
    <w:name w:val="RTF_Num 21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4">
    <w:name w:val="RTF_Num 21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5">
    <w:name w:val="RTF_Num 21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6">
    <w:name w:val="RTF_Num 21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7">
    <w:name w:val="RTF_Num 21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8">
    <w:name w:val="RTF_Num 21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19">
    <w:name w:val="RTF_Num 21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1">
    <w:name w:val="RTF_Num 22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2">
    <w:name w:val="RTF_Num 22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3">
    <w:name w:val="RTF_Num 22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4">
    <w:name w:val="RTF_Num 22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5">
    <w:name w:val="RTF_Num 22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6">
    <w:name w:val="RTF_Num 22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7">
    <w:name w:val="RTF_Num 22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8">
    <w:name w:val="RTF_Num 22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29">
    <w:name w:val="RTF_Num 22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31">
    <w:name w:val="RTF_Num 23 1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2">
    <w:name w:val="RTF_Num 23 2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3">
    <w:name w:val="RTF_Num 23 3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4">
    <w:name w:val="RTF_Num 23 4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5">
    <w:name w:val="RTF_Num 23 5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6">
    <w:name w:val="RTF_Num 23 6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7">
    <w:name w:val="RTF_Num 23 7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8">
    <w:name w:val="RTF_Num 23 8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39">
    <w:name w:val="RTF_Num 23 9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1">
    <w:name w:val="RTF_Num 24 1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2">
    <w:name w:val="RTF_Num 24 2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3">
    <w:name w:val="RTF_Num 24 3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4">
    <w:name w:val="RTF_Num 24 4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5">
    <w:name w:val="RTF_Num 24 5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6">
    <w:name w:val="RTF_Num 24 6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7">
    <w:name w:val="RTF_Num 24 7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8">
    <w:name w:val="RTF_Num 24 8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49">
    <w:name w:val="RTF_Num 24 9"/>
    <w:qFormat/>
    <w:rPr>
      <w:rFonts w:ascii="Georgia" w:hAnsi="Georgia" w:eastAsia="Georgia" w:cs="Georgia"/>
      <w:b/>
      <w:bCs/>
      <w:i/>
      <w:iCs/>
      <w:caps w:val="false"/>
      <w:smallCaps w:val="false"/>
      <w:strike w:val="false"/>
      <w:dstrike w:val="false"/>
      <w:color w:val="1A171C"/>
      <w:spacing w:val="10"/>
      <w:w w:val="100"/>
      <w:position w:val="0"/>
      <w:sz w:val="18"/>
      <w:sz w:val="18"/>
      <w:szCs w:val="18"/>
      <w:u w:val="none"/>
      <w:vertAlign w:val="baseline"/>
      <w:lang w:val="ru-RU"/>
    </w:rPr>
  </w:style>
  <w:style w:type="character" w:styleId="RTFNum251">
    <w:name w:val="RTF_Num 25 1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2">
    <w:name w:val="RTF_Num 25 2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3">
    <w:name w:val="RTF_Num 25 3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4">
    <w:name w:val="RTF_Num 25 4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5">
    <w:name w:val="RTF_Num 25 5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6">
    <w:name w:val="RTF_Num 25 6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7">
    <w:name w:val="RTF_Num 25 7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8">
    <w:name w:val="RTF_Num 25 8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59">
    <w:name w:val="RTF_Num 25 9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1">
    <w:name w:val="RTF_Num 26 1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2">
    <w:name w:val="RTF_Num 26 2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3">
    <w:name w:val="RTF_Num 26 3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4">
    <w:name w:val="RTF_Num 26 4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5">
    <w:name w:val="RTF_Num 26 5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6">
    <w:name w:val="RTF_Num 26 6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7">
    <w:name w:val="RTF_Num 26 7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8">
    <w:name w:val="RTF_Num 26 8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69">
    <w:name w:val="RTF_Num 26 9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1">
    <w:name w:val="RTF_Num 27 1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2">
    <w:name w:val="RTF_Num 27 2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3">
    <w:name w:val="RTF_Num 27 3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4">
    <w:name w:val="RTF_Num 27 4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5">
    <w:name w:val="RTF_Num 27 5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6">
    <w:name w:val="RTF_Num 27 6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7">
    <w:name w:val="RTF_Num 27 7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8">
    <w:name w:val="RTF_Num 27 8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79">
    <w:name w:val="RTF_Num 27 9"/>
    <w:qFormat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RTFNum281">
    <w:name w:val="RTF_Num 28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2">
    <w:name w:val="RTF_Num 28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3">
    <w:name w:val="RTF_Num 28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4">
    <w:name w:val="RTF_Num 28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5">
    <w:name w:val="RTF_Num 28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6">
    <w:name w:val="RTF_Num 28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7">
    <w:name w:val="RTF_Num 28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8">
    <w:name w:val="RTF_Num 28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89">
    <w:name w:val="RTF_Num 28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1">
    <w:name w:val="RTF_Num 29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2">
    <w:name w:val="RTF_Num 29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3">
    <w:name w:val="RTF_Num 29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4">
    <w:name w:val="RTF_Num 29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5">
    <w:name w:val="RTF_Num 29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6">
    <w:name w:val="RTF_Num 29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7">
    <w:name w:val="RTF_Num 29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8">
    <w:name w:val="RTF_Num 29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299">
    <w:name w:val="RTF_Num 29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1">
    <w:name w:val="RTF_Num 30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2">
    <w:name w:val="RTF_Num 30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3">
    <w:name w:val="RTF_Num 30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4">
    <w:name w:val="RTF_Num 30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5">
    <w:name w:val="RTF_Num 30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6">
    <w:name w:val="RTF_Num 30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7">
    <w:name w:val="RTF_Num 30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8">
    <w:name w:val="RTF_Num 30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09">
    <w:name w:val="RTF_Num 30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1">
    <w:name w:val="RTF_Num 31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2">
    <w:name w:val="RTF_Num 31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3">
    <w:name w:val="RTF_Num 31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4">
    <w:name w:val="RTF_Num 31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5">
    <w:name w:val="RTF_Num 31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6">
    <w:name w:val="RTF_Num 31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7">
    <w:name w:val="RTF_Num 31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8">
    <w:name w:val="RTF_Num 31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19">
    <w:name w:val="RTF_Num 31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1">
    <w:name w:val="RTF_Num 32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2">
    <w:name w:val="RTF_Num 32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3">
    <w:name w:val="RTF_Num 32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4">
    <w:name w:val="RTF_Num 32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5">
    <w:name w:val="RTF_Num 32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6">
    <w:name w:val="RTF_Num 32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7">
    <w:name w:val="RTF_Num 32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8">
    <w:name w:val="RTF_Num 32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RTFNum329">
    <w:name w:val="RTF_Num 32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1A171C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12">
    <w:name w:val="Заголовок 1 Знак"/>
    <w:qFormat/>
    <w:rPr>
      <w:sz w:val="24"/>
      <w:szCs w:val="24"/>
    </w:rPr>
  </w:style>
  <w:style w:type="character" w:styleId="Style15">
    <w:name w:val="Гипертекстовая ссылка"/>
    <w:qFormat/>
    <w:rPr>
      <w:color w:val="106BB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83">
    <w:name w:val="Основной текст (8)"/>
    <w:basedOn w:val="Normal"/>
    <w:next w:val="Normal"/>
    <w:qFormat/>
    <w:pPr>
      <w:bidi w:val="0"/>
      <w:spacing w:lineRule="exact" w:line="230" w:before="0" w:after="0"/>
      <w:ind w:left="0" w:right="0" w:hanging="0"/>
      <w:jc w:val="both"/>
    </w:pPr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auto"/>
      <w:spacing w:val="9"/>
      <w:w w:val="100"/>
      <w:position w:val="0"/>
      <w:sz w:val="21"/>
      <w:sz w:val="21"/>
      <w:szCs w:val="21"/>
      <w:u w:val="none"/>
      <w:vertAlign w:val="baseline"/>
      <w:lang w:val="ru-RU"/>
    </w:rPr>
  </w:style>
  <w:style w:type="paragraph" w:styleId="9">
    <w:name w:val="Основной текст (9)"/>
    <w:qFormat/>
    <w:pPr>
      <w:widowControl w:val="false"/>
      <w:shd w:fill="FFFFFF" w:val="clear"/>
      <w:suppressAutoHyphens w:val="true"/>
      <w:spacing w:lineRule="exact" w:line="230"/>
      <w:ind w:firstLine="280"/>
      <w:jc w:val="both"/>
    </w:pPr>
    <w:rPr>
      <w:rFonts w:ascii="Sylfaen" w:hAnsi="Sylfaen" w:eastAsia="Sylfaen" w:cs="Sylfaen"/>
      <w:b/>
      <w:bCs/>
      <w:i/>
      <w:iCs/>
      <w:color w:val="000000"/>
      <w:spacing w:val="5"/>
      <w:sz w:val="21"/>
      <w:szCs w:val="21"/>
      <w:lang w:val="ru-RU" w:bidi="ru-RU" w:eastAsia="zh-CN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</w:pPr>
    <w:rPr>
      <w:rFonts w:ascii="Calibri" w:hAnsi="Calibri" w:eastAsia="SimSun;宋体" w:cs=";Times New Roman"/>
      <w:sz w:val="22"/>
      <w:szCs w:val="22"/>
      <w:lang w:val="ru-RU"/>
    </w:rPr>
  </w:style>
  <w:style w:type="paragraph" w:styleId="Style22">
    <w:name w:val="Обычный (веб)"/>
    <w:basedOn w:val="Normal"/>
    <w:qFormat/>
    <w:pPr>
      <w:widowControl/>
      <w:suppressAutoHyphens w:val="false"/>
      <w:spacing w:before="100" w:after="100"/>
    </w:pPr>
    <w:rPr>
      <w:rFonts w:eastAsia="Times New Roman"/>
      <w:lang w:val="ru-RU"/>
    </w:rPr>
  </w:style>
  <w:style w:type="paragraph" w:styleId="Style23">
    <w:name w:val="Абзац списка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val="ru-RU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Arial" w:cs="Times New Roman"/>
      <w:color w:val="000000"/>
      <w:sz w:val="24"/>
      <w:szCs w:val="24"/>
      <w:lang w:val="ru-RU" w:bidi="ar-SA" w:eastAsia="zh-CN"/>
    </w:rPr>
  </w:style>
  <w:style w:type="paragraph" w:styleId="Style24">
    <w:name w:val="Прижатый влево"/>
    <w:basedOn w:val="Normal"/>
    <w:next w:val="Normal"/>
    <w:qFormat/>
    <w:pPr>
      <w:suppressAutoHyphens w:val="false"/>
      <w:autoSpaceDE w:val="false"/>
    </w:pPr>
    <w:rPr>
      <w:rFonts w:ascii="Times New Roman CYR" w:hAnsi="Times New Roman CYR" w:eastAsia="Times New Roman" w:cs="Times New Roman CYR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mo.garant.ru/document?id=12025268&amp;sub=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2018-05-23T18:15:00Z</dcterms:created>
  <dc:creator>admin</dc:creator>
  <dc:description/>
  <dc:language>ru-RU</dc:language>
  <cp:lastModifiedBy>User</cp:lastModifiedBy>
  <dcterms:modified xsi:type="dcterms:W3CDTF">2018-05-23T18:52:00Z</dcterms:modified>
  <cp:revision>4</cp:revision>
  <dc:subject/>
  <dc:title>Аннотации рабочих программ по профессии 43</dc:title>
</cp:coreProperties>
</file>