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keepNext/>
        <w:keepLines/>
        <w:widowControl w:val="false"/>
        <w:numPr>
          <w:ilvl w:val="0"/>
          <w:numId w:val="0"/>
        </w:numPr>
        <w:shd w:fill="FFFFFF" w:val="clear"/>
        <w:bidi w:val="0"/>
        <w:spacing w:before="540" w:after="240"/>
        <w:ind w:left="0" w:right="0" w:hanging="0"/>
        <w:jc w:val="center"/>
        <w:textAlignment w:val="auto"/>
        <w:outlineLvl w:val="0"/>
        <w:rPr>
          <w:b w:val="false"/>
          <w:b w:val="false"/>
          <w:lang w:val="ru-RU"/>
        </w:rPr>
      </w:pPr>
      <w:r>
        <w:rPr>
          <w:rStyle w:val="11"/>
          <w:color w:val="000000"/>
          <w:sz w:val="28"/>
          <w:szCs w:val="28"/>
          <w:lang w:val="ru-RU" w:eastAsia="ru-RU" w:bidi="ar-SA"/>
        </w:rPr>
        <w:t xml:space="preserve">Аннотации к программам </w:t>
      </w:r>
      <w:r>
        <w:rPr>
          <w:rStyle w:val="1"/>
          <w:color w:val="000000"/>
          <w:sz w:val="28"/>
          <w:szCs w:val="28"/>
          <w:lang w:val="ru-RU" w:eastAsia="ru-RU" w:bidi="ar-SA"/>
        </w:rPr>
        <w:t xml:space="preserve">по профессии </w:t>
      </w:r>
    </w:p>
    <w:p>
      <w:pPr>
        <w:pStyle w:val="14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0" w:right="0" w:hanging="0"/>
        <w:jc w:val="center"/>
        <w:textAlignment w:val="auto"/>
        <w:outlineLvl w:val="0"/>
        <w:rPr>
          <w:b w:val="false"/>
          <w:b w:val="false"/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08.01.07 Мастер общестроительных работ</w:t>
      </w:r>
    </w:p>
    <w:p>
      <w:pPr>
        <w:pStyle w:val="Style21"/>
        <w:widowControl w:val="false"/>
        <w:shd w:fill="FFFFFF" w:val="clear"/>
        <w:bidi w:val="0"/>
        <w:spacing w:before="300" w:after="240"/>
        <w:ind w:left="120" w:right="26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Рабочие программы учебных дисциплин разработаны на основе федерального государственного образовательного стандарта среднего профессионального образования по профессии 08.01.07 Мастер общестроительных работ.</w:t>
      </w:r>
    </w:p>
    <w:p>
      <w:pPr>
        <w:pStyle w:val="14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120" w:right="0" w:hanging="0"/>
        <w:jc w:val="left"/>
        <w:textAlignment w:val="auto"/>
        <w:outlineLvl w:val="0"/>
        <w:rPr>
          <w:b w:val="false"/>
          <w:b w:val="false"/>
          <w:lang w:val="ru-RU"/>
        </w:rPr>
      </w:pPr>
      <w:bookmarkStart w:id="0" w:name="bookmark1"/>
      <w:bookmarkEnd w:id="0"/>
      <w:r>
        <w:rPr>
          <w:rStyle w:val="11"/>
          <w:color w:val="000000"/>
          <w:sz w:val="28"/>
          <w:szCs w:val="28"/>
          <w:lang w:val="ru-RU" w:eastAsia="ru-RU" w:bidi="ar-SA"/>
        </w:rPr>
        <w:t>Общепрофессиональный цикл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ОПД.01 Основы материаловедения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ОПД.02 Основы электротехники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ОПД.ОЗ Основы строительного черчения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ОПД.04 Основы технологии общестроительных работ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ОПД.05 Безопасность жизнедеятельности</w:t>
      </w:r>
    </w:p>
    <w:p>
      <w:pPr>
        <w:pStyle w:val="Style21"/>
        <w:widowControl w:val="false"/>
        <w:shd w:fill="FFFFFF" w:val="clear"/>
        <w:bidi w:val="0"/>
        <w:spacing w:before="300" w:after="198"/>
        <w:ind w:left="12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ОПД.06 Охрана труда</w:t>
      </w:r>
    </w:p>
    <w:p>
      <w:pPr>
        <w:pStyle w:val="14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120" w:right="0" w:hanging="0"/>
        <w:jc w:val="left"/>
        <w:textAlignment w:val="auto"/>
        <w:outlineLvl w:val="0"/>
        <w:rPr>
          <w:b w:val="false"/>
          <w:b w:val="false"/>
          <w:lang w:val="ru-RU"/>
        </w:rPr>
      </w:pPr>
      <w:bookmarkStart w:id="1" w:name="bookmark2"/>
      <w:bookmarkEnd w:id="1"/>
      <w:r>
        <w:rPr>
          <w:rStyle w:val="11"/>
          <w:color w:val="000000"/>
          <w:sz w:val="28"/>
          <w:szCs w:val="28"/>
          <w:lang w:val="ru-RU" w:eastAsia="ru-RU" w:bidi="ar-SA"/>
        </w:rPr>
        <w:t>Профессиональные модули</w:t>
      </w:r>
    </w:p>
    <w:p>
      <w:pPr>
        <w:pStyle w:val="Style21"/>
        <w:widowControl w:val="false"/>
        <w:shd w:fill="FFFFFF" w:val="clear"/>
        <w:bidi w:val="0"/>
        <w:ind w:left="120" w:right="26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ПМ.02 Выполнение бетонных работ </w:t>
      </w:r>
    </w:p>
    <w:p>
      <w:pPr>
        <w:pStyle w:val="Style21"/>
        <w:widowControl w:val="false"/>
        <w:shd w:fill="FFFFFF" w:val="clear"/>
        <w:bidi w:val="0"/>
        <w:ind w:left="120" w:right="26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ПМ.03 Выполнение каменных работ</w:t>
      </w:r>
    </w:p>
    <w:p>
      <w:pPr>
        <w:pStyle w:val="Style21"/>
        <w:widowControl w:val="false"/>
        <w:shd w:fill="FFFFFF" w:val="clear"/>
        <w:bidi w:val="0"/>
        <w:ind w:left="120" w:right="26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ПМ.07 Выполнение сварочных работ ручной электродуговой сваркой </w:t>
      </w:r>
    </w:p>
    <w:p>
      <w:pPr>
        <w:pStyle w:val="Style21"/>
        <w:widowControl w:val="false"/>
        <w:shd w:fill="FFFFFF" w:val="clear"/>
        <w:bidi w:val="0"/>
        <w:ind w:left="120" w:right="260" w:hanging="0"/>
        <w:jc w:val="left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ФК.00 Физическая культура</w:t>
      </w:r>
    </w:p>
    <w:p>
      <w:pPr>
        <w:pStyle w:val="29"/>
        <w:widowControl w:val="false"/>
        <w:shd w:fill="FFFFFF" w:val="clear"/>
        <w:bidi w:val="0"/>
        <w:spacing w:before="0" w:after="279"/>
        <w:ind w:left="2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 ОПД.01 Основы материаловедения</w:t>
      </w:r>
    </w:p>
    <w:p>
      <w:pPr>
        <w:pStyle w:val="29"/>
        <w:widowControl w:val="false"/>
        <w:numPr>
          <w:ilvl w:val="0"/>
          <w:numId w:val="2"/>
        </w:numPr>
        <w:shd w:fill="FFFFFF" w:val="clear"/>
        <w:tabs>
          <w:tab w:val="left" w:pos="250" w:leader="none"/>
        </w:tabs>
        <w:bidi w:val="0"/>
        <w:ind w:left="60" w:right="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Область применения программы</w:t>
      </w:r>
    </w:p>
    <w:p>
      <w:pPr>
        <w:pStyle w:val="Style21"/>
        <w:widowControl w:val="false"/>
        <w:shd w:fill="FFFFFF" w:val="clear"/>
        <w:bidi w:val="0"/>
        <w:spacing w:before="300" w:after="244"/>
        <w:ind w:left="60" w:right="100" w:firstLine="92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в соответствии с ФГОС по профессии СПО 08.01.07 Мастер общестроительных работ в составе укрупнённой группы 08.00.00 Техника и технология строительства, по направлению Инженерное дело, технологии и технические науки.</w:t>
      </w:r>
    </w:p>
    <w:p>
      <w:pPr>
        <w:pStyle w:val="29"/>
        <w:widowControl w:val="false"/>
        <w:numPr>
          <w:ilvl w:val="0"/>
          <w:numId w:val="2"/>
        </w:numPr>
        <w:shd w:fill="FFFFFF" w:val="clear"/>
        <w:tabs>
          <w:tab w:val="left" w:pos="250" w:leader="none"/>
        </w:tabs>
        <w:bidi w:val="0"/>
        <w:spacing w:before="0" w:after="229"/>
        <w:ind w:left="60" w:right="820" w:hanging="0"/>
        <w:jc w:val="left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5"/>
          <w:color w:val="000000"/>
          <w:sz w:val="28"/>
          <w:szCs w:val="28"/>
          <w:lang w:val="ru-RU" w:eastAsia="ru-RU" w:bidi="ar-SA"/>
        </w:rPr>
        <w:t>дисциплина входит в общепрофессиональный цикл.</w:t>
      </w:r>
    </w:p>
    <w:p>
      <w:pPr>
        <w:pStyle w:val="29"/>
        <w:widowControl w:val="false"/>
        <w:numPr>
          <w:ilvl w:val="0"/>
          <w:numId w:val="2"/>
        </w:numPr>
        <w:shd w:fill="FFFFFF" w:val="clear"/>
        <w:tabs>
          <w:tab w:val="left" w:pos="250" w:leader="none"/>
        </w:tabs>
        <w:bidi w:val="0"/>
        <w:ind w:left="60" w:right="10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Цели и задачи учебной дисциплины - требования к результатам освоения учебной дисциплины:</w:t>
      </w:r>
    </w:p>
    <w:p>
      <w:pPr>
        <w:pStyle w:val="Style21"/>
        <w:widowControl w:val="false"/>
        <w:shd w:fill="FFFFFF" w:val="clear"/>
        <w:bidi w:val="0"/>
        <w:ind w:left="6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В результате освоения учебной дисциплины обучающийся должен </w:t>
      </w:r>
      <w:r>
        <w:rPr>
          <w:rStyle w:val="Style19"/>
          <w:color w:val="000000"/>
          <w:sz w:val="28"/>
          <w:szCs w:val="28"/>
          <w:lang w:val="ru-RU" w:eastAsia="ru-RU" w:bidi="ar-SA"/>
        </w:rPr>
        <w:t>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50" w:leader="none"/>
        </w:tabs>
        <w:bidi w:val="0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определять основные свойства материалов.</w:t>
      </w:r>
    </w:p>
    <w:p>
      <w:pPr>
        <w:pStyle w:val="Style21"/>
        <w:widowControl w:val="false"/>
        <w:shd w:fill="FFFFFF" w:val="clear"/>
        <w:bidi w:val="0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В результате освоения учебной дисциплины обучающийся должен </w:t>
      </w:r>
      <w:r>
        <w:rPr>
          <w:rStyle w:val="Style19"/>
          <w:color w:val="000000"/>
          <w:sz w:val="28"/>
          <w:szCs w:val="28"/>
          <w:lang w:val="ru-RU" w:eastAsia="ru-RU" w:bidi="ar-SA"/>
        </w:rPr>
        <w:t>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50" w:leader="none"/>
        </w:tabs>
        <w:bidi w:val="0"/>
        <w:spacing w:before="300" w:after="304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общую классификацию материалов, их основные свойства и области применения.</w:t>
      </w:r>
    </w:p>
    <w:tbl>
      <w:tblPr>
        <w:tblW w:w="9408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377"/>
        <w:gridCol w:w="2030"/>
      </w:tblGrid>
      <w:tr>
        <w:trPr>
          <w:trHeight w:val="298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212"/>
              <w:widowControl w:val="false"/>
              <w:pBdr/>
              <w:shd w:fill="FFFFFF" w:val="clear"/>
              <w:bidi w:val="0"/>
              <w:ind w:left="0" w:right="0" w:hanging="0"/>
              <w:jc w:val="left"/>
              <w:textAlignment w:val="auto"/>
              <w:rPr/>
              <w:framePr w:w="9408" w:h="322" w:x="212" w:y="0" w:wrap="none" w:vAnchor="text" w:hAnchor="margin" w:hRule="exact"/>
            </w:pPr>
            <w:r>
              <w:rPr>
                <w:rStyle w:val="23"/>
                <w:color w:val="000000"/>
                <w:sz w:val="28"/>
                <w:szCs w:val="28"/>
                <w:lang w:val="ru-RU" w:eastAsia="ru-RU" w:bidi="ar-SA"/>
              </w:rPr>
              <w:t>4. Объем учебной дисциплины и виды учебной работы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103" w:type="dxa"/>
              <w:right w:w="108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307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103" w:type="dxa"/>
              <w:right w:w="108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</w:t>
            </w:r>
          </w:p>
        </w:tc>
      </w:tr>
      <w:tr>
        <w:trPr>
          <w:trHeight w:val="283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</w:tr>
      <w:tr>
        <w:trPr>
          <w:trHeight w:val="298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>
          <w:trHeight w:val="288" w:hRule="exact"/>
        </w:trPr>
        <w:tc>
          <w:tcPr>
            <w:tcW w:w="7377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  <w:tr>
        <w:trPr>
          <w:trHeight w:val="307" w:hRule="exact"/>
        </w:trPr>
        <w:tc>
          <w:tcPr>
            <w:tcW w:w="9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19" w:after="240"/>
        <w:ind w:left="2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</w:t>
      </w:r>
    </w:p>
    <w:p>
      <w:pPr>
        <w:pStyle w:val="Style21"/>
        <w:widowControl w:val="false"/>
        <w:shd w:fill="FFFFFF" w:val="clear"/>
        <w:bidi w:val="0"/>
        <w:spacing w:before="300" w:after="258"/>
        <w:ind w:left="20" w:right="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0ПД.02 Основы электротехники</w:t>
      </w:r>
    </w:p>
    <w:p>
      <w:pPr>
        <w:pStyle w:val="29"/>
        <w:widowControl w:val="false"/>
        <w:numPr>
          <w:ilvl w:val="0"/>
          <w:numId w:val="3"/>
        </w:numPr>
        <w:shd w:fill="FFFFFF" w:val="clear"/>
        <w:tabs>
          <w:tab w:val="left" w:pos="516" w:leader="none"/>
        </w:tabs>
        <w:bidi w:val="0"/>
        <w:spacing w:before="0" w:after="240"/>
        <w:ind w:left="60" w:right="10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5"/>
          <w:color w:val="000000"/>
          <w:sz w:val="28"/>
          <w:szCs w:val="28"/>
          <w:lang w:val="ru-RU" w:eastAsia="ru-RU" w:bidi="ar-SA"/>
        </w:rPr>
        <w:t>входит в общепрофессиональный цикл.</w:t>
      </w:r>
    </w:p>
    <w:p>
      <w:pPr>
        <w:pStyle w:val="29"/>
        <w:widowControl w:val="false"/>
        <w:numPr>
          <w:ilvl w:val="0"/>
          <w:numId w:val="3"/>
        </w:numPr>
        <w:shd w:fill="FFFFFF" w:val="clear"/>
        <w:tabs>
          <w:tab w:val="left" w:pos="250" w:leader="none"/>
        </w:tabs>
        <w:bidi w:val="0"/>
        <w:ind w:left="60" w:right="10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Цели и задачи учебной дисциплины - требования к результатам освоения учебной дисциплины:</w:t>
      </w:r>
    </w:p>
    <w:p>
      <w:pPr>
        <w:pStyle w:val="Style21"/>
        <w:widowControl w:val="false"/>
        <w:shd w:fill="FFFFFF" w:val="clear"/>
        <w:bidi w:val="0"/>
        <w:ind w:left="6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В результате освоения учебной дисциплины обучающийся должен </w:t>
      </w:r>
      <w:r>
        <w:rPr>
          <w:rStyle w:val="Style19"/>
          <w:color w:val="000000"/>
          <w:sz w:val="28"/>
          <w:szCs w:val="28"/>
          <w:lang w:val="ru-RU" w:eastAsia="ru-RU" w:bidi="ar-SA"/>
        </w:rPr>
        <w:t>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50" w:leader="none"/>
        </w:tabs>
        <w:bidi w:val="0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пользоваться электрифицированным оборудованием.</w:t>
      </w:r>
    </w:p>
    <w:p>
      <w:pPr>
        <w:pStyle w:val="Style21"/>
        <w:widowControl w:val="false"/>
        <w:shd w:fill="FFFFFF" w:val="clear"/>
        <w:bidi w:val="0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В результате освоения учебной дисциплины обучающийся должен </w:t>
      </w:r>
      <w:r>
        <w:rPr>
          <w:rStyle w:val="Style19"/>
          <w:color w:val="000000"/>
          <w:sz w:val="28"/>
          <w:szCs w:val="28"/>
          <w:lang w:val="ru-RU" w:eastAsia="ru-RU" w:bidi="ar-SA"/>
        </w:rPr>
        <w:t>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50" w:leader="none"/>
        </w:tabs>
        <w:bidi w:val="0"/>
        <w:spacing w:before="300" w:after="305"/>
        <w:ind w:left="6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основные сведения электротехники, необходимые для работы с электрооборудованием.</w:t>
      </w:r>
    </w:p>
    <w:tbl>
      <w:tblPr>
        <w:tblW w:w="9476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594"/>
        <w:gridCol w:w="1881"/>
      </w:tblGrid>
      <w:tr>
        <w:trPr>
          <w:trHeight w:val="485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212"/>
              <w:widowControl w:val="false"/>
              <w:pBdr/>
              <w:shd w:fill="FFFFFF" w:val="clear"/>
              <w:bidi w:val="0"/>
              <w:ind w:left="0" w:right="0" w:hanging="0"/>
              <w:jc w:val="left"/>
              <w:textAlignment w:val="auto"/>
              <w:rPr/>
              <w:framePr w:w="9475" w:h="322" w:x="179" w:y="0" w:wrap="none" w:vAnchor="text" w:hAnchor="margin" w:hRule="exact"/>
            </w:pPr>
            <w:r>
              <w:rPr>
                <w:rStyle w:val="23"/>
                <w:color w:val="000000"/>
                <w:sz w:val="28"/>
                <w:szCs w:val="28"/>
                <w:lang w:val="ru-RU" w:eastAsia="ru-RU" w:bidi="ar-SA"/>
              </w:rPr>
              <w:t>4. Объем учебной дисциплины и виды учебной работы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298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4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86</w:t>
            </w:r>
          </w:p>
        </w:tc>
      </w:tr>
      <w:tr>
        <w:trPr>
          <w:trHeight w:val="566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120"/>
              <w:ind w:left="14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before="120" w:after="240"/>
              <w:ind w:left="14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</w:tr>
      <w:tr>
        <w:trPr>
          <w:trHeight w:val="293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4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</w:tr>
      <w:tr>
        <w:trPr>
          <w:trHeight w:val="283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4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307" w:hRule="exact"/>
        </w:trPr>
        <w:tc>
          <w:tcPr>
            <w:tcW w:w="7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4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75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406"/>
        <w:gridCol w:w="2068"/>
      </w:tblGrid>
      <w:tr>
        <w:trPr>
          <w:trHeight w:val="298" w:hRule="exact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68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29</w:t>
            </w:r>
          </w:p>
        </w:tc>
      </w:tr>
      <w:tr>
        <w:trPr>
          <w:trHeight w:val="302" w:hRule="exact"/>
        </w:trPr>
        <w:tc>
          <w:tcPr>
            <w:tcW w:w="7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дифференцированного зачета</w:t>
            </w:r>
          </w:p>
        </w:tc>
        <w:tc>
          <w:tcPr>
            <w:tcW w:w="20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79" w:after="240"/>
        <w:ind w:left="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</w:t>
      </w:r>
    </w:p>
    <w:p>
      <w:pPr>
        <w:pStyle w:val="Style21"/>
        <w:widowControl w:val="false"/>
        <w:shd w:fill="FFFFFF" w:val="clear"/>
        <w:bidi w:val="0"/>
        <w:spacing w:before="300" w:after="233"/>
        <w:ind w:left="0" w:right="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ОПД.03 Основы строительного черчения</w:t>
      </w:r>
    </w:p>
    <w:p>
      <w:pPr>
        <w:pStyle w:val="29"/>
        <w:widowControl w:val="false"/>
        <w:numPr>
          <w:ilvl w:val="0"/>
          <w:numId w:val="4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Область применения рабочей программы</w:t>
      </w:r>
    </w:p>
    <w:p>
      <w:pPr>
        <w:pStyle w:val="Style21"/>
        <w:widowControl w:val="false"/>
        <w:shd w:fill="FFFFFF" w:val="clear"/>
        <w:bidi w:val="0"/>
        <w:spacing w:before="300" w:after="296"/>
        <w:ind w:left="80" w:right="6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подготовки квалифицированных рабочих, служащих по профессии 08.01.07 Мастер общестроительных работ, входящей в состав укрупнённой группы 08.00.00 Техника и технология строительства, по направлению Инженерное дело, технологии и технические науки.</w:t>
      </w:r>
    </w:p>
    <w:p>
      <w:pPr>
        <w:pStyle w:val="29"/>
        <w:widowControl w:val="false"/>
        <w:numPr>
          <w:ilvl w:val="0"/>
          <w:numId w:val="4"/>
        </w:numPr>
        <w:shd w:fill="FFFFFF" w:val="clear"/>
        <w:tabs>
          <w:tab w:val="left" w:pos="536" w:leader="none"/>
        </w:tabs>
        <w:bidi w:val="0"/>
        <w:spacing w:before="0" w:after="304"/>
        <w:ind w:left="80" w:right="6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5"/>
          <w:color w:val="000000"/>
          <w:sz w:val="28"/>
          <w:szCs w:val="28"/>
          <w:lang w:val="ru-RU" w:eastAsia="ru-RU" w:bidi="ar-SA"/>
        </w:rPr>
        <w:t>входит в общепрофессиональный цикл.</w:t>
      </w:r>
    </w:p>
    <w:p>
      <w:pPr>
        <w:pStyle w:val="29"/>
        <w:widowControl w:val="false"/>
        <w:numPr>
          <w:ilvl w:val="0"/>
          <w:numId w:val="4"/>
        </w:numPr>
        <w:shd w:fill="FFFFFF" w:val="clear"/>
        <w:tabs>
          <w:tab w:val="left" w:pos="281" w:leader="none"/>
        </w:tabs>
        <w:bidi w:val="0"/>
        <w:ind w:left="80" w:right="6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Цели и задачи учебной дисциплины - требования к результатам освоения учебной дисциплины:</w:t>
      </w:r>
    </w:p>
    <w:p>
      <w:pPr>
        <w:pStyle w:val="Style21"/>
        <w:widowControl w:val="false"/>
        <w:shd w:fill="FFFFFF" w:val="clear"/>
        <w:bidi w:val="0"/>
        <w:ind w:left="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читать архитектурно-строительные чертежи, проекты, монтажные схемы,</w:t>
      </w:r>
    </w:p>
    <w:p>
      <w:pPr>
        <w:pStyle w:val="Style21"/>
        <w:widowControl w:val="false"/>
        <w:shd w:fill="FFFFFF" w:val="clear"/>
        <w:bidi w:val="0"/>
        <w:ind w:left="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6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единой системы конструкторской документации и системы проектной документации для строительства;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6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основные правила построения чертежей и схем, виды нормативно-технической документации;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строительных чертежей, проектов, монтажных схем, схем производства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чтения технической и технологической документации;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производственной документации</w:t>
      </w:r>
    </w:p>
    <w:p>
      <w:pPr>
        <w:pStyle w:val="29"/>
        <w:widowControl w:val="false"/>
        <w:numPr>
          <w:ilvl w:val="0"/>
          <w:numId w:val="4"/>
        </w:numPr>
        <w:shd w:fill="FFFFFF" w:val="clear"/>
        <w:tabs>
          <w:tab w:val="left" w:pos="281" w:leader="none"/>
        </w:tabs>
        <w:bidi w:val="0"/>
        <w:spacing w:before="0" w:after="245"/>
        <w:ind w:left="8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Объем учебной дисциплины и виды учебной работы</w:t>
      </w:r>
    </w:p>
    <w:tbl>
      <w:tblPr>
        <w:tblW w:w="9374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909"/>
        <w:gridCol w:w="1464"/>
      </w:tblGrid>
      <w:tr>
        <w:trPr>
          <w:trHeight w:val="576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12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before="12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>
        <w:trPr>
          <w:trHeight w:val="302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</w:tr>
      <w:tr>
        <w:trPr>
          <w:trHeight w:val="283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</w:tr>
      <w:tr>
        <w:trPr>
          <w:trHeight w:val="298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93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</w:tr>
      <w:tr>
        <w:trPr>
          <w:trHeight w:val="288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288" w:hRule="exac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>
          <w:trHeight w:val="302" w:hRule="exact"/>
        </w:trPr>
        <w:tc>
          <w:tcPr>
            <w:tcW w:w="9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79" w:after="240"/>
        <w:ind w:left="0" w:right="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</w:t>
      </w:r>
    </w:p>
    <w:p>
      <w:pPr>
        <w:pStyle w:val="Style21"/>
        <w:widowControl w:val="false"/>
        <w:shd w:fill="FFFFFF" w:val="clear"/>
        <w:bidi w:val="0"/>
        <w:spacing w:before="300" w:after="233"/>
        <w:ind w:left="0" w:right="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0ПД.04 Основы технологии общестроительных работ</w:t>
      </w:r>
    </w:p>
    <w:p>
      <w:pPr>
        <w:pStyle w:val="29"/>
        <w:widowControl w:val="false"/>
        <w:numPr>
          <w:ilvl w:val="0"/>
          <w:numId w:val="5"/>
        </w:numPr>
        <w:shd w:fill="FFFFFF" w:val="clear"/>
        <w:tabs>
          <w:tab w:val="left" w:pos="281" w:leader="none"/>
        </w:tabs>
        <w:bidi w:val="0"/>
        <w:ind w:left="8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Область применения рабочей программы</w:t>
      </w:r>
    </w:p>
    <w:p>
      <w:pPr>
        <w:pStyle w:val="Style21"/>
        <w:widowControl w:val="false"/>
        <w:shd w:fill="FFFFFF" w:val="clear"/>
        <w:bidi w:val="0"/>
        <w:spacing w:before="300" w:after="300"/>
        <w:ind w:left="80" w:right="6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подготовки квалифицированных рабочих, служащих по профессии 08.01.07 Мастер общестроительных работ, входящей в состав укрупнённой группы 08.00.00 Техника и технология строительства, по направлению Инженерное дело, технологии и технические науки.</w:t>
      </w:r>
    </w:p>
    <w:p>
      <w:pPr>
        <w:pStyle w:val="29"/>
        <w:widowControl w:val="false"/>
        <w:numPr>
          <w:ilvl w:val="0"/>
          <w:numId w:val="5"/>
        </w:numPr>
        <w:shd w:fill="FFFFFF" w:val="clear"/>
        <w:tabs>
          <w:tab w:val="left" w:pos="536" w:leader="none"/>
        </w:tabs>
        <w:bidi w:val="0"/>
        <w:ind w:left="80" w:right="6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Style w:val="25"/>
          <w:color w:val="000000"/>
          <w:sz w:val="28"/>
          <w:szCs w:val="28"/>
          <w:lang w:val="ru-RU" w:eastAsia="ru-RU" w:bidi="ar-SA"/>
        </w:rPr>
        <w:t>входит в общепрофессиональный цикл.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tabs>
          <w:tab w:val="left" w:pos="931" w:leader="none"/>
        </w:tabs>
        <w:bidi w:val="0"/>
        <w:ind w:left="1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2" w:name="bookmark3"/>
      <w:bookmarkEnd w:id="2"/>
      <w:r>
        <w:rPr>
          <w:rStyle w:val="26"/>
          <w:color w:val="000000"/>
          <w:sz w:val="28"/>
          <w:szCs w:val="28"/>
          <w:lang w:val="ru-RU" w:eastAsia="ru-RU" w:bidi="ar-SA"/>
        </w:rPr>
        <w:t>З.Цели и задачи дисциплины - требования к результатам освоения дисциплины: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составлять технологическую последовательность возведения зданий всех типов;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spacing w:before="300" w:after="24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читать инструкционные карты и карты трудовых процессов.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120" w:right="200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общестроительных работ; классификацию зданий и сооружений; элементы зданий;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строительные работы и процессы;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инструкционные карты и карты трудовых процессов;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основные сведения по организации труда рабочих и квалификацию рабочих;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81" w:leader="none"/>
        </w:tabs>
        <w:bidi w:val="0"/>
        <w:spacing w:before="300" w:after="245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классификацию строительных машин.</w:t>
      </w:r>
    </w:p>
    <w:tbl>
      <w:tblPr>
        <w:tblW w:w="9585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621"/>
        <w:gridCol w:w="1963"/>
      </w:tblGrid>
      <w:tr>
        <w:trPr>
          <w:trHeight w:val="293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212"/>
              <w:widowControl w:val="false"/>
              <w:pBdr/>
              <w:shd w:fill="FFFFFF" w:val="clear"/>
              <w:bidi w:val="0"/>
              <w:ind w:left="0" w:right="0" w:hanging="0"/>
              <w:jc w:val="left"/>
              <w:textAlignment w:val="auto"/>
              <w:rPr/>
              <w:framePr w:w="9586" w:h="322" w:x="123" w:y="0" w:wrap="none" w:vAnchor="text" w:hAnchor="margin" w:hRule="exact"/>
            </w:pPr>
            <w:r>
              <w:rPr>
                <w:rStyle w:val="23"/>
                <w:color w:val="000000"/>
                <w:sz w:val="28"/>
                <w:szCs w:val="28"/>
                <w:lang w:val="ru-RU" w:eastAsia="ru-RU" w:bidi="ar-SA"/>
              </w:rPr>
              <w:t>4. Объем учебной дисциплины и виды учебной работы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283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</w:tr>
      <w:tr>
        <w:trPr>
          <w:trHeight w:val="288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57</w:t>
            </w:r>
          </w:p>
        </w:tc>
      </w:tr>
      <w:tr>
        <w:trPr>
          <w:trHeight w:val="283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лабораторные работы (не предусмотрены)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>
          <w:trHeight w:val="288" w:hRule="exact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</w:tr>
      <w:tr>
        <w:trPr>
          <w:trHeight w:val="298" w:hRule="exact"/>
        </w:trPr>
        <w:tc>
          <w:tcPr>
            <w:tcW w:w="95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дифференцированного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19" w:after="240"/>
        <w:ind w:left="0" w:right="4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</w:t>
      </w:r>
    </w:p>
    <w:p>
      <w:pPr>
        <w:pStyle w:val="Style21"/>
        <w:widowControl w:val="false"/>
        <w:shd w:fill="FFFFFF" w:val="clear"/>
        <w:bidi w:val="0"/>
        <w:spacing w:before="300" w:after="233"/>
        <w:ind w:left="0" w:right="4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ОПД.05 Безопасность жизнедеятельности</w:t>
      </w:r>
    </w:p>
    <w:p>
      <w:pPr>
        <w:pStyle w:val="213"/>
        <w:keepNext/>
        <w:keepLines/>
        <w:widowControl w:val="false"/>
        <w:numPr>
          <w:ilvl w:val="0"/>
          <w:numId w:val="6"/>
        </w:numPr>
        <w:shd w:fill="FFFFFF" w:val="clear"/>
        <w:tabs>
          <w:tab w:val="left" w:pos="281" w:leader="none"/>
        </w:tabs>
        <w:bidi w:val="0"/>
        <w:spacing w:before="0" w:after="233"/>
        <w:ind w:left="1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3" w:name="bookmark4"/>
      <w:bookmarkEnd w:id="3"/>
      <w:r>
        <w:rPr>
          <w:rStyle w:val="26"/>
          <w:color w:val="000000"/>
          <w:sz w:val="28"/>
          <w:szCs w:val="28"/>
          <w:lang w:val="ru-RU" w:eastAsia="ru-RU" w:bidi="ar-SA"/>
        </w:rPr>
        <w:t>Область применения рабочей программы</w:t>
      </w:r>
    </w:p>
    <w:p>
      <w:pPr>
        <w:pStyle w:val="Style21"/>
        <w:widowControl w:val="false"/>
        <w:shd w:fill="FFFFFF" w:val="clear"/>
        <w:bidi w:val="0"/>
        <w:spacing w:before="300" w:after="240"/>
        <w:ind w:left="120" w:right="12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подготовки квалифицированных рабочих, служащих по профессии 08.01.07 Мастер общестроительных работ, входящей в состав укрупнённой группы 08.00.00 Техника и технология строительства, по направлению Инженерное дело, технологии и технические науки.</w:t>
      </w:r>
    </w:p>
    <w:p>
      <w:pPr>
        <w:pStyle w:val="213"/>
        <w:keepNext/>
        <w:keepLines/>
        <w:widowControl w:val="false"/>
        <w:numPr>
          <w:ilvl w:val="0"/>
          <w:numId w:val="6"/>
        </w:numPr>
        <w:shd w:fill="FFFFFF" w:val="clear"/>
        <w:bidi w:val="0"/>
        <w:spacing w:before="0" w:after="240"/>
        <w:ind w:left="120" w:right="12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4" w:name="bookmark5"/>
      <w:r>
        <w:rPr>
          <w:rStyle w:val="26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26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bookmarkEnd w:id="4"/>
      <w:r>
        <w:rPr>
          <w:rStyle w:val="27"/>
          <w:color w:val="000000"/>
          <w:sz w:val="28"/>
          <w:szCs w:val="28"/>
          <w:lang w:val="ru-RU" w:eastAsia="ru-RU" w:bidi="ar-SA"/>
        </w:rPr>
        <w:t>входит в общепрофессиональный цикл.</w:t>
      </w:r>
    </w:p>
    <w:p>
      <w:pPr>
        <w:pStyle w:val="213"/>
        <w:keepNext/>
        <w:keepLines/>
        <w:widowControl w:val="false"/>
        <w:numPr>
          <w:ilvl w:val="0"/>
          <w:numId w:val="6"/>
        </w:numPr>
        <w:shd w:fill="FFFFFF" w:val="clear"/>
        <w:tabs>
          <w:tab w:val="left" w:pos="283" w:leader="none"/>
        </w:tabs>
        <w:bidi w:val="0"/>
        <w:spacing w:before="0" w:after="240"/>
        <w:ind w:left="120" w:right="0" w:hanging="0"/>
        <w:jc w:val="both"/>
        <w:textAlignment w:val="auto"/>
        <w:outlineLvl w:val="1"/>
        <w:rPr>
          <w:b w:val="false"/>
          <w:b w:val="false"/>
        </w:rPr>
      </w:pPr>
      <w:bookmarkStart w:id="5" w:name="bookmark6"/>
      <w:bookmarkEnd w:id="5"/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дисциплины - требования к результатам освоения дисциплины: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55" w:leader="none"/>
        </w:tabs>
        <w:bidi w:val="0"/>
        <w:ind w:left="120" w:right="1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55" w:leader="none"/>
        </w:tabs>
        <w:bidi w:val="0"/>
        <w:ind w:left="120" w:right="1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55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применять первичные средства пожаротушения;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55" w:leader="none"/>
        </w:tabs>
        <w:bidi w:val="0"/>
        <w:ind w:left="120" w:right="1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55" w:leader="none"/>
        </w:tabs>
        <w:bidi w:val="0"/>
        <w:ind w:left="120" w:right="1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оказывать первую помощь пострадавшим.</w:t>
      </w:r>
    </w:p>
    <w:p>
      <w:pPr>
        <w:pStyle w:val="Style21"/>
        <w:widowControl w:val="false"/>
        <w:shd w:fill="FFFFFF" w:val="clear"/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основы военной службы и обороны государства;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задачи и основные мероприятия гражданской обороны;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защиты населения от оружия массового поражения;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1"/>
          <w:color w:val="000000"/>
          <w:sz w:val="28"/>
          <w:szCs w:val="28"/>
          <w:lang w:val="ru-RU" w:eastAsia="ru-RU" w:bidi="ar-SA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bidi w:val="0"/>
        <w:ind w:left="1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Style w:val="1"/>
          <w:color w:val="000000"/>
          <w:sz w:val="28"/>
          <w:szCs w:val="28"/>
          <w:lang w:val="ru-RU" w:eastAsia="ru-RU" w:bidi="ar-SA"/>
        </w:rPr>
        <w:t>область применения получаемых профессиональных знаний при исполнении обязанностей военной службы;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831" w:leader="none"/>
        </w:tabs>
        <w:bidi w:val="0"/>
        <w:spacing w:before="300" w:after="245"/>
        <w:ind w:left="1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порядок и правила оказания первой помощи пострадавшим.</w:t>
      </w:r>
    </w:p>
    <w:tbl>
      <w:tblPr>
        <w:tblW w:w="863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81"/>
        <w:gridCol w:w="1853"/>
      </w:tblGrid>
      <w:tr>
        <w:trPr>
          <w:trHeight w:val="29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212"/>
              <w:widowControl w:val="false"/>
              <w:pBdr/>
              <w:shd w:fill="FFFFFF" w:val="clear"/>
              <w:bidi w:val="0"/>
              <w:ind w:left="0" w:right="0" w:hanging="0"/>
              <w:jc w:val="left"/>
              <w:textAlignment w:val="auto"/>
              <w:rPr/>
              <w:framePr w:w="8635" w:h="322" w:x="0" w:y="0" w:wrap="none" w:vAnchor="text" w:hAnchor="margin" w:hRule="exact"/>
            </w:pPr>
            <w:r>
              <w:rPr>
                <w:rStyle w:val="23"/>
                <w:color w:val="000000"/>
                <w:sz w:val="28"/>
                <w:szCs w:val="28"/>
                <w:lang w:val="ru-RU" w:eastAsia="ru-RU" w:bidi="ar-SA"/>
              </w:rPr>
              <w:t>4. Объем учебной дисциплины и виды учебной работы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302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</w:tr>
      <w:tr>
        <w:trPr>
          <w:trHeight w:val="28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>
          <w:trHeight w:val="29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</w:tr>
      <w:tr>
        <w:trPr>
          <w:trHeight w:val="293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397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 составление конспекта;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конспектом и другими источниками информации с целью подготовки к практическим занятиям, контрольной работе.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  <w:tr>
        <w:trPr>
          <w:trHeight w:val="298" w:hRule="exact"/>
        </w:trPr>
        <w:tc>
          <w:tcPr>
            <w:tcW w:w="8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79" w:after="240"/>
        <w:ind w:left="0" w:right="22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ДИСЦИПЛИНА</w:t>
      </w:r>
    </w:p>
    <w:p>
      <w:pPr>
        <w:pStyle w:val="Style21"/>
        <w:widowControl w:val="false"/>
        <w:shd w:fill="FFFFFF" w:val="clear"/>
        <w:bidi w:val="0"/>
        <w:spacing w:before="300" w:after="233"/>
        <w:ind w:left="0" w:right="22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0ПД.06 Охрана труда</w:t>
      </w:r>
    </w:p>
    <w:p>
      <w:pPr>
        <w:pStyle w:val="213"/>
        <w:keepNext/>
        <w:keepLines/>
        <w:widowControl w:val="false"/>
        <w:numPr>
          <w:ilvl w:val="0"/>
          <w:numId w:val="7"/>
        </w:numPr>
        <w:shd w:fill="FFFFFF" w:val="clear"/>
        <w:tabs>
          <w:tab w:val="left" w:pos="355" w:leader="none"/>
        </w:tabs>
        <w:bidi w:val="0"/>
        <w:spacing w:before="0" w:after="233"/>
        <w:ind w:left="1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6" w:name="bookmark7"/>
      <w:bookmarkEnd w:id="6"/>
      <w:r>
        <w:rPr>
          <w:rStyle w:val="26"/>
          <w:color w:val="000000"/>
          <w:sz w:val="28"/>
          <w:szCs w:val="28"/>
          <w:lang w:val="ru-RU" w:eastAsia="ru-RU" w:bidi="ar-SA"/>
        </w:rPr>
        <w:t>Область применения рабочей программы</w:t>
      </w:r>
    </w:p>
    <w:p>
      <w:pPr>
        <w:pStyle w:val="Style21"/>
        <w:widowControl w:val="false"/>
        <w:shd w:fill="FFFFFF" w:val="clear"/>
        <w:bidi w:val="0"/>
        <w:spacing w:before="300" w:after="300"/>
        <w:ind w:left="120" w:right="2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подготовки квалифицированных рабочих, служащих по профессии 08.01.07 Мастер общестроительных работ, входящей в состав укрупнённой группы 08.00.00 Техника и технология строительства, по направлению Инженерное дело, технологии и технические науки.</w:t>
      </w:r>
    </w:p>
    <w:p>
      <w:pPr>
        <w:pStyle w:val="213"/>
        <w:keepNext/>
        <w:keepLines/>
        <w:widowControl w:val="false"/>
        <w:numPr>
          <w:ilvl w:val="0"/>
          <w:numId w:val="7"/>
        </w:numPr>
        <w:shd w:fill="FFFFFF" w:val="clear"/>
        <w:tabs>
          <w:tab w:val="left" w:pos="576" w:leader="none"/>
        </w:tabs>
        <w:bidi w:val="0"/>
        <w:spacing w:before="0" w:after="300"/>
        <w:ind w:left="120" w:right="2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7" w:name="bookmark8"/>
      <w:r>
        <w:rPr>
          <w:rStyle w:val="26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bookmarkEnd w:id="7"/>
      <w:r>
        <w:rPr>
          <w:rStyle w:val="27"/>
          <w:color w:val="000000"/>
          <w:sz w:val="28"/>
          <w:szCs w:val="28"/>
          <w:lang w:val="ru-RU" w:eastAsia="ru-RU" w:bidi="ar-SA"/>
        </w:rPr>
        <w:t>входит в общепрофессиональный цикл.</w:t>
      </w:r>
    </w:p>
    <w:p>
      <w:pPr>
        <w:pStyle w:val="213"/>
        <w:keepNext/>
        <w:keepLines/>
        <w:widowControl w:val="false"/>
        <w:numPr>
          <w:ilvl w:val="0"/>
          <w:numId w:val="7"/>
        </w:numPr>
        <w:shd w:fill="FFFFFF" w:val="clear"/>
        <w:tabs>
          <w:tab w:val="left" w:pos="355" w:leader="none"/>
        </w:tabs>
        <w:bidi w:val="0"/>
        <w:spacing w:before="0" w:after="335"/>
        <w:ind w:left="120" w:right="0" w:hanging="0"/>
        <w:jc w:val="both"/>
        <w:textAlignment w:val="auto"/>
        <w:outlineLvl w:val="1"/>
        <w:rPr>
          <w:b w:val="false"/>
          <w:b w:val="false"/>
        </w:rPr>
      </w:pPr>
      <w:bookmarkStart w:id="8" w:name="bookmark9"/>
      <w:bookmarkEnd w:id="8"/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дисциплины - требования к результатам освоения дисциплины:</w:t>
      </w:r>
    </w:p>
    <w:p>
      <w:pPr>
        <w:pStyle w:val="Style21"/>
        <w:widowControl w:val="false"/>
        <w:shd w:fill="FFFFFF" w:val="clear"/>
        <w:bidi w:val="0"/>
        <w:ind w:left="3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проводить идентификацию негативных факторов на производстве;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применять методы и средства защиты от их воздействия;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обеспечивать условия для безопасной эксплуатации всех видов производственного оборудования;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spacing w:before="300" w:after="236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владеть умениями использования ручных средств тушения пожара и оказания первой помощи при механических травмах и поражении электрическим током.</w:t>
      </w:r>
    </w:p>
    <w:p>
      <w:pPr>
        <w:pStyle w:val="Style21"/>
        <w:widowControl w:val="false"/>
        <w:shd w:fill="FFFFFF" w:val="clear"/>
        <w:bidi w:val="0"/>
        <w:ind w:left="38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безопасности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нормативно-правовую базу охраны труда;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порядок обеспечения и организацию охраны труда в сфере профессиональной деятельности;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условия труда и воздействие негативных факторов производственной среды на организм человека;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причины возникновения и профилактику производственного травматизма и профессиональных заболеваний;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нормы и правила электробезопасности и пожарной безопасности;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безопасности: к технологическим процессам, производственным помещениям и оборудованию;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417" w:leader="none"/>
        </w:tabs>
        <w:bidi w:val="0"/>
        <w:spacing w:before="300" w:after="243"/>
        <w:ind w:left="380" w:right="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пути и способы повышения безопасности технологических процессов и технических систем.</w:t>
      </w:r>
    </w:p>
    <w:tbl>
      <w:tblPr>
        <w:tblW w:w="8635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781"/>
        <w:gridCol w:w="1853"/>
      </w:tblGrid>
      <w:tr>
        <w:trPr>
          <w:trHeight w:val="29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212"/>
              <w:widowControl w:val="false"/>
              <w:pBdr/>
              <w:shd w:fill="FFFFFF" w:val="clear"/>
              <w:bidi w:val="0"/>
              <w:ind w:left="0" w:right="0" w:hanging="0"/>
              <w:jc w:val="left"/>
              <w:textAlignment w:val="auto"/>
              <w:rPr/>
              <w:framePr w:w="8635" w:h="322" w:x="599" w:y="0" w:wrap="none" w:vAnchor="text" w:hAnchor="margin" w:hRule="exact"/>
            </w:pPr>
            <w:r>
              <w:rPr>
                <w:rStyle w:val="23"/>
                <w:color w:val="000000"/>
                <w:sz w:val="28"/>
                <w:szCs w:val="28"/>
                <w:lang w:val="ru-RU" w:eastAsia="ru-RU" w:bidi="ar-SA"/>
              </w:rPr>
              <w:t>4. Объем учебной дисциплины и виды учебной работы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>
        <w:trPr>
          <w:trHeight w:val="307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</w:tr>
      <w:tr>
        <w:trPr>
          <w:trHeight w:val="283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>
          <w:trHeight w:val="29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8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>
          <w:trHeight w:val="293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1397" w:hRule="exact"/>
        </w:trPr>
        <w:tc>
          <w:tcPr>
            <w:tcW w:w="6781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обучающегося (всего),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 составление конспекта;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both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конспектом и другими источниками информации с целью подготовки к практическим занятиям, контрольной работе.</w:t>
            </w:r>
          </w:p>
        </w:tc>
        <w:tc>
          <w:tcPr>
            <w:tcW w:w="18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</w:tr>
      <w:tr>
        <w:trPr>
          <w:trHeight w:val="298" w:hRule="exact"/>
        </w:trPr>
        <w:tc>
          <w:tcPr>
            <w:tcW w:w="8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 форме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9"/>
        <w:widowControl w:val="false"/>
        <w:shd w:fill="FFFFFF" w:val="clear"/>
        <w:bidi w:val="0"/>
        <w:spacing w:before="25" w:after="240"/>
        <w:ind w:left="0" w:right="10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 xml:space="preserve">Профессиональные модули </w:t>
      </w:r>
    </w:p>
    <w:p>
      <w:pPr>
        <w:pStyle w:val="29"/>
        <w:widowControl w:val="false"/>
        <w:shd w:fill="FFFFFF" w:val="clear"/>
        <w:bidi w:val="0"/>
        <w:spacing w:before="25" w:after="240"/>
        <w:ind w:left="0" w:right="10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ПМ.01. Выполнение арматурных работ</w:t>
      </w:r>
    </w:p>
    <w:p>
      <w:pPr>
        <w:pStyle w:val="29"/>
        <w:widowControl w:val="false"/>
        <w:numPr>
          <w:ilvl w:val="0"/>
          <w:numId w:val="8"/>
        </w:numPr>
        <w:shd w:fill="FFFFFF" w:val="clear"/>
        <w:tabs>
          <w:tab w:val="left" w:pos="606" w:leader="none"/>
        </w:tabs>
        <w:bidi w:val="0"/>
        <w:ind w:left="380" w:right="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Цели и задачи модуля - требования к результатам освоения модуля</w:t>
      </w:r>
    </w:p>
    <w:p>
      <w:pPr>
        <w:pStyle w:val="Style21"/>
        <w:widowControl w:val="false"/>
        <w:shd w:fill="FFFFFF" w:val="clear"/>
        <w:bidi w:val="0"/>
        <w:ind w:left="380" w:right="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29"/>
        <w:widowControl w:val="false"/>
        <w:shd w:fill="FFFFFF" w:val="clear"/>
        <w:bidi w:val="0"/>
        <w:ind w:left="38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иметь практический опыт: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bookmarkStart w:id="9" w:name="sub_52104"/>
      <w:r>
        <w:rPr/>
        <w:t xml:space="preserve">- </w:t>
      </w:r>
      <w:bookmarkStart w:id="10" w:name="sub_52101"/>
      <w:bookmarkEnd w:id="9"/>
      <w:r>
        <w:rPr>
          <w:sz w:val="28"/>
          <w:szCs w:val="28"/>
        </w:rPr>
        <w:t>выполнения подготовительных работ при производстве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 изготовления арматурных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 армирования железобетонных конструкций различной сложности;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 контроля качества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b/>
          <w:sz w:val="28"/>
          <w:szCs w:val="28"/>
        </w:rPr>
        <w:t>уметь: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 выбирать материалы для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 выбирать инструменты, инвентарь, механизмы и приспособления для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сортировку, правку, чистку, резку, гнутье арматурной стали различными способами;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-транспортировать и складировать арматуру и арматурные изделия различными способами;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-читать рабочие чертежи и составлять эскизы и спецификации на изготавливаемые арматурные изделия;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-организовывать рабочее место с учетом требований безопасности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сборку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вязку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сварку соединений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-соблюдать правила безопасности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-размечать расположение стержней, сеток и каркасов в опалубке различных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-устанавливать и монтировать различные виды арматуры и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выполнять предварительное натяжение арматурных стержней и пучков стержней;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-соблюдать правила безопасности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проверку качества арматурной стали;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-проверять качество сварных соединений;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-проверять соответствие готовых арматурных изделий проекту;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выверку установленной арматуры;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-определять и устранять дефекты армирования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подсчет объемов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подсчет расхода материалов заданный объем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sz w:val="28"/>
          <w:szCs w:val="28"/>
        </w:rPr>
        <w:t>-выполнять подсчет трудозатрат и стоимости выполненных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b/>
          <w:sz w:val="28"/>
          <w:szCs w:val="28"/>
        </w:rPr>
        <w:t>знать: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-виды и свойства материалов для армирования строительных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-назначение, устройство и правила эксплуатации оборудования, применяемого при выполнении работ по армированию строительных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-организацию рабочего места арматурщика;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и способы подготовки арматурной стали;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-способы транспортировки и строповки арматуры и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сигнализации при монтаже арматурных 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складирования арматурной стали и готовых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чтения чертежей и составления эскизов и спецификаций на изготавливаемые изделия;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-способы рациональной организации рабочего места арматурщика;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-приемы сборки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-приемы вязки арматурных изделий;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-виды и способы контактно-стыковой сварки;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-оборудование для контактно-стыковой сварки;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-технологию контактно-стыковой сварки;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безопасности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разметки по чертежам и эскизам мест расположения стержней в арматурных изделиях;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-технологию монтажа и установки арматуры в проектное положение;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-виды и способы натяжения арматуры в различных конструкциях;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-оборудование для предварительного натяжения арматуры;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безопасности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-допустимые отклонения при изготовлении и монтаже арматуры и армоконструкций;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приемки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-дефекты арматурных конструкций и способы их устранения;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подсчета объемов арматурных работ;</w:t>
      </w:r>
    </w:p>
    <w:p>
      <w:pPr>
        <w:pStyle w:val="Style25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подсчета расхода материалов на заданный объем работ;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-правила подсчета трудозатрат и стоимости</w:t>
      </w:r>
    </w:p>
    <w:p>
      <w:pPr>
        <w:pStyle w:val="213"/>
        <w:keepNext/>
        <w:keepLines/>
        <w:widowControl w:val="false"/>
        <w:numPr>
          <w:ilvl w:val="0"/>
          <w:numId w:val="12"/>
        </w:numPr>
        <w:shd w:fill="FFFFFF" w:val="clear"/>
        <w:tabs>
          <w:tab w:val="left" w:pos="183" w:leader="none"/>
        </w:tabs>
        <w:bidi w:val="0"/>
        <w:ind w:left="20" w:right="2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End w:id="10"/>
      <w:r>
        <w:rPr>
          <w:rStyle w:val="26"/>
          <w:color w:val="000000"/>
          <w:sz w:val="28"/>
          <w:szCs w:val="28"/>
          <w:lang w:val="ru-RU" w:eastAsia="ru-RU" w:bidi="ar-SA"/>
        </w:rPr>
        <w:t>Рекомендуемое количество часов на освоение программы профессионального модуля и технологию их выполнения;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всего - 241 часов, в том числе:</w:t>
      </w:r>
    </w:p>
    <w:p>
      <w:pPr>
        <w:pStyle w:val="Style21"/>
        <w:widowControl w:val="false"/>
        <w:shd w:fill="FFFFFF" w:val="clear"/>
        <w:bidi w:val="0"/>
        <w:ind w:left="20" w:right="2360" w:firstLine="42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максимальной учебной нагрузки студента - 85 часов, включая: обязательной аудиторной учебной нагрузки студента - 65 часа; самостоятельной работы студента - 20 часов;</w:t>
      </w:r>
    </w:p>
    <w:p>
      <w:pPr>
        <w:pStyle w:val="Style21"/>
        <w:widowControl w:val="false"/>
        <w:shd w:fill="FFFFFF" w:val="clear"/>
        <w:bidi w:val="0"/>
        <w:spacing w:before="300" w:after="275"/>
        <w:ind w:left="20" w:right="0" w:firstLine="42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учебной и производственной практики - 156 часов.</w:t>
      </w:r>
    </w:p>
    <w:p>
      <w:pPr>
        <w:pStyle w:val="29"/>
        <w:widowControl w:val="false"/>
        <w:shd w:fill="FFFFFF" w:val="clear"/>
        <w:bidi w:val="0"/>
        <w:spacing w:before="25" w:after="240"/>
        <w:ind w:left="0" w:right="100" w:hanging="0"/>
        <w:jc w:val="center"/>
        <w:textAlignment w:val="auto"/>
        <w:rPr>
          <w:rStyle w:val="2"/>
          <w:b w:val="false"/>
          <w:b w:val="false"/>
          <w:color w:val="000000"/>
          <w:sz w:val="28"/>
          <w:szCs w:val="28"/>
          <w:lang w:val="ru-RU" w:eastAsia="ru-RU" w:bidi="ar-SA"/>
        </w:rPr>
      </w:pPr>
      <w:r>
        <w:rPr>
          <w:b w:val="false"/>
          <w:color w:val="000000"/>
          <w:sz w:val="28"/>
          <w:szCs w:val="28"/>
          <w:lang w:val="ru-RU" w:eastAsia="ru-RU" w:bidi="ar-SA"/>
        </w:rPr>
      </w:r>
    </w:p>
    <w:p>
      <w:pPr>
        <w:pStyle w:val="29"/>
        <w:widowControl w:val="false"/>
        <w:shd w:fill="FFFFFF" w:val="clear"/>
        <w:bidi w:val="0"/>
        <w:spacing w:before="25" w:after="240"/>
        <w:ind w:left="0" w:right="100" w:hanging="0"/>
        <w:jc w:val="center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ПМ.02. Выполнение бетонных работ</w:t>
      </w:r>
    </w:p>
    <w:p>
      <w:pPr>
        <w:pStyle w:val="29"/>
        <w:widowControl w:val="false"/>
        <w:shd w:fill="FFFFFF" w:val="clear"/>
        <w:tabs>
          <w:tab w:val="left" w:pos="606" w:leader="none"/>
        </w:tabs>
        <w:bidi w:val="0"/>
        <w:ind w:left="0" w:right="0" w:hanging="0"/>
        <w:jc w:val="both"/>
        <w:textAlignment w:val="auto"/>
        <w:rPr>
          <w:b w:val="false"/>
          <w:b w:val="false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1.Цели и задачи модуля - требования к результатам освоения модуля</w:t>
      </w:r>
    </w:p>
    <w:p>
      <w:pPr>
        <w:pStyle w:val="Style21"/>
        <w:widowControl w:val="false"/>
        <w:shd w:fill="FFFFFF" w:val="clear"/>
        <w:bidi w:val="0"/>
        <w:ind w:left="380" w:right="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29"/>
        <w:widowControl w:val="false"/>
        <w:shd w:fill="FFFFFF" w:val="clear"/>
        <w:bidi w:val="0"/>
        <w:ind w:left="38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иметь практический опыт: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606" w:leader="none"/>
        </w:tabs>
        <w:bidi w:val="0"/>
        <w:ind w:left="3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выполнения подготовительных работ при производстве 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606" w:leader="none"/>
        </w:tabs>
        <w:bidi w:val="0"/>
        <w:ind w:left="3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выполнения бетонных работ различной сложности;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606" w:leader="none"/>
        </w:tabs>
        <w:bidi w:val="0"/>
        <w:ind w:left="3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контроля качества бетонных и железобетонных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606" w:leader="none"/>
        </w:tabs>
        <w:bidi w:val="0"/>
        <w:ind w:left="38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выполнения ремонта бетонных и железобетонных работ.</w:t>
      </w:r>
    </w:p>
    <w:p>
      <w:pPr>
        <w:pStyle w:val="29"/>
        <w:widowControl w:val="false"/>
        <w:shd w:fill="FFFFFF" w:val="clear"/>
        <w:bidi w:val="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выбирать инструменты, приспособления и инвентарь, машины и механизмы для 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готовить различные поверхности под бетонирование;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изготовлять, ремонтировать и собирать из готовых элементов различные виды опалубки;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устанавливать и разбирать опалубку различных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контролировать и устранять дефекты выполнения опалубочных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приготавливать бетонную смесь по заданному составу ручным и механизированным способом;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читать рабочие чертежи и схемы производства 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организовывать рабочее место с учетом требований безопасности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транспортировать бетонную смесь к месту укладки различными способами;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укладывать и уплотнять бетонную смесь в конструкции различной сложности;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уход за бетоном в процессе его твердения;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обслуживать оборудование, применяемое для укладки и уплотнения бетонной смеси;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соблюдать правила безопасности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контролировать качество исходных материалов для бетонных смесей;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проверять готовность блоков и участков сооружений к бетонированию (подготовка основания, опалубки, лесов, подмостей, арматуры и закладных деталей);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оценивать подвижность и удобоукладываемость бетонной смеси;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контролировать качество готовых бетонных поверхностей;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подсчет объемов 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подсчет расхода материалов на заданный объем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подсчет трудозатрат и стоимости выполненных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определять дефекты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подбирать инструменты, приспособления и материалы по виду ремонтных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устранять дефекты бетонных и железобетонных конструкций.</w:t>
      </w:r>
    </w:p>
    <w:p>
      <w:pPr>
        <w:pStyle w:val="29"/>
        <w:widowControl w:val="false"/>
        <w:shd w:fill="FFFFFF" w:val="clear"/>
        <w:bidi w:val="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назначение, принцип действия, правила обслуживания строительных машин и механизмов для бетонных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поверхностям, подлежащим бетонированию;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подготовки различных поверхностей под бетонирование;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назначение и виды опалубки;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изготовления, ремонта и сборки опалубки различных видов;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установки и разборки опалубки бетонных и железобетонных конструкций и поддерживающих лесов;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устройству опалубки различных видов;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составы, свойства и приготовление различных бетонных смесей;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чтения чертежей и составления эскизов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рациональной организации рабочего места бетонщика;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безопасности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элементы зданий и сооружений;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монолитных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приёмы транспортировки готовых бетонных смесей;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строповки, перемещения и расстроповки бадей;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укладки и уплотнения бетонной смеси;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бетонирования конструкций в особых климатических условиях;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ухода за бетоном;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безопасной работы с оборудованием при укладке и уплотнении бетонной смеси;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4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качеству монолитных 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виды, назначение контрольно-измерительных инструментов и приборов и способы работы с ними;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оценки подвижности и удобоукладываемости бетонной смеси;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подсчета расхода материалов на заданный объем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подсчета трудозатрат и стоимости выполненных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дефектов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причины возникновения и способы устранения дефектов бетонных и железобетонных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spacing w:before="300" w:after="24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материалы, применяемые для ремонта бетонных и железобетонных конструкций.</w:t>
      </w:r>
    </w:p>
    <w:p>
      <w:pPr>
        <w:pStyle w:val="213"/>
        <w:keepNext/>
        <w:keepLines/>
        <w:widowControl w:val="false"/>
        <w:numPr>
          <w:ilvl w:val="0"/>
          <w:numId w:val="12"/>
        </w:numPr>
        <w:shd w:fill="FFFFFF" w:val="clear"/>
        <w:tabs>
          <w:tab w:val="left" w:pos="183" w:leader="none"/>
        </w:tabs>
        <w:bidi w:val="0"/>
        <w:spacing w:before="0" w:after="240"/>
        <w:ind w:left="20" w:right="2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11" w:name="bookmark10"/>
      <w:bookmarkEnd w:id="11"/>
      <w:r>
        <w:rPr>
          <w:rStyle w:val="26"/>
          <w:color w:val="000000"/>
          <w:sz w:val="28"/>
          <w:szCs w:val="28"/>
          <w:lang w:val="ru-RU" w:eastAsia="ru-RU" w:bidi="ar-SA"/>
        </w:rPr>
        <w:t>Рекомендуемое количество часов на освоение программы профессионального модуля и технологию их выполнения;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всего - 701 часов, в том числе:</w:t>
      </w:r>
    </w:p>
    <w:p>
      <w:pPr>
        <w:pStyle w:val="Style21"/>
        <w:widowControl w:val="false"/>
        <w:shd w:fill="FFFFFF" w:val="clear"/>
        <w:bidi w:val="0"/>
        <w:ind w:left="20" w:right="196" w:firstLine="42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максимальной учебной нагрузки студента – 155 часов, включая: обязательной аудиторной учебной нагрузки студента - 105 часов; самостоятельной работы студента - 50 часов;</w:t>
      </w:r>
    </w:p>
    <w:p>
      <w:pPr>
        <w:pStyle w:val="Style21"/>
        <w:widowControl w:val="false"/>
        <w:shd w:fill="FFFFFF" w:val="clear"/>
        <w:bidi w:val="0"/>
        <w:spacing w:before="300" w:after="275"/>
        <w:ind w:left="20" w:right="0" w:firstLine="42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учебной и производственной практики - 546 часов.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bidi w:val="0"/>
        <w:spacing w:before="0" w:after="258"/>
        <w:ind w:left="40" w:right="0" w:hanging="0"/>
        <w:jc w:val="center"/>
        <w:textAlignment w:val="auto"/>
        <w:outlineLvl w:val="1"/>
        <w:rPr>
          <w:b w:val="false"/>
          <w:b w:val="false"/>
          <w:lang w:val="ru-RU"/>
        </w:rPr>
      </w:pPr>
      <w:bookmarkStart w:id="12" w:name="bookmark11"/>
      <w:bookmarkEnd w:id="12"/>
      <w:r>
        <w:rPr>
          <w:rStyle w:val="26"/>
          <w:color w:val="000000"/>
          <w:sz w:val="28"/>
          <w:szCs w:val="28"/>
          <w:lang w:val="ru-RU" w:eastAsia="ru-RU" w:bidi="ar-SA"/>
        </w:rPr>
        <w:t>ПМ.03. Выполнение каменных работ</w:t>
      </w:r>
    </w:p>
    <w:p>
      <w:pPr>
        <w:pStyle w:val="213"/>
        <w:keepNext/>
        <w:keepLines/>
        <w:widowControl w:val="false"/>
        <w:numPr>
          <w:ilvl w:val="0"/>
          <w:numId w:val="9"/>
        </w:numPr>
        <w:shd w:fill="FFFFFF" w:val="clear"/>
        <w:tabs>
          <w:tab w:val="left" w:pos="170" w:leader="none"/>
        </w:tabs>
        <w:bidi w:val="0"/>
        <w:spacing w:before="0" w:after="258"/>
        <w:ind w:left="20" w:right="0" w:hanging="0"/>
        <w:jc w:val="both"/>
        <w:textAlignment w:val="auto"/>
        <w:outlineLvl w:val="1"/>
        <w:rPr>
          <w:b w:val="false"/>
          <w:b w:val="false"/>
        </w:rPr>
      </w:pPr>
      <w:bookmarkStart w:id="13" w:name="bookmark12"/>
      <w:bookmarkEnd w:id="13"/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модуля - требования к результатам освоения модуля</w:t>
      </w:r>
    </w:p>
    <w:p>
      <w:pPr>
        <w:pStyle w:val="Style21"/>
        <w:widowControl w:val="false"/>
        <w:shd w:fill="FFFFFF" w:val="clear"/>
        <w:bidi w:val="0"/>
        <w:ind w:left="20" w:right="20" w:firstLine="72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29"/>
        <w:widowControl w:val="false"/>
        <w:shd w:fill="FFFFFF" w:val="clear"/>
        <w:bidi w:val="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иметь практический опыт: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подготовительные работы при производстве каменных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кладку конструкций различной степени сложности;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кладку архитектурных элементов из кирпича и камня;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монтажные работы при возведении кирпичных зданий;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гидроизоляционные работы при выполнении каменной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ремонт каменной кладки.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464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контролировать качество каменной кладки. </w:t>
      </w:r>
    </w:p>
    <w:p>
      <w:pPr>
        <w:pStyle w:val="Style21"/>
        <w:widowControl w:val="false"/>
        <w:shd w:fill="FFFFFF" w:val="clear"/>
        <w:tabs>
          <w:tab w:val="left" w:pos="170" w:leader="none"/>
        </w:tabs>
        <w:bidi w:val="0"/>
        <w:ind w:left="20" w:right="4640" w:hanging="0"/>
        <w:jc w:val="left"/>
        <w:textAlignment w:val="auto"/>
        <w:rPr>
          <w:b w:val="false"/>
          <w:b w:val="false"/>
        </w:rPr>
      </w:pPr>
      <w:r>
        <w:rPr>
          <w:rStyle w:val="Style19"/>
          <w:color w:val="000000"/>
          <w:sz w:val="28"/>
          <w:szCs w:val="28"/>
          <w:lang w:val="ru-RU" w:eastAsia="ru-RU" w:bidi="ar-SA"/>
        </w:rPr>
        <w:t>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организовывать рабочее место;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устанавливать леса и подмости;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приготавливать растворную смесь для производства каменной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просчитывать объемы работ и потребности в материалах;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определять пригодность применяемых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создавать безопасные условия труда;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устанавливать леса и подмости;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читать чертежи и схемы каменных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разметку каменных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2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армированную кирпичную кладку;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кладку стен облегченных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бутовую и бутобетонную кладку;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смешанные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выкладывать перегородки из различных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лицевую кладку и облицовку стен;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выкладывать конструкции из стеклоблоков и стеклопрофилита;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7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соблюдать безопасные условия труда при выполнении общих каменных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кладку перемычек, арок и сводов;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кладку карнизов различной сложности;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выкладывать колодцы, коллекторы и трубы переменного сечения;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22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кладку каменных конструкций мостов, промышленных и гидротехнических сооружений;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декоративную кладку;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устраивать при кладке стен деформационные швы;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монтировать перемычки;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подготавливать материалы для устройства гидроизоляции;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устраивать горизонтальную гидроизоляцию из различных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устраивать вертикальную гидроизоляцию из различных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проверять качество материалов для каменной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контролировать соблюдение системы перевязки швов, размеров и заполнение швов;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контролировать вертикальность и горизонтальность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проверять соответствие каменной конструкции чертежам проекта;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разборку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заменять разрушенные участки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пробивать и заделывать отверстия, борозды, гнезда и проемы;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заделку концов балок и трещин;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ремонт облицовки;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монтировать лестничные марши, ступени и площадки;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монтировать крупнопанельные перегородки, оконные и дверные блоки, подоконники;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выполнять монтаж панелей и плит перекрытий и покрытий;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производить заделку стыков и заливку швов сборных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396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 xml:space="preserve">соблюдать безопасные условия труда при монтаже; </w:t>
      </w:r>
    </w:p>
    <w:p>
      <w:pPr>
        <w:pStyle w:val="Style21"/>
        <w:widowControl w:val="false"/>
        <w:shd w:fill="FFFFFF" w:val="clear"/>
        <w:tabs>
          <w:tab w:val="left" w:pos="137" w:leader="none"/>
        </w:tabs>
        <w:bidi w:val="0"/>
        <w:ind w:left="0" w:right="3960" w:hanging="0"/>
        <w:jc w:val="left"/>
        <w:textAlignment w:val="auto"/>
        <w:rPr>
          <w:b w:val="false"/>
          <w:b w:val="false"/>
        </w:rPr>
      </w:pPr>
      <w:r>
        <w:rPr>
          <w:rStyle w:val="Style19"/>
          <w:color w:val="000000"/>
          <w:sz w:val="28"/>
          <w:szCs w:val="28"/>
          <w:lang w:val="ru-RU" w:eastAsia="ru-RU" w:bidi="ar-SA"/>
        </w:rPr>
        <w:t>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основы трудового законодательства;</w:t>
      </w:r>
    </w:p>
    <w:p>
      <w:pPr>
        <w:pStyle w:val="Style21"/>
        <w:widowControl w:val="false"/>
        <w:shd w:fill="FFFFFF" w:val="clear"/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-виды, назначение и свойства материалов для каменной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48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подбора состава растворных смесей для каменной кладки и способы их приготовления;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нормы расходов сырья и материалов на выполняемые работы;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организации рабочего места каменщика;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лесов и подмостей, правила их установки и эксплуатации;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техники безопасности при выполнении каменных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чтения чертежей и схем каменных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разметки каменных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общие правила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системы перевязки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порядные схемы кладки различных конструкций, способы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армированной кирпичной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кладки стен облегченных конструкций;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бутовой и бутобетонной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смешанной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кладки перегородок из различных каменных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лицевой кладки и облицовки стен;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кладки из стеклоблоков и стеклопрофилита;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техники безопасности при выполнении общих каменных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опалубки для кладки перемычек, арок, сводов;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кладки перемычек, арок, сводов;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декоративных кладок и технологию их выполнения;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конструкции деформационных швов и технологию их устройства;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37" w:leader="none"/>
        </w:tabs>
        <w:bidi w:val="0"/>
        <w:ind w:left="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технология кладки колодцев, коллекторов и труб;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28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особенности кладки каменных конструкций мостов, промышленных и гидротехнических сооружений;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правила техники безопасности;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подготовке оснований под фундаменты;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технология разбивки фундамента;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технология монтажа фундаментных блоков и стен подвала;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заделке швов;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назначение и виды гидроизоляции;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виды и свойства материалов для гидроизоляционных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28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устройства горизонтальной и вертикальной гидроизоляции из различных материалов;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требования к качеству материалов при выполнении каменных работ;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размеры допускаемых отклонений;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ручной и механизированный инструмент для разборки кладки, пробивки отверстий;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разборки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технологию разборки кладки;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160" w:leader="none"/>
        </w:tabs>
        <w:bidi w:val="0"/>
        <w:spacing w:before="300" w:after="24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способы разметки, пробивки и заделки отверстий, борозд, гнезд.</w:t>
      </w:r>
    </w:p>
    <w:p>
      <w:pPr>
        <w:pStyle w:val="213"/>
        <w:keepNext/>
        <w:keepLines/>
        <w:widowControl w:val="false"/>
        <w:numPr>
          <w:ilvl w:val="0"/>
          <w:numId w:val="9"/>
        </w:numPr>
        <w:shd w:fill="FFFFFF" w:val="clear"/>
        <w:tabs>
          <w:tab w:val="left" w:pos="346" w:leader="none"/>
        </w:tabs>
        <w:bidi w:val="0"/>
        <w:spacing w:before="0" w:after="240"/>
        <w:ind w:left="20" w:right="280" w:hanging="0"/>
        <w:jc w:val="left"/>
        <w:textAlignment w:val="auto"/>
        <w:outlineLvl w:val="1"/>
        <w:rPr>
          <w:b w:val="false"/>
          <w:b w:val="false"/>
          <w:lang w:val="ru-RU"/>
        </w:rPr>
      </w:pPr>
      <w:bookmarkStart w:id="14" w:name="bookmark13"/>
      <w:bookmarkEnd w:id="14"/>
      <w:r>
        <w:rPr>
          <w:rStyle w:val="26"/>
          <w:color w:val="000000"/>
          <w:sz w:val="28"/>
          <w:szCs w:val="28"/>
          <w:lang w:val="ru-RU" w:eastAsia="ru-RU" w:bidi="ar-SA"/>
        </w:rPr>
        <w:t>Рекомендуемое количество часов на освоение программы профессионального модуля и технологию их выполнения;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всего — 699 часа, в том числе:</w:t>
      </w:r>
    </w:p>
    <w:p>
      <w:pPr>
        <w:pStyle w:val="Style21"/>
        <w:widowControl w:val="false"/>
        <w:shd w:fill="FFFFFF" w:val="clear"/>
        <w:bidi w:val="0"/>
        <w:spacing w:before="300" w:after="236"/>
        <w:ind w:left="20" w:right="337" w:firstLine="28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максимальной учебной нагрузки обучающегося - 165 час, включая: обязательной аудиторной учебной нагрузки обучающегося - 123 часа; самостоятельной работы обучающегося - 42 часа;  учебной и производственной практики - 534 часов.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720" w:right="760" w:hanging="0"/>
        <w:jc w:val="left"/>
        <w:textAlignment w:val="auto"/>
        <w:outlineLvl w:val="1"/>
        <w:rPr>
          <w:b w:val="false"/>
          <w:b w:val="false"/>
          <w:lang w:val="ru-RU"/>
        </w:rPr>
      </w:pPr>
      <w:bookmarkStart w:id="15" w:name="bookmark14"/>
      <w:bookmarkEnd w:id="15"/>
      <w:r>
        <w:rPr>
          <w:rStyle w:val="26"/>
          <w:color w:val="000000"/>
          <w:sz w:val="28"/>
          <w:szCs w:val="28"/>
          <w:lang w:val="ru-RU" w:eastAsia="ru-RU" w:bidi="ar-SA"/>
        </w:rPr>
        <w:t>ПМ.04. Выполнение монтажных работ при возведении всех типов зданий и сооружений из сборных железобетонных и металлических конструкций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720" w:right="760" w:hanging="0"/>
        <w:jc w:val="left"/>
        <w:textAlignment w:val="auto"/>
        <w:outlineLvl w:val="1"/>
        <w:rPr>
          <w:b w:val="false"/>
          <w:b w:val="false"/>
        </w:rPr>
      </w:pPr>
      <w:r>
        <w:rPr>
          <w:rFonts w:ascii="Times New Roman" w:hAnsi="Times New Roman"/>
          <w:sz w:val="28"/>
          <w:szCs w:val="28"/>
        </w:rPr>
        <w:t>ПМ.05. Выполнение печных работ.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720" w:right="760" w:hanging="0"/>
        <w:jc w:val="left"/>
        <w:textAlignment w:val="auto"/>
        <w:outlineLvl w:val="1"/>
        <w:rPr>
          <w:b w:val="false"/>
          <w:b w:val="false"/>
        </w:rPr>
      </w:pPr>
      <w:r>
        <w:rPr>
          <w:rFonts w:ascii="Times New Roman" w:hAnsi="Times New Roman"/>
          <w:sz w:val="28"/>
          <w:szCs w:val="28"/>
        </w:rPr>
        <w:t>ПМ.06. Выполнение стропальных работ.</w:t>
      </w:r>
    </w:p>
    <w:p>
      <w:pPr>
        <w:pStyle w:val="213"/>
        <w:keepNext/>
        <w:keepLines/>
        <w:widowControl w:val="false"/>
        <w:numPr>
          <w:ilvl w:val="0"/>
          <w:numId w:val="10"/>
        </w:numPr>
        <w:shd w:fill="FFFFFF" w:val="clear"/>
        <w:tabs>
          <w:tab w:val="left" w:pos="169" w:leader="none"/>
        </w:tabs>
        <w:bidi w:val="0"/>
        <w:ind w:left="20" w:right="0" w:hanging="0"/>
        <w:jc w:val="both"/>
        <w:textAlignment w:val="auto"/>
        <w:outlineLvl w:val="1"/>
        <w:rPr>
          <w:b w:val="false"/>
          <w:b w:val="false"/>
        </w:rPr>
      </w:pPr>
      <w:bookmarkStart w:id="16" w:name="bookmark15"/>
      <w:bookmarkEnd w:id="16"/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модулей- требования к результатам освоения модуля</w:t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tabs>
          <w:tab w:val="left" w:pos="169" w:leader="none"/>
        </w:tabs>
        <w:bidi w:val="0"/>
        <w:ind w:left="20" w:right="0" w:hanging="0"/>
        <w:jc w:val="both"/>
        <w:textAlignment w:val="auto"/>
        <w:outlineLvl w:val="1"/>
        <w:rPr>
          <w:b w:val="false"/>
          <w:b w:val="false"/>
        </w:rPr>
      </w:pPr>
      <w:r>
        <w:rPr>
          <w:rStyle w:val="26"/>
          <w:b w:val="false"/>
          <w:bCs w:val="false"/>
          <w:color w:val="000000"/>
          <w:sz w:val="28"/>
          <w:szCs w:val="28"/>
          <w:lang w:val="ru-RU" w:eastAsia="ru-RU" w:bidi="ar-SA"/>
        </w:rPr>
        <w:t>Изучаются в ознакомительном порядке.</w:t>
      </w:r>
    </w:p>
    <w:p>
      <w:pPr>
        <w:pStyle w:val="213"/>
        <w:keepNext/>
        <w:keepLines/>
        <w:widowControl w:val="false"/>
        <w:numPr>
          <w:ilvl w:val="0"/>
          <w:numId w:val="10"/>
        </w:numPr>
        <w:shd w:fill="FFFFFF" w:val="clear"/>
        <w:tabs>
          <w:tab w:val="left" w:pos="286" w:leader="none"/>
        </w:tabs>
        <w:bidi w:val="0"/>
        <w:ind w:left="20" w:right="40" w:hanging="0"/>
        <w:jc w:val="left"/>
        <w:textAlignment w:val="auto"/>
        <w:outlineLvl w:val="1"/>
        <w:rPr>
          <w:b w:val="false"/>
          <w:b w:val="false"/>
        </w:rPr>
      </w:pPr>
      <w:bookmarkStart w:id="17" w:name="bookmark16"/>
      <w:bookmarkEnd w:id="17"/>
      <w:r>
        <w:rPr>
          <w:rStyle w:val="26"/>
          <w:color w:val="000000"/>
          <w:sz w:val="28"/>
          <w:szCs w:val="28"/>
          <w:lang w:val="ru-RU" w:eastAsia="ru-RU" w:bidi="ar-SA"/>
        </w:rPr>
        <w:t>Рекомендуемое количество часов на освоение программы профессионального модуля и технологию их выполнения;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всего — 40 часов, в том числе:</w:t>
      </w:r>
    </w:p>
    <w:p>
      <w:pPr>
        <w:pStyle w:val="Style21"/>
        <w:widowControl w:val="false"/>
        <w:shd w:fill="FFFFFF" w:val="clear"/>
        <w:bidi w:val="0"/>
        <w:spacing w:before="300" w:after="275"/>
        <w:ind w:left="20" w:right="2000" w:firstLine="28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максимальной учебной нагрузки обучающегося - 40 часов, включая: обязательной аудиторной учебной нагрузки обучающегося - 34 часа; самостоятельной работы обучающегося - 6 часов; учебной и производственной практики -0 часов.</w:t>
      </w:r>
    </w:p>
    <w:p>
      <w:pPr>
        <w:pStyle w:val="Style21"/>
        <w:widowControl w:val="false"/>
        <w:shd w:fill="FFFFFF" w:val="clear"/>
        <w:bidi w:val="0"/>
        <w:spacing w:before="0" w:after="275"/>
        <w:ind w:left="20" w:right="54" w:firstLine="280"/>
        <w:jc w:val="left"/>
        <w:textAlignment w:val="auto"/>
        <w:rPr/>
      </w:pPr>
      <w:r>
        <w:rPr>
          <w:rStyle w:val="1"/>
          <w:b/>
          <w:color w:val="000000"/>
          <w:sz w:val="28"/>
          <w:szCs w:val="28"/>
          <w:lang w:val="ru-RU" w:eastAsia="ru-RU" w:bidi="ar-SA"/>
        </w:rPr>
        <w:t>ПМ.07.</w:t>
      </w:r>
      <w:r>
        <w:rPr>
          <w:rFonts w:ascii="Times New Roman" w:hAnsi="Times New Roman"/>
          <w:b/>
          <w:sz w:val="28"/>
          <w:szCs w:val="28"/>
        </w:rPr>
        <w:t xml:space="preserve"> Выполнение сварочных работ ручной электродуговой сваркой.</w:t>
      </w:r>
    </w:p>
    <w:p>
      <w:pPr>
        <w:pStyle w:val="213"/>
        <w:keepNext/>
        <w:keepLines/>
        <w:widowControl w:val="false"/>
        <w:numPr>
          <w:ilvl w:val="0"/>
          <w:numId w:val="13"/>
        </w:numPr>
        <w:shd w:fill="FFFFFF" w:val="clear"/>
        <w:tabs>
          <w:tab w:val="left" w:pos="170" w:leader="none"/>
        </w:tabs>
        <w:bidi w:val="0"/>
        <w:ind w:left="7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модуля - требования к результатам освоения модуля</w:t>
      </w:r>
    </w:p>
    <w:p>
      <w:pPr>
        <w:pStyle w:val="Style21"/>
        <w:widowControl w:val="false"/>
        <w:shd w:fill="FFFFFF" w:val="clear"/>
        <w:bidi w:val="0"/>
        <w:ind w:left="20" w:right="20" w:firstLine="72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>
      <w:pPr>
        <w:pStyle w:val="29"/>
        <w:widowControl w:val="false"/>
        <w:shd w:fill="FFFFFF" w:val="clear"/>
        <w:bidi w:val="0"/>
        <w:ind w:left="20" w:right="0" w:hanging="0"/>
        <w:jc w:val="both"/>
        <w:textAlignment w:val="auto"/>
        <w:rPr>
          <w:b w:val="false"/>
          <w:b w:val="false"/>
          <w:lang w:val="ru-RU"/>
        </w:rPr>
      </w:pPr>
      <w:r>
        <w:rPr>
          <w:rStyle w:val="2"/>
          <w:color w:val="000000"/>
          <w:sz w:val="28"/>
          <w:szCs w:val="28"/>
          <w:lang w:val="ru-RU" w:eastAsia="ru-RU" w:bidi="ar-SA"/>
        </w:rPr>
        <w:t>иметь практический опыт:</w:t>
      </w:r>
    </w:p>
    <w:p>
      <w:pPr>
        <w:pStyle w:val="Style25"/>
        <w:widowControl w:val="false"/>
        <w:numPr>
          <w:ilvl w:val="0"/>
          <w:numId w:val="14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выполнения подготовительных работ при производстве сварочных работ ручной электродуговой сваркой;</w:t>
      </w:r>
    </w:p>
    <w:p>
      <w:pPr>
        <w:pStyle w:val="Style25"/>
        <w:widowControl w:val="false"/>
        <w:numPr>
          <w:ilvl w:val="0"/>
          <w:numId w:val="14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выполнения сварочных работ ручной электродуговой сваркой различной сложности;</w:t>
      </w:r>
    </w:p>
    <w:p>
      <w:pPr>
        <w:pStyle w:val="Style25"/>
        <w:widowControl w:val="false"/>
        <w:numPr>
          <w:ilvl w:val="0"/>
          <w:numId w:val="14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выполнения резки различных видов металлов в различных пространственных положениях;</w:t>
      </w:r>
    </w:p>
    <w:p>
      <w:pPr>
        <w:pStyle w:val="Style25"/>
        <w:widowControl w:val="false"/>
        <w:numPr>
          <w:ilvl w:val="0"/>
          <w:numId w:val="14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выполнения наплавки различных деталей и инструментов;</w:t>
      </w:r>
    </w:p>
    <w:p>
      <w:pPr>
        <w:pStyle w:val="Style25"/>
        <w:widowControl w:val="false"/>
        <w:numPr>
          <w:ilvl w:val="0"/>
          <w:numId w:val="14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выполнения контроля качества сварочных работ;</w:t>
      </w:r>
    </w:p>
    <w:p>
      <w:pPr>
        <w:pStyle w:val="Style25"/>
        <w:widowControl w:val="false"/>
        <w:bidi w:val="0"/>
        <w:ind w:left="720" w:right="0" w:hanging="0"/>
        <w:jc w:val="left"/>
        <w:textAlignment w:val="auto"/>
        <w:rPr/>
      </w:pPr>
      <w:r>
        <w:rPr>
          <w:b/>
          <w:sz w:val="28"/>
          <w:szCs w:val="28"/>
        </w:rPr>
        <w:t>уметь: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рационально организовывать рабочее место;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читать чертежи металлических изделий и конструкций, электрические схемы оборудования;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выбирать инструменты, приспособления, источники питания и сварочные материалы;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подготавливать металл под сварку;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сборку узлов и изделий;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прихватки деталей, изделий и конструкций во всех пространственных положениях;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подбирать параметры режима сварки;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ручную дуговую и плазменную сварку деталей и узлов трубопроводов из различных сталей, цветных металлов и сплавов;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ручную дуговую и плазменную сварку сложных строительных и технологических конструкций;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ручную дуговую резку различных металлов и сплавов;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кислородную резку (строгание) деталей различной сложности из различных металлов и сплавов в различных положениях;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наплавку различных деталей, узлов и инструментов;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наплавку нагретых баллонов и труб;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наплавку дефектов деталей машин, механизмов и конструкций;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производить входной контроль качества исходных материалов (сварочной проволоки, основного металла, электродов, комплектующих) и изделий;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производить контроль сварочного оборудования и оснастки;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операционный контроль технологии сборки и сварки изделий;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подсчет объемов сварочных работ и потребность материалов;</w:t>
      </w:r>
    </w:p>
    <w:p>
      <w:pPr>
        <w:pStyle w:val="Style25"/>
        <w:widowControl w:val="false"/>
        <w:numPr>
          <w:ilvl w:val="0"/>
          <w:numId w:val="15"/>
        </w:numPr>
        <w:bidi w:val="0"/>
        <w:ind w:left="720" w:right="0" w:hanging="0"/>
        <w:jc w:val="left"/>
        <w:textAlignment w:val="auto"/>
        <w:rPr/>
      </w:pPr>
      <w:r>
        <w:rPr>
          <w:sz w:val="28"/>
          <w:szCs w:val="28"/>
        </w:rPr>
        <w:t>выполнять подсчет трудозатрат и стоимости выполненных работ;</w:t>
      </w:r>
    </w:p>
    <w:p>
      <w:pPr>
        <w:pStyle w:val="Style25"/>
        <w:widowControl w:val="false"/>
        <w:bidi w:val="0"/>
        <w:ind w:left="0" w:right="0" w:hanging="0"/>
        <w:jc w:val="left"/>
        <w:textAlignment w:val="auto"/>
        <w:rPr/>
      </w:pPr>
      <w:r>
        <w:rPr>
          <w:b/>
          <w:sz w:val="28"/>
          <w:szCs w:val="28"/>
        </w:rPr>
        <w:t>знать: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виды сварочных постов и их комплектацию;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правила чтения чертежей металлических изделий и конструкций, электрических схем оборудования;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наименование и назначение ручного инструмента, приспособлений;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основные сведения об устройстве электросварочных машин, аппаратов и сварочных камер;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марки и типы электродов;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правила подготовки металла под сварку;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виды сварных соединений и швов;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формы разделки кромок металла под сварку;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способы и основные приемы сборки узлов и изделий;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способы и основные приемы выполнения прихваток деталей, изделий и конструкций;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принципы выбора режима сварки по таблицам и приборам;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устройство и принцип действия различной электросварочной аппаратуры;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правила обслуживания электросварочных аппаратов;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особенности сварки на переменном и постоянном токе;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выбор технологической последовательности наложения швов;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плазменной сварки;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правила сварки в защитном газе и правила обеспечения защиты при сварке;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сварки ответственных изделий в камерах с контролируемой атмосферой;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причины возникновения внутренних напряжений и деформаций в свариваемых изделиях и меры их предупреждения;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виды дефектов в сварных швах и методы их предупреждения и устранения;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особенности дуговой резки на переменном и постоянном токе;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кислородной резки;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требования, предъявляемые к сварочному шву и поверхностям после кислородной резки (строгания);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наплавки при изготовлении новых деталей, узлов и инструментов;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наплавки нагретых баллонов и труб;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технологию наплавки дефектов деталей машин, механизмов и конструкций;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сущность и задачи входного контроля;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входной контроль качества исходных материалов (сварочной проволоки, основного металла, электродов, комплектующих) и изделий;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контроль сварочного оборудования и оснастки;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операционный контроль технологии сборки и сварки изделий;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назначение и условия применения контрольно-измерительных приборов;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способы контроля и испытания ответственных сварных швов в конструкциях различной сложности;</w:t>
      </w:r>
    </w:p>
    <w:p>
      <w:pPr>
        <w:pStyle w:val="Style25"/>
        <w:widowControl w:val="false"/>
        <w:numPr>
          <w:ilvl w:val="0"/>
          <w:numId w:val="16"/>
        </w:numPr>
        <w:bidi w:val="0"/>
        <w:ind w:left="720" w:right="0" w:hanging="0"/>
        <w:jc w:val="left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порядок подсчета объемов сварочных работ и потребности материалов;</w:t>
      </w:r>
    </w:p>
    <w:p>
      <w:pPr>
        <w:pStyle w:val="Style21"/>
        <w:widowControl w:val="false"/>
        <w:numPr>
          <w:ilvl w:val="0"/>
          <w:numId w:val="16"/>
        </w:numPr>
        <w:shd w:fill="FFFFFF" w:val="clear"/>
        <w:bidi w:val="0"/>
        <w:spacing w:before="0" w:after="275"/>
        <w:ind w:left="720" w:right="54" w:hanging="0"/>
        <w:jc w:val="left"/>
        <w:textAlignment w:val="auto"/>
        <w:rPr/>
      </w:pPr>
      <w:r>
        <w:rPr>
          <w:rFonts w:ascii="Times New Roman" w:hAnsi="Times New Roman"/>
          <w:sz w:val="28"/>
          <w:szCs w:val="28"/>
        </w:rPr>
        <w:t>порядок подсчета трудозатрат стоимости выполненных работ.</w:t>
      </w:r>
    </w:p>
    <w:p>
      <w:pPr>
        <w:pStyle w:val="213"/>
        <w:keepNext/>
        <w:keepLines/>
        <w:widowControl w:val="false"/>
        <w:numPr>
          <w:ilvl w:val="0"/>
          <w:numId w:val="16"/>
        </w:numPr>
        <w:shd w:fill="FFFFFF" w:val="clear"/>
        <w:tabs>
          <w:tab w:val="left" w:pos="286" w:leader="none"/>
        </w:tabs>
        <w:bidi w:val="0"/>
        <w:ind w:left="720" w:right="40" w:hanging="0"/>
        <w:jc w:val="left"/>
        <w:textAlignment w:val="auto"/>
        <w:outlineLvl w:val="1"/>
        <w:rPr>
          <w:b w:val="false"/>
          <w:b w:val="false"/>
          <w:lang w:val="ru-RU"/>
        </w:rPr>
      </w:pPr>
      <w:r>
        <w:rPr>
          <w:rStyle w:val="26"/>
          <w:color w:val="000000"/>
          <w:sz w:val="28"/>
          <w:szCs w:val="28"/>
          <w:lang w:val="ru-RU" w:eastAsia="ru-RU" w:bidi="ar-SA"/>
        </w:rPr>
        <w:t>Рекомендуемое количество часов на освоение программы профессионального модуля и технологию их выполнения;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всего — 308 часов, в том числе:</w:t>
      </w:r>
    </w:p>
    <w:p>
      <w:pPr>
        <w:pStyle w:val="Style21"/>
        <w:widowControl w:val="false"/>
        <w:shd w:fill="FFFFFF" w:val="clear"/>
        <w:bidi w:val="0"/>
        <w:spacing w:before="300" w:after="275"/>
        <w:ind w:left="20" w:right="2000" w:firstLine="28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максимальной учебной нагрузки обучающегося - 110 часов, включая: обязательной аудиторной учебной нагрузки обучающегося - 80 часа; самостоятельной работы обучающегося - 30 часов; учебной и производственной практики -198 часов.</w:t>
      </w:r>
    </w:p>
    <w:p>
      <w:pPr>
        <w:pStyle w:val="Style21"/>
        <w:widowControl w:val="false"/>
        <w:shd w:fill="FFFFFF" w:val="clear"/>
        <w:bidi w:val="0"/>
        <w:spacing w:before="0" w:after="275"/>
        <w:ind w:left="720" w:right="54" w:hanging="0"/>
        <w:jc w:val="left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1"/>
        <w:widowControl w:val="false"/>
        <w:shd w:fill="FFFFFF" w:val="clear"/>
        <w:bidi w:val="0"/>
        <w:spacing w:before="0" w:after="275"/>
        <w:ind w:left="720" w:right="54" w:hanging="0"/>
        <w:jc w:val="left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213"/>
        <w:keepNext/>
        <w:keepLines/>
        <w:widowControl w:val="false"/>
        <w:numPr>
          <w:ilvl w:val="0"/>
          <w:numId w:val="0"/>
        </w:numPr>
        <w:shd w:fill="FFFFFF" w:val="clear"/>
        <w:bidi w:val="0"/>
        <w:ind w:left="0" w:right="40" w:hanging="0"/>
        <w:jc w:val="center"/>
        <w:textAlignment w:val="auto"/>
        <w:outlineLvl w:val="1"/>
        <w:rPr>
          <w:b w:val="false"/>
          <w:b w:val="false"/>
          <w:lang w:val="ru-RU"/>
        </w:rPr>
      </w:pPr>
      <w:bookmarkStart w:id="18" w:name="bookmark17"/>
      <w:r>
        <w:rPr>
          <w:rStyle w:val="26"/>
          <w:color w:val="000000"/>
          <w:sz w:val="28"/>
          <w:szCs w:val="28"/>
          <w:lang w:val="ru-RU" w:eastAsia="ru-RU" w:bidi="ar-SA"/>
        </w:rPr>
        <w:t>ДИСЦ</w:t>
      </w:r>
      <w:bookmarkEnd w:id="18"/>
      <w:r>
        <w:rPr>
          <w:rStyle w:val="28"/>
          <w:color w:val="000000"/>
          <w:sz w:val="28"/>
          <w:szCs w:val="28"/>
          <w:lang w:val="ru-RU" w:eastAsia="ru-RU" w:bidi="ar-SA"/>
        </w:rPr>
        <w:t>ИПЛИНА</w:t>
      </w:r>
    </w:p>
    <w:p>
      <w:pPr>
        <w:pStyle w:val="Style21"/>
        <w:widowControl w:val="false"/>
        <w:shd w:fill="FFFFFF" w:val="clear"/>
        <w:bidi w:val="0"/>
        <w:spacing w:before="300" w:after="293"/>
        <w:ind w:left="0" w:right="40" w:hanging="0"/>
        <w:jc w:val="center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ФК.00 Физическая культура</w:t>
      </w:r>
    </w:p>
    <w:p>
      <w:pPr>
        <w:pStyle w:val="213"/>
        <w:keepNext/>
        <w:keepLines/>
        <w:widowControl w:val="false"/>
        <w:numPr>
          <w:ilvl w:val="0"/>
          <w:numId w:val="11"/>
        </w:numPr>
        <w:shd w:fill="FFFFFF" w:val="clear"/>
        <w:tabs>
          <w:tab w:val="left" w:pos="286" w:leader="none"/>
        </w:tabs>
        <w:bidi w:val="0"/>
        <w:spacing w:before="0" w:after="293"/>
        <w:ind w:left="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19" w:name="bookmark18"/>
      <w:bookmarkEnd w:id="19"/>
      <w:r>
        <w:rPr>
          <w:rStyle w:val="26"/>
          <w:color w:val="000000"/>
          <w:sz w:val="28"/>
          <w:szCs w:val="28"/>
          <w:lang w:val="ru-RU" w:eastAsia="ru-RU" w:bidi="ar-SA"/>
        </w:rPr>
        <w:t>Область применения программы</w:t>
      </w:r>
    </w:p>
    <w:p>
      <w:pPr>
        <w:pStyle w:val="Style21"/>
        <w:widowControl w:val="false"/>
        <w:shd w:fill="FFFFFF" w:val="clear"/>
        <w:bidi w:val="0"/>
        <w:spacing w:before="300" w:after="244"/>
        <w:ind w:left="20" w:right="40" w:firstLine="70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Рабочая программа учебной дисциплины является частью рабочей программы подготовки квалифицированных рабочих, служащих по профессии СПО 08.01.07 Мастер общестроительных работ, входящей в состав укрупнённой группы 08.00.00 Техника и технологии строительства, по направлению Инженерное дело, технологии и технические науки</w:t>
      </w:r>
    </w:p>
    <w:p>
      <w:pPr>
        <w:pStyle w:val="213"/>
        <w:keepNext/>
        <w:keepLines/>
        <w:widowControl w:val="false"/>
        <w:numPr>
          <w:ilvl w:val="0"/>
          <w:numId w:val="11"/>
        </w:numPr>
        <w:shd w:fill="FFFFFF" w:val="clear"/>
        <w:tabs>
          <w:tab w:val="left" w:pos="286" w:leader="none"/>
        </w:tabs>
        <w:bidi w:val="0"/>
        <w:spacing w:before="0" w:after="244"/>
        <w:ind w:left="20" w:right="40" w:hanging="0"/>
        <w:jc w:val="left"/>
        <w:textAlignment w:val="auto"/>
        <w:outlineLvl w:val="1"/>
        <w:rPr>
          <w:b w:val="false"/>
          <w:b w:val="false"/>
          <w:lang w:val="ru-RU"/>
        </w:rPr>
      </w:pPr>
      <w:bookmarkStart w:id="20" w:name="bookmark19"/>
      <w:r>
        <w:rPr>
          <w:rStyle w:val="26"/>
          <w:color w:val="000000"/>
          <w:sz w:val="28"/>
          <w:szCs w:val="28"/>
          <w:lang w:val="ru-RU" w:eastAsia="ru-RU" w:bidi="ar-SA"/>
        </w:rPr>
        <w:t xml:space="preserve">Место учебной дисциплины в структуре основной профессиональной образовательной программы: </w:t>
      </w:r>
      <w:bookmarkEnd w:id="20"/>
      <w:r>
        <w:rPr>
          <w:rStyle w:val="27"/>
          <w:color w:val="000000"/>
          <w:sz w:val="28"/>
          <w:szCs w:val="28"/>
          <w:lang w:val="ru-RU" w:eastAsia="ru-RU" w:bidi="ar-SA"/>
        </w:rPr>
        <w:t>дисциплина входит в раздел «Физическая культура».</w:t>
      </w:r>
    </w:p>
    <w:p>
      <w:pPr>
        <w:pStyle w:val="213"/>
        <w:keepNext/>
        <w:keepLines/>
        <w:widowControl w:val="false"/>
        <w:numPr>
          <w:ilvl w:val="0"/>
          <w:numId w:val="11"/>
        </w:numPr>
        <w:shd w:fill="FFFFFF" w:val="clear"/>
        <w:tabs>
          <w:tab w:val="left" w:pos="232" w:leader="none"/>
        </w:tabs>
        <w:bidi w:val="0"/>
        <w:ind w:left="20" w:right="240" w:hanging="0"/>
        <w:jc w:val="left"/>
        <w:textAlignment w:val="auto"/>
        <w:outlineLvl w:val="1"/>
        <w:rPr>
          <w:b w:val="false"/>
          <w:b w:val="false"/>
        </w:rPr>
      </w:pPr>
      <w:bookmarkStart w:id="21" w:name="bookmark20"/>
      <w:bookmarkEnd w:id="21"/>
      <w:r>
        <w:rPr>
          <w:rStyle w:val="26"/>
          <w:color w:val="000000"/>
          <w:sz w:val="28"/>
          <w:szCs w:val="28"/>
          <w:lang w:val="ru-RU" w:eastAsia="ru-RU" w:bidi="ar-SA"/>
        </w:rPr>
        <w:t>Цели и задачи учебной дисциплины - требования к результатам освоения учебной дисциплины: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>
          <w:lang w:val="ru-RU"/>
        </w:rPr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уметь: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32" w:leader="none"/>
        </w:tabs>
        <w:bidi w:val="0"/>
        <w:spacing w:before="300" w:after="240"/>
        <w:ind w:left="20" w:right="24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>
      <w:pPr>
        <w:pStyle w:val="Style21"/>
        <w:widowControl w:val="false"/>
        <w:shd w:fill="FFFFFF" w:val="clear"/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В результате освоения учебной дисциплины обучающийся должен знать: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32" w:leader="none"/>
        </w:tabs>
        <w:bidi w:val="0"/>
        <w:ind w:left="20" w:right="240" w:hanging="0"/>
        <w:jc w:val="left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 роли физической культуры в общекультурном, профессиональном и социальном развитии человека;</w:t>
      </w:r>
    </w:p>
    <w:p>
      <w:pPr>
        <w:pStyle w:val="Style21"/>
        <w:widowControl w:val="false"/>
        <w:numPr>
          <w:ilvl w:val="0"/>
          <w:numId w:val="1"/>
        </w:numPr>
        <w:shd w:fill="FFFFFF" w:val="clear"/>
        <w:tabs>
          <w:tab w:val="left" w:pos="232" w:leader="none"/>
        </w:tabs>
        <w:bidi w:val="0"/>
        <w:ind w:left="20" w:right="0" w:hanging="0"/>
        <w:jc w:val="both"/>
        <w:textAlignment w:val="auto"/>
        <w:rPr/>
      </w:pPr>
      <w:r>
        <w:rPr>
          <w:rStyle w:val="1"/>
          <w:color w:val="000000"/>
          <w:sz w:val="28"/>
          <w:szCs w:val="28"/>
          <w:lang w:val="ru-RU" w:eastAsia="ru-RU" w:bidi="ar-SA"/>
        </w:rPr>
        <w:t>основы здорового образа жизни</w:t>
      </w:r>
    </w:p>
    <w:p>
      <w:pPr>
        <w:pStyle w:val="213"/>
        <w:keepNext/>
        <w:keepLines/>
        <w:widowControl w:val="false"/>
        <w:numPr>
          <w:ilvl w:val="0"/>
          <w:numId w:val="11"/>
        </w:numPr>
        <w:shd w:fill="FFFFFF" w:val="clear"/>
        <w:tabs>
          <w:tab w:val="left" w:pos="232" w:leader="none"/>
        </w:tabs>
        <w:bidi w:val="0"/>
        <w:spacing w:lineRule="exact" w:line="274" w:before="0" w:after="0"/>
        <w:ind w:left="20" w:right="0" w:hanging="0"/>
        <w:jc w:val="both"/>
        <w:textAlignment w:val="auto"/>
        <w:outlineLvl w:val="1"/>
        <w:rPr>
          <w:b w:val="false"/>
          <w:b w:val="false"/>
          <w:lang w:val="ru-RU"/>
        </w:rPr>
      </w:pPr>
      <w:bookmarkStart w:id="22" w:name="bookmark21"/>
      <w:bookmarkEnd w:id="22"/>
      <w:r>
        <w:rPr>
          <w:rStyle w:val="26"/>
          <w:color w:val="000000"/>
          <w:lang w:val="ru-RU" w:eastAsia="ru-RU" w:bidi="ar-SA"/>
        </w:rPr>
        <w:t>Объем учебной дисциплины и виды учебной работы</w:t>
      </w:r>
    </w:p>
    <w:tbl>
      <w:tblPr>
        <w:tblW w:w="9374" w:type="dxa"/>
        <w:jc w:val="center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7094"/>
        <w:gridCol w:w="2279"/>
      </w:tblGrid>
      <w:tr>
        <w:trPr>
          <w:trHeight w:val="298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>Вид учебной работы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>Объем часов</w:t>
            </w:r>
          </w:p>
        </w:tc>
      </w:tr>
      <w:tr>
        <w:trPr>
          <w:trHeight w:val="302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>Максимальная учебная нагрузка (всего)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51</w:t>
            </w:r>
          </w:p>
        </w:tc>
      </w:tr>
      <w:tr>
        <w:trPr>
          <w:trHeight w:val="288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>Обязательная аудиторная учебная нагрузка (всего)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34</w:t>
            </w:r>
          </w:p>
        </w:tc>
      </w:tr>
      <w:tr>
        <w:trPr>
          <w:trHeight w:val="293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практические занятия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30</w:t>
            </w:r>
          </w:p>
        </w:tc>
      </w:tr>
      <w:tr>
        <w:trPr>
          <w:trHeight w:val="293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4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контрольные нормативы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</w:t>
            </w:r>
          </w:p>
        </w:tc>
      </w:tr>
      <w:tr>
        <w:trPr>
          <w:trHeight w:val="283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>Самостоятельная работа обучающегося (всего)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17</w:t>
            </w:r>
          </w:p>
        </w:tc>
      </w:tr>
      <w:tr>
        <w:trPr>
          <w:trHeight w:val="298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в том числе: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</w:r>
          </w:p>
        </w:tc>
      </w:tr>
      <w:tr>
        <w:trPr>
          <w:trHeight w:val="1392" w:hRule="exact"/>
        </w:trPr>
        <w:tc>
          <w:tcPr>
            <w:tcW w:w="7094" w:type="dxa"/>
            <w:tcBorders>
              <w:top w:val="single" w:sz="4" w:space="0" w:color="000001"/>
              <w:left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74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Подготовка докладов по заданным темам. Выполнение упражнений.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lineRule="exact" w:line="274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Бег, ходьба.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lineRule="exact" w:line="274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Планирование нагрузки.</w:t>
            </w:r>
          </w:p>
          <w:p>
            <w:pPr>
              <w:pStyle w:val="Style21"/>
              <w:widowControl w:val="false"/>
              <w:shd w:fill="FFFFFF" w:val="clear"/>
              <w:bidi w:val="0"/>
              <w:spacing w:lineRule="exact" w:line="274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Игры, эстафеты.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0" w:right="0" w:hanging="0"/>
              <w:jc w:val="center"/>
              <w:textAlignment w:val="auto"/>
              <w:rPr/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17</w:t>
            </w:r>
          </w:p>
        </w:tc>
      </w:tr>
      <w:tr>
        <w:trPr>
          <w:trHeight w:val="302" w:hRule="exact"/>
        </w:trPr>
        <w:tc>
          <w:tcPr>
            <w:tcW w:w="9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/>
            <w:tcMar>
              <w:left w:w="-5" w:type="dxa"/>
            </w:tcMar>
          </w:tcPr>
          <w:p>
            <w:pPr>
              <w:pStyle w:val="Style21"/>
              <w:widowControl w:val="false"/>
              <w:shd w:fill="FFFFFF" w:val="clear"/>
              <w:bidi w:val="0"/>
              <w:spacing w:lineRule="exact" w:line="230" w:before="300" w:after="240"/>
              <w:ind w:left="120" w:right="0" w:hanging="0"/>
              <w:jc w:val="left"/>
              <w:textAlignment w:val="auto"/>
              <w:rPr/>
            </w:pPr>
            <w:r>
              <w:rPr>
                <w:rStyle w:val="12"/>
                <w:rFonts w:cs="Times New Roman" w:ascii="Times New Roman" w:hAnsi="Times New Roman"/>
                <w:b/>
                <w:bCs/>
                <w:sz w:val="23"/>
                <w:szCs w:val="23"/>
              </w:rPr>
              <w:t xml:space="preserve">Итоговая аттестация 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в форме дифференцированного зачета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left"/>
        <w:textAlignment w:val="auto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</w:r>
    </w:p>
    <w:p>
      <w:pPr>
        <w:pStyle w:val="Normal"/>
        <w:widowControl w:val="false"/>
        <w:bidi w:val="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06" w:h="16838"/>
      <w:pgMar w:left="1049" w:right="1025" w:header="0" w:top="1095" w:footer="0" w:bottom="112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4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Symbol" w:cs="Courier New"/>
      <w:color w:val="000000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rFonts w:cs="Times New Roman"/>
      <w:color w:val="0066CC"/>
      <w:u w:val="single"/>
    </w:rPr>
  </w:style>
  <w:style w:type="character" w:styleId="2">
    <w:name w:val="Основной текст (2)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1">
    <w:name w:val="Основной текст Знак1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21">
    <w:name w:val="Основной текст (2) + Малые прописные"/>
    <w:basedOn w:val="2"/>
    <w:qFormat/>
    <w:rPr>
      <w:rFonts w:ascii="Times New Roman" w:hAnsi="Times New Roman" w:cs="Times New Roman"/>
      <w:b/>
      <w:bCs/>
      <w:smallCaps/>
      <w:sz w:val="23"/>
      <w:szCs w:val="23"/>
      <w:u w:val="none"/>
    </w:rPr>
  </w:style>
  <w:style w:type="character" w:styleId="211">
    <w:name w:val="Основной текст (2) + Малые прописные1"/>
    <w:basedOn w:val="2"/>
    <w:qFormat/>
    <w:rPr>
      <w:rFonts w:ascii="Times New Roman" w:hAnsi="Times New Roman" w:cs="Times New Roman"/>
      <w:b/>
      <w:bCs/>
      <w:smallCaps/>
      <w:sz w:val="23"/>
      <w:szCs w:val="23"/>
      <w:u w:val="single"/>
    </w:rPr>
  </w:style>
  <w:style w:type="character" w:styleId="Style15">
    <w:name w:val="Подпись к таблице_"/>
    <w:basedOn w:val="DefaultParagraphFont"/>
    <w:qFormat/>
    <w:rPr>
      <w:rFonts w:ascii="Times New Roman" w:hAnsi="Times New Roman" w:cs="Times New Roman"/>
      <w:sz w:val="23"/>
      <w:szCs w:val="23"/>
      <w:u w:val="none"/>
    </w:rPr>
  </w:style>
  <w:style w:type="character" w:styleId="Style16">
    <w:name w:val="Подпись к таблице"/>
    <w:basedOn w:val="Style15"/>
    <w:qFormat/>
    <w:rPr>
      <w:rFonts w:ascii="Times New Roman" w:hAnsi="Times New Roman" w:cs="Times New Roman"/>
      <w:sz w:val="23"/>
      <w:szCs w:val="23"/>
      <w:u w:val="single"/>
    </w:rPr>
  </w:style>
  <w:style w:type="character" w:styleId="Style17">
    <w:name w:val="Основной текст Знак"/>
    <w:basedOn w:val="DefaultParagraphFont"/>
    <w:qFormat/>
    <w:rPr>
      <w:rFonts w:cs="Times New Roman"/>
      <w:color w:val="000000"/>
    </w:rPr>
  </w:style>
  <w:style w:type="character" w:styleId="22">
    <w:name w:val="Основной текст Знак2"/>
    <w:basedOn w:val="DefaultParagraphFont"/>
    <w:qFormat/>
    <w:rPr>
      <w:rFonts w:cs="Courier New"/>
      <w:color w:val="000000"/>
    </w:rPr>
  </w:style>
  <w:style w:type="character" w:styleId="Style18">
    <w:name w:val="Основной текст + Курсив"/>
    <w:basedOn w:val="1"/>
    <w:qFormat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Style19">
    <w:name w:val="Основной текст + Полужирный"/>
    <w:basedOn w:val="1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3">
    <w:name w:val="Подпись к таблице (2)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4">
    <w:name w:val="Подпись к таблице (2)"/>
    <w:basedOn w:val="23"/>
    <w:qFormat/>
    <w:rPr>
      <w:rFonts w:ascii="Times New Roman" w:hAnsi="Times New Roman" w:cs="Times New Roman"/>
      <w:b/>
      <w:bCs/>
      <w:sz w:val="23"/>
      <w:szCs w:val="23"/>
      <w:u w:val="single"/>
    </w:rPr>
  </w:style>
  <w:style w:type="character" w:styleId="11">
    <w:name w:val="Заголовок №1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5">
    <w:name w:val="Основной текст (2) + Не полужирный"/>
    <w:basedOn w:val="2"/>
    <w:qFormat/>
    <w:rPr>
      <w:rFonts w:ascii="Times New Roman" w:hAnsi="Times New Roman" w:cs="Times New Roman"/>
      <w:b w:val="false"/>
      <w:bCs w:val="false"/>
      <w:sz w:val="23"/>
      <w:szCs w:val="23"/>
      <w:u w:val="none"/>
    </w:rPr>
  </w:style>
  <w:style w:type="character" w:styleId="12">
    <w:name w:val="Основной текст + Полужирный1"/>
    <w:basedOn w:val="1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6">
    <w:name w:val="Заголовок №2_"/>
    <w:basedOn w:val="DefaultParagraphFont"/>
    <w:qFormat/>
    <w:rPr>
      <w:rFonts w:ascii="Times New Roman" w:hAnsi="Times New Roman" w:cs="Times New Roman"/>
      <w:b/>
      <w:bCs/>
      <w:sz w:val="23"/>
      <w:szCs w:val="23"/>
      <w:u w:val="none"/>
    </w:rPr>
  </w:style>
  <w:style w:type="character" w:styleId="27">
    <w:name w:val="Заголовок №2 + Не полужирный"/>
    <w:basedOn w:val="26"/>
    <w:qFormat/>
    <w:rPr>
      <w:rFonts w:ascii="Times New Roman" w:hAnsi="Times New Roman" w:cs="Times New Roman"/>
      <w:b w:val="false"/>
      <w:bCs w:val="false"/>
      <w:sz w:val="23"/>
      <w:szCs w:val="23"/>
      <w:u w:val="none"/>
    </w:rPr>
  </w:style>
  <w:style w:type="character" w:styleId="28">
    <w:name w:val="Заголовок №2"/>
    <w:basedOn w:val="26"/>
    <w:qFormat/>
    <w:rPr>
      <w:rFonts w:ascii="Times New Roman" w:hAnsi="Times New Roman" w:cs="Times New Roman"/>
      <w:b/>
      <w:bCs/>
      <w:sz w:val="23"/>
      <w:szCs w:val="23"/>
      <w:u w:val="single"/>
    </w:rPr>
  </w:style>
  <w:style w:type="character" w:styleId="ListLabel1">
    <w:name w:val="ListLabel 1"/>
    <w:qFormat/>
    <w:rPr>
      <w:rFonts w:cs="Times New Roman"/>
      <w:b w:val="false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b w:val="false"/>
      <w:sz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  <w:sz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b w:val="false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b w:val="false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 w:val="false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b w:val="false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  <w:b w:val="false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b w:val="false"/>
      <w:sz w:val="28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b w:val="false"/>
      <w:sz w:val="28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b w:val="false"/>
      <w:sz w:val="28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1">
    <w:name w:val="Body Text"/>
    <w:basedOn w:val="Normal"/>
    <w:pPr>
      <w:widowControl w:val="false"/>
      <w:shd w:fill="FFFFFF"/>
      <w:spacing w:lineRule="exact" w:line="274" w:before="300" w:after="240"/>
      <w:ind w:left="0" w:right="0" w:hanging="780"/>
      <w:jc w:val="both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Style22">
    <w:name w:val="List"/>
    <w:basedOn w:val="Style21"/>
    <w:pPr>
      <w:shd w:fill="FFFFFF" w:val="clear"/>
    </w:pPr>
    <w:rPr>
      <w:rFonts w:cs="Free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ourier New" w:hAnsi="Courier New" w:eastAsia="Symbol" w:cs="Courier New"/>
      <w:color w:val="auto"/>
      <w:sz w:val="24"/>
      <w:szCs w:val="24"/>
      <w:lang w:val="ru-RU" w:eastAsia="ru-RU" w:bidi="ar-SA"/>
    </w:rPr>
  </w:style>
  <w:style w:type="paragraph" w:styleId="29">
    <w:name w:val="Основной текст (2)"/>
    <w:basedOn w:val="Normal"/>
    <w:qFormat/>
    <w:pPr>
      <w:widowControl w:val="false"/>
      <w:shd w:fill="FFFFFF"/>
      <w:spacing w:lineRule="exact" w:line="278" w:before="0" w:after="240"/>
      <w:ind w:left="0" w:right="0" w:hanging="0"/>
      <w:jc w:val="center"/>
      <w:textAlignment w:val="auto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13">
    <w:name w:val="Подпись к таблице1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sz w:val="23"/>
      <w:szCs w:val="23"/>
      <w:lang w:val="ru-RU" w:eastAsia="ru-RU" w:bidi="ar-SA"/>
    </w:rPr>
  </w:style>
  <w:style w:type="paragraph" w:styleId="212">
    <w:name w:val="Подпись к таблице (2)1"/>
    <w:basedOn w:val="Normal"/>
    <w:qFormat/>
    <w:pPr>
      <w:widowControl w:val="false"/>
      <w:shd w:fill="FFFFFF"/>
      <w:spacing w:lineRule="atLeast" w:line="240"/>
      <w:ind w:left="0" w:right="0" w:hanging="0"/>
      <w:jc w:val="left"/>
      <w:textAlignment w:val="auto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14">
    <w:name w:val="Заголовок №1"/>
    <w:basedOn w:val="Normal"/>
    <w:qFormat/>
    <w:pPr>
      <w:widowControl w:val="false"/>
      <w:shd w:fill="FFFFFF"/>
      <w:spacing w:lineRule="exact" w:line="278" w:before="540" w:after="240"/>
      <w:ind w:left="0" w:right="0" w:hanging="0"/>
      <w:jc w:val="center"/>
      <w:textAlignment w:val="auto"/>
      <w:outlineLvl w:val="0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213">
    <w:name w:val="Заголовок №21"/>
    <w:basedOn w:val="Normal"/>
    <w:qFormat/>
    <w:pPr>
      <w:widowControl w:val="false"/>
      <w:shd w:fill="FFFFFF"/>
      <w:spacing w:lineRule="exact" w:line="274"/>
      <w:ind w:left="0" w:right="0" w:hanging="0"/>
      <w:jc w:val="both"/>
      <w:textAlignment w:val="auto"/>
      <w:outlineLvl w:val="1"/>
    </w:pPr>
    <w:rPr>
      <w:rFonts w:cs="Times New Roman"/>
      <w:b/>
      <w:bCs/>
      <w:sz w:val="23"/>
      <w:szCs w:val="23"/>
      <w:lang w:val="ru-RU" w:eastAsia="ru-RU" w:bidi="ar-SA"/>
    </w:rPr>
  </w:style>
  <w:style w:type="paragraph" w:styleId="Style25">
    <w:name w:val="Прижатый влево"/>
    <w:basedOn w:val="Normal"/>
    <w:qFormat/>
    <w:pPr>
      <w:widowControl w:val="false"/>
      <w:ind w:left="0" w:right="0" w:hanging="0"/>
      <w:jc w:val="left"/>
      <w:textAlignment w:val="auto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Style26">
    <w:name w:val="Информация об изменениях"/>
    <w:basedOn w:val="Normal"/>
    <w:qFormat/>
    <w:pPr/>
    <w:rPr>
      <w:rFonts w:ascii="Times New Roman CYR" w:hAnsi="Times New Roman CYR" w:eastAsia="Times New Roman" w:cs="Times New Roman CYR"/>
      <w:color w:val="353842"/>
      <w:sz w:val="20"/>
      <w:szCs w:val="20"/>
      <w:shd w:fill="EAEFED" w:val="clear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4618</Words>
  <Characters>30885</Characters>
  <CharactersWithSpaces>26328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2018-05-23T16:43:00Z</dcterms:created>
  <dc:creator>admin</dc:creator>
  <dc:description/>
  <dc:language>ru-RU</dc:language>
  <cp:lastModifiedBy/>
  <dcterms:modified xsi:type="dcterms:W3CDTF">2018-05-23T18:57:00Z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